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7A0" w:rsidRPr="00F55AC5" w:rsidRDefault="00906FF8" w:rsidP="002B261C">
      <w:pPr>
        <w:jc w:val="center"/>
        <w:rPr>
          <w:rFonts w:ascii="Times New Roman" w:hAnsi="Times New Roman" w:cs="Times New Roman"/>
          <w:sz w:val="32"/>
          <w:szCs w:val="32"/>
        </w:rPr>
      </w:pPr>
      <w:r w:rsidRPr="00F55AC5">
        <w:rPr>
          <w:rFonts w:ascii="Times New Roman" w:hAnsi="Times New Roman" w:cs="Times New Roman"/>
          <w:sz w:val="32"/>
          <w:szCs w:val="32"/>
        </w:rPr>
        <w:t>ЗАЯВКА НА ФИНАНСИР</w:t>
      </w:r>
      <w:r w:rsidR="00890B31">
        <w:rPr>
          <w:rFonts w:ascii="Times New Roman" w:hAnsi="Times New Roman" w:cs="Times New Roman"/>
          <w:sz w:val="32"/>
          <w:szCs w:val="32"/>
        </w:rPr>
        <w:t>О</w:t>
      </w:r>
      <w:r w:rsidRPr="00F55AC5">
        <w:rPr>
          <w:rFonts w:ascii="Times New Roman" w:hAnsi="Times New Roman" w:cs="Times New Roman"/>
          <w:sz w:val="32"/>
          <w:szCs w:val="32"/>
        </w:rPr>
        <w:t>ВАНИЕ ГУМАНИТАРНОГО ПРОЕКТА</w:t>
      </w:r>
    </w:p>
    <w:p w:rsidR="00E90B3F" w:rsidRPr="002B261C" w:rsidRDefault="00E90B3F" w:rsidP="008B4B5F">
      <w:pPr>
        <w:shd w:val="clear" w:color="auto" w:fill="FFC000"/>
        <w:tabs>
          <w:tab w:val="left" w:pos="7088"/>
        </w:tabs>
        <w:ind w:left="284" w:right="1812"/>
        <w:jc w:val="center"/>
        <w:rPr>
          <w:rFonts w:ascii="Times New Roman" w:hAnsi="Times New Roman" w:cs="Times New Roman"/>
          <w:sz w:val="30"/>
          <w:szCs w:val="30"/>
        </w:rPr>
      </w:pPr>
      <w:r>
        <w:rPr>
          <w:noProof/>
          <w:lang w:eastAsia="ru-RU"/>
        </w:rPr>
        <w:drawing>
          <wp:inline distT="0" distB="0" distL="0" distR="0">
            <wp:extent cx="4781550" cy="2790825"/>
            <wp:effectExtent l="19050" t="0" r="0" b="0"/>
            <wp:docPr id="1" name="Рисунок 1" descr="http://chasniki.museum.by/files/20191023_14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sniki.museum.by/files/20191023_144910.jpg"/>
                    <pic:cNvPicPr>
                      <a:picLocks noChangeAspect="1" noChangeArrowheads="1"/>
                    </pic:cNvPicPr>
                  </pic:nvPicPr>
                  <pic:blipFill>
                    <a:blip r:embed="rId6" cstate="print"/>
                    <a:srcRect/>
                    <a:stretch>
                      <a:fillRect/>
                    </a:stretch>
                  </pic:blipFill>
                  <pic:spPr bwMode="auto">
                    <a:xfrm>
                      <a:off x="0" y="0"/>
                      <a:ext cx="4781550" cy="2790825"/>
                    </a:xfrm>
                    <a:prstGeom prst="rect">
                      <a:avLst/>
                    </a:prstGeom>
                    <a:solidFill>
                      <a:srgbClr val="FF0000"/>
                    </a:solidFill>
                    <a:ln w="9525">
                      <a:noFill/>
                      <a:miter lim="800000"/>
                      <a:headEnd/>
                      <a:tailEnd/>
                    </a:ln>
                  </pic:spPr>
                </pic:pic>
              </a:graphicData>
            </a:graphic>
          </wp:inline>
        </w:drawing>
      </w:r>
    </w:p>
    <w:tbl>
      <w:tblPr>
        <w:tblStyle w:val="a3"/>
        <w:tblW w:w="0" w:type="auto"/>
        <w:tblLook w:val="04A0"/>
      </w:tblPr>
      <w:tblGrid>
        <w:gridCol w:w="534"/>
        <w:gridCol w:w="3190"/>
        <w:gridCol w:w="5740"/>
      </w:tblGrid>
      <w:tr w:rsidR="00906FF8"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906FF8" w:rsidP="00906FF8">
            <w:pPr>
              <w:rPr>
                <w:rFonts w:ascii="Times New Roman" w:hAnsi="Times New Roman" w:cs="Times New Roman"/>
                <w:sz w:val="28"/>
                <w:szCs w:val="28"/>
              </w:rPr>
            </w:pPr>
            <w:r>
              <w:rPr>
                <w:rFonts w:ascii="Times New Roman" w:hAnsi="Times New Roman" w:cs="Times New Roman"/>
                <w:sz w:val="28"/>
                <w:szCs w:val="28"/>
              </w:rPr>
              <w:t>Наименование проекта</w:t>
            </w:r>
          </w:p>
        </w:tc>
        <w:tc>
          <w:tcPr>
            <w:tcW w:w="5740" w:type="dxa"/>
          </w:tcPr>
          <w:p w:rsidR="00906FF8" w:rsidRDefault="00906FF8" w:rsidP="00906FF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r w:rsidR="005D47F2">
              <w:rPr>
                <w:rFonts w:ascii="Times New Roman" w:hAnsi="Times New Roman" w:cs="Times New Roman"/>
                <w:sz w:val="28"/>
                <w:szCs w:val="28"/>
              </w:rPr>
              <w:t>Трагедия евреев Ч</w:t>
            </w:r>
            <w:r w:rsidR="00F653EA">
              <w:rPr>
                <w:rFonts w:ascii="Times New Roman" w:hAnsi="Times New Roman" w:cs="Times New Roman"/>
                <w:sz w:val="28"/>
                <w:szCs w:val="28"/>
              </w:rPr>
              <w:t>ашник</w:t>
            </w:r>
            <w:r w:rsidRPr="00906FF8">
              <w:rPr>
                <w:rFonts w:ascii="Times New Roman" w:hAnsi="Times New Roman" w:cs="Times New Roman"/>
                <w:sz w:val="28"/>
                <w:szCs w:val="28"/>
              </w:rPr>
              <w:t>»</w:t>
            </w:r>
          </w:p>
        </w:tc>
      </w:tr>
      <w:tr w:rsidR="00906FF8"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906FF8" w:rsidP="00906FF8">
            <w:pPr>
              <w:rPr>
                <w:rFonts w:ascii="Times New Roman" w:hAnsi="Times New Roman" w:cs="Times New Roman"/>
                <w:sz w:val="28"/>
                <w:szCs w:val="28"/>
              </w:rPr>
            </w:pPr>
            <w:r>
              <w:rPr>
                <w:rFonts w:ascii="Times New Roman" w:hAnsi="Times New Roman" w:cs="Times New Roman"/>
                <w:sz w:val="28"/>
                <w:szCs w:val="28"/>
              </w:rPr>
              <w:t>Наименование организации</w:t>
            </w:r>
          </w:p>
        </w:tc>
        <w:tc>
          <w:tcPr>
            <w:tcW w:w="5740" w:type="dxa"/>
          </w:tcPr>
          <w:p w:rsidR="00596F2D" w:rsidRDefault="00906FF8" w:rsidP="00596F2D">
            <w:pPr>
              <w:rPr>
                <w:rFonts w:ascii="Times New Roman" w:hAnsi="Times New Roman" w:cs="Times New Roman"/>
                <w:sz w:val="28"/>
                <w:szCs w:val="28"/>
              </w:rPr>
            </w:pPr>
            <w:r>
              <w:rPr>
                <w:rFonts w:ascii="Times New Roman" w:hAnsi="Times New Roman" w:cs="Times New Roman"/>
                <w:sz w:val="28"/>
                <w:szCs w:val="28"/>
              </w:rPr>
              <w:t>Государственное учреждение «Чашникский исторический музей»</w:t>
            </w:r>
            <w:r w:rsidR="00596F2D">
              <w:rPr>
                <w:rFonts w:ascii="Times New Roman" w:hAnsi="Times New Roman" w:cs="Times New Roman"/>
                <w:sz w:val="28"/>
                <w:szCs w:val="28"/>
              </w:rPr>
              <w:t xml:space="preserve"> </w:t>
            </w:r>
          </w:p>
        </w:tc>
      </w:tr>
      <w:tr w:rsidR="00906FF8" w:rsidRPr="00596F2D"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906FF8" w:rsidRDefault="00906FF8" w:rsidP="00906FF8">
            <w:pPr>
              <w:rPr>
                <w:rFonts w:ascii="Times New Roman" w:hAnsi="Times New Roman" w:cs="Times New Roman"/>
                <w:sz w:val="28"/>
                <w:szCs w:val="28"/>
              </w:rPr>
            </w:pPr>
            <w:r>
              <w:rPr>
                <w:rFonts w:ascii="Times New Roman" w:hAnsi="Times New Roman" w:cs="Times New Roman"/>
                <w:sz w:val="28"/>
                <w:szCs w:val="28"/>
              </w:rPr>
              <w:t xml:space="preserve">Физический и юридический адрес организации, телефон, факс </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w:t>
            </w:r>
            <w:r>
              <w:rPr>
                <w:rFonts w:ascii="Times New Roman" w:hAnsi="Times New Roman" w:cs="Times New Roman"/>
                <w:sz w:val="28"/>
                <w:szCs w:val="28"/>
                <w:lang w:val="en-US"/>
              </w:rPr>
              <w:t>mail</w:t>
            </w:r>
          </w:p>
        </w:tc>
        <w:tc>
          <w:tcPr>
            <w:tcW w:w="5740" w:type="dxa"/>
          </w:tcPr>
          <w:p w:rsidR="00906FF8" w:rsidRPr="006B4066" w:rsidRDefault="00596F2D" w:rsidP="00906FF8">
            <w:pPr>
              <w:rPr>
                <w:rFonts w:ascii="Times New Roman" w:hAnsi="Times New Roman" w:cs="Times New Roman"/>
                <w:sz w:val="28"/>
                <w:szCs w:val="28"/>
              </w:rPr>
            </w:pPr>
            <w:r w:rsidRPr="006B4066">
              <w:rPr>
                <w:rFonts w:ascii="Times New Roman" w:hAnsi="Times New Roman" w:cs="Times New Roman"/>
                <w:sz w:val="28"/>
                <w:szCs w:val="28"/>
              </w:rPr>
              <w:t xml:space="preserve">211149, Республика Беларусь, Витебская область,  </w:t>
            </w:r>
            <w:proofErr w:type="gramStart"/>
            <w:r w:rsidRPr="006B4066">
              <w:rPr>
                <w:rFonts w:ascii="Times New Roman" w:hAnsi="Times New Roman" w:cs="Times New Roman"/>
                <w:sz w:val="28"/>
                <w:szCs w:val="28"/>
              </w:rPr>
              <w:t>г</w:t>
            </w:r>
            <w:proofErr w:type="gramEnd"/>
            <w:r w:rsidRPr="006B4066">
              <w:rPr>
                <w:rFonts w:ascii="Times New Roman" w:hAnsi="Times New Roman" w:cs="Times New Roman"/>
                <w:sz w:val="28"/>
                <w:szCs w:val="28"/>
              </w:rPr>
              <w:t xml:space="preserve">. Чашники,  </w:t>
            </w:r>
            <w:r w:rsidR="00906FF8" w:rsidRPr="006B4066">
              <w:rPr>
                <w:rFonts w:ascii="Times New Roman" w:hAnsi="Times New Roman" w:cs="Times New Roman"/>
                <w:sz w:val="28"/>
                <w:szCs w:val="28"/>
              </w:rPr>
              <w:t>ул.</w:t>
            </w:r>
            <w:r w:rsidRPr="006B4066">
              <w:rPr>
                <w:rFonts w:ascii="Times New Roman" w:hAnsi="Times New Roman" w:cs="Times New Roman"/>
                <w:sz w:val="28"/>
                <w:szCs w:val="28"/>
              </w:rPr>
              <w:t xml:space="preserve"> Советская, 71.</w:t>
            </w:r>
            <w:r w:rsidR="00906FF8" w:rsidRPr="006B4066">
              <w:rPr>
                <w:rFonts w:ascii="Times New Roman" w:hAnsi="Times New Roman" w:cs="Times New Roman"/>
                <w:sz w:val="28"/>
                <w:szCs w:val="28"/>
              </w:rPr>
              <w:t xml:space="preserve"> </w:t>
            </w:r>
          </w:p>
          <w:p w:rsidR="00906FF8" w:rsidRPr="006B4066" w:rsidRDefault="00596F2D" w:rsidP="00906FF8">
            <w:pPr>
              <w:rPr>
                <w:rFonts w:ascii="Times New Roman" w:hAnsi="Times New Roman" w:cs="Times New Roman"/>
                <w:sz w:val="28"/>
                <w:szCs w:val="28"/>
              </w:rPr>
            </w:pPr>
            <w:r w:rsidRPr="006B4066">
              <w:rPr>
                <w:rFonts w:ascii="Times New Roman" w:hAnsi="Times New Roman" w:cs="Times New Roman"/>
                <w:sz w:val="28"/>
                <w:szCs w:val="28"/>
              </w:rPr>
              <w:t>Т</w:t>
            </w:r>
            <w:r w:rsidR="00906FF8" w:rsidRPr="006B4066">
              <w:rPr>
                <w:rFonts w:ascii="Times New Roman" w:hAnsi="Times New Roman" w:cs="Times New Roman"/>
                <w:sz w:val="28"/>
                <w:szCs w:val="28"/>
              </w:rPr>
              <w:t>ел.</w:t>
            </w:r>
            <w:r w:rsidRPr="006B4066">
              <w:rPr>
                <w:rFonts w:ascii="Times New Roman" w:hAnsi="Times New Roman" w:cs="Times New Roman"/>
                <w:sz w:val="28"/>
                <w:szCs w:val="28"/>
              </w:rPr>
              <w:t>/</w:t>
            </w:r>
            <w:r w:rsidR="00906FF8" w:rsidRPr="006B4066">
              <w:rPr>
                <w:rFonts w:ascii="Times New Roman" w:hAnsi="Times New Roman" w:cs="Times New Roman"/>
                <w:sz w:val="28"/>
                <w:szCs w:val="28"/>
              </w:rPr>
              <w:t>факс</w:t>
            </w:r>
            <w:r w:rsidRPr="006B4066">
              <w:rPr>
                <w:rFonts w:ascii="Times New Roman" w:hAnsi="Times New Roman" w:cs="Times New Roman"/>
                <w:sz w:val="28"/>
                <w:szCs w:val="28"/>
              </w:rPr>
              <w:t>:</w:t>
            </w:r>
            <w:r w:rsidR="00387FF0" w:rsidRPr="006B4066">
              <w:rPr>
                <w:rFonts w:ascii="Times New Roman" w:hAnsi="Times New Roman" w:cs="Times New Roman"/>
                <w:sz w:val="28"/>
                <w:szCs w:val="28"/>
              </w:rPr>
              <w:t xml:space="preserve"> </w:t>
            </w:r>
            <w:r w:rsidRPr="006B4066">
              <w:rPr>
                <w:rFonts w:ascii="Times New Roman" w:hAnsi="Times New Roman" w:cs="Times New Roman"/>
                <w:sz w:val="28"/>
                <w:szCs w:val="28"/>
              </w:rPr>
              <w:t>+375 2133</w:t>
            </w:r>
            <w:r w:rsidR="00387FF0" w:rsidRPr="006B4066">
              <w:rPr>
                <w:rFonts w:ascii="Times New Roman" w:hAnsi="Times New Roman" w:cs="Times New Roman"/>
                <w:sz w:val="28"/>
                <w:szCs w:val="28"/>
              </w:rPr>
              <w:t xml:space="preserve"> 6 30 81</w:t>
            </w:r>
          </w:p>
          <w:p w:rsidR="00596F2D" w:rsidRPr="006B4066" w:rsidRDefault="00596F2D" w:rsidP="00906FF8">
            <w:pPr>
              <w:rPr>
                <w:rFonts w:ascii="Times New Roman" w:hAnsi="Times New Roman" w:cs="Times New Roman"/>
                <w:sz w:val="28"/>
                <w:szCs w:val="28"/>
              </w:rPr>
            </w:pPr>
            <w:r w:rsidRPr="006B4066">
              <w:rPr>
                <w:rFonts w:ascii="Times New Roman" w:hAnsi="Times New Roman" w:cs="Times New Roman"/>
                <w:sz w:val="28"/>
                <w:szCs w:val="28"/>
              </w:rPr>
              <w:t>УНП 300008411</w:t>
            </w:r>
          </w:p>
          <w:p w:rsidR="00596F2D" w:rsidRPr="006B4066" w:rsidRDefault="00596F2D" w:rsidP="00596F2D">
            <w:pPr>
              <w:ind w:right="141"/>
              <w:rPr>
                <w:rFonts w:ascii="Times New Roman" w:hAnsi="Times New Roman" w:cs="Times New Roman"/>
                <w:b/>
                <w:color w:val="000000" w:themeColor="text1"/>
                <w:sz w:val="28"/>
                <w:szCs w:val="28"/>
                <w:lang w:val="be-BY"/>
              </w:rPr>
            </w:pPr>
            <w:r w:rsidRPr="006B4066">
              <w:rPr>
                <w:rFonts w:ascii="Times New Roman" w:hAnsi="Times New Roman" w:cs="Times New Roman"/>
                <w:b/>
                <w:color w:val="000000" w:themeColor="text1"/>
                <w:sz w:val="28"/>
                <w:szCs w:val="28"/>
                <w:lang w:val="be-BY"/>
              </w:rPr>
              <w:t xml:space="preserve">р/с </w:t>
            </w:r>
            <w:r w:rsidRPr="006B4066">
              <w:rPr>
                <w:rFonts w:ascii="Times New Roman" w:hAnsi="Times New Roman" w:cs="Times New Roman"/>
                <w:b/>
                <w:color w:val="000000" w:themeColor="text1"/>
                <w:sz w:val="28"/>
                <w:szCs w:val="28"/>
                <w:lang w:val="en-US"/>
              </w:rPr>
              <w:t>BY</w:t>
            </w:r>
            <w:r w:rsidR="00D93B23" w:rsidRPr="006B4066">
              <w:rPr>
                <w:rFonts w:ascii="Times New Roman" w:hAnsi="Times New Roman" w:cs="Times New Roman"/>
                <w:b/>
                <w:color w:val="000000" w:themeColor="text1"/>
                <w:sz w:val="28"/>
                <w:szCs w:val="28"/>
                <w:lang w:val="be-BY"/>
              </w:rPr>
              <w:t>04</w:t>
            </w:r>
            <w:r w:rsidRPr="006B4066">
              <w:rPr>
                <w:rFonts w:ascii="Times New Roman" w:hAnsi="Times New Roman" w:cs="Times New Roman"/>
                <w:b/>
                <w:color w:val="000000" w:themeColor="text1"/>
                <w:sz w:val="28"/>
                <w:szCs w:val="28"/>
                <w:lang w:val="be-BY"/>
              </w:rPr>
              <w:t>АКВВ36</w:t>
            </w:r>
            <w:r w:rsidR="00D93B23" w:rsidRPr="006B4066">
              <w:rPr>
                <w:rFonts w:ascii="Times New Roman" w:hAnsi="Times New Roman" w:cs="Times New Roman"/>
                <w:b/>
                <w:color w:val="000000" w:themeColor="text1"/>
                <w:sz w:val="28"/>
                <w:szCs w:val="28"/>
                <w:lang w:val="be-BY"/>
              </w:rPr>
              <w:t xml:space="preserve">32 3290 </w:t>
            </w:r>
            <w:r w:rsidRPr="006B4066">
              <w:rPr>
                <w:rFonts w:ascii="Times New Roman" w:hAnsi="Times New Roman" w:cs="Times New Roman"/>
                <w:b/>
                <w:color w:val="000000" w:themeColor="text1"/>
                <w:sz w:val="28"/>
                <w:szCs w:val="28"/>
                <w:lang w:val="be-BY"/>
              </w:rPr>
              <w:t>02</w:t>
            </w:r>
            <w:r w:rsidR="00D93B23" w:rsidRPr="006B4066">
              <w:rPr>
                <w:rFonts w:ascii="Times New Roman" w:hAnsi="Times New Roman" w:cs="Times New Roman"/>
                <w:b/>
                <w:color w:val="000000" w:themeColor="text1"/>
                <w:sz w:val="28"/>
                <w:szCs w:val="28"/>
                <w:lang w:val="be-BY"/>
              </w:rPr>
              <w:t>0</w:t>
            </w:r>
            <w:r w:rsidRPr="006B4066">
              <w:rPr>
                <w:rFonts w:ascii="Times New Roman" w:hAnsi="Times New Roman" w:cs="Times New Roman"/>
                <w:b/>
                <w:color w:val="000000" w:themeColor="text1"/>
                <w:sz w:val="28"/>
                <w:szCs w:val="28"/>
                <w:lang w:val="be-BY"/>
              </w:rPr>
              <w:t xml:space="preserve">2 </w:t>
            </w:r>
            <w:r w:rsidR="00D93B23" w:rsidRPr="006B4066">
              <w:rPr>
                <w:rFonts w:ascii="Times New Roman" w:hAnsi="Times New Roman" w:cs="Times New Roman"/>
                <w:b/>
                <w:color w:val="000000" w:themeColor="text1"/>
                <w:sz w:val="28"/>
                <w:szCs w:val="28"/>
                <w:lang w:val="be-BY"/>
              </w:rPr>
              <w:t>5</w:t>
            </w:r>
            <w:r w:rsidRPr="006B4066">
              <w:rPr>
                <w:rFonts w:ascii="Times New Roman" w:hAnsi="Times New Roman" w:cs="Times New Roman"/>
                <w:b/>
                <w:color w:val="000000" w:themeColor="text1"/>
                <w:sz w:val="28"/>
                <w:szCs w:val="28"/>
                <w:lang w:val="be-BY"/>
              </w:rPr>
              <w:t>220 0000 (</w:t>
            </w:r>
            <w:r w:rsidR="00E62521">
              <w:rPr>
                <w:rFonts w:ascii="Times New Roman" w:hAnsi="Times New Roman" w:cs="Times New Roman"/>
                <w:b/>
                <w:color w:val="FF0000"/>
                <w:sz w:val="28"/>
                <w:szCs w:val="28"/>
                <w:lang w:val="be-BY"/>
              </w:rPr>
              <w:t>спец. счет</w:t>
            </w:r>
            <w:r w:rsidRPr="006B4066">
              <w:rPr>
                <w:rFonts w:ascii="Times New Roman" w:hAnsi="Times New Roman" w:cs="Times New Roman"/>
                <w:b/>
                <w:color w:val="000000" w:themeColor="text1"/>
                <w:sz w:val="28"/>
                <w:szCs w:val="28"/>
                <w:lang w:val="be-BY"/>
              </w:rPr>
              <w:t>)</w:t>
            </w:r>
          </w:p>
          <w:p w:rsidR="00596F2D" w:rsidRPr="006B4066" w:rsidRDefault="00596F2D" w:rsidP="00596F2D">
            <w:pPr>
              <w:ind w:right="141"/>
              <w:jc w:val="both"/>
              <w:rPr>
                <w:rFonts w:ascii="Times New Roman" w:hAnsi="Times New Roman" w:cs="Times New Roman"/>
                <w:color w:val="000000" w:themeColor="text1"/>
                <w:sz w:val="28"/>
                <w:szCs w:val="28"/>
                <w:lang w:val="be-BY"/>
              </w:rPr>
            </w:pPr>
            <w:r w:rsidRPr="006B4066">
              <w:rPr>
                <w:rFonts w:ascii="Times New Roman" w:hAnsi="Times New Roman" w:cs="Times New Roman"/>
                <w:color w:val="000000" w:themeColor="text1"/>
                <w:sz w:val="28"/>
                <w:szCs w:val="28"/>
                <w:lang w:val="be-BY"/>
              </w:rPr>
              <w:t>в ЦБУ №222 ф-ла №215 АСБ «Беларусбанк» в г.Чашники   БИК</w:t>
            </w:r>
            <w:r w:rsidRPr="006B4066">
              <w:rPr>
                <w:rFonts w:ascii="Times New Roman" w:hAnsi="Times New Roman" w:cs="Times New Roman"/>
                <w:b/>
                <w:color w:val="000000" w:themeColor="text1"/>
                <w:sz w:val="28"/>
                <w:szCs w:val="28"/>
                <w:lang w:val="be-BY"/>
              </w:rPr>
              <w:t xml:space="preserve"> АКВВ</w:t>
            </w:r>
            <w:r w:rsidRPr="006B4066">
              <w:rPr>
                <w:rFonts w:ascii="Times New Roman" w:hAnsi="Times New Roman" w:cs="Times New Roman"/>
                <w:b/>
                <w:color w:val="000000" w:themeColor="text1"/>
                <w:sz w:val="28"/>
                <w:szCs w:val="28"/>
                <w:lang w:val="en-US"/>
              </w:rPr>
              <w:t>BY</w:t>
            </w:r>
            <w:r w:rsidRPr="006B4066">
              <w:rPr>
                <w:rFonts w:ascii="Times New Roman" w:hAnsi="Times New Roman" w:cs="Times New Roman"/>
                <w:b/>
                <w:color w:val="000000" w:themeColor="text1"/>
                <w:sz w:val="28"/>
                <w:szCs w:val="28"/>
                <w:lang w:val="be-BY"/>
              </w:rPr>
              <w:t xml:space="preserve">21215 </w:t>
            </w:r>
          </w:p>
          <w:p w:rsidR="00596F2D" w:rsidRPr="00E62521" w:rsidRDefault="00D93B23" w:rsidP="00D93B23">
            <w:pPr>
              <w:rPr>
                <w:rFonts w:ascii="Times New Roman" w:hAnsi="Times New Roman" w:cs="Times New Roman"/>
                <w:color w:val="FF0000"/>
                <w:sz w:val="28"/>
                <w:szCs w:val="28"/>
              </w:rPr>
            </w:pPr>
            <w:proofErr w:type="gramStart"/>
            <w:r w:rsidRPr="006B4066">
              <w:rPr>
                <w:rFonts w:ascii="Times New Roman" w:hAnsi="Times New Roman" w:cs="Times New Roman"/>
                <w:color w:val="FF0000"/>
                <w:sz w:val="28"/>
                <w:szCs w:val="28"/>
              </w:rPr>
              <w:t>Е</w:t>
            </w:r>
            <w:proofErr w:type="gramEnd"/>
            <w:r w:rsidR="00387FF0" w:rsidRPr="006B4066">
              <w:rPr>
                <w:rFonts w:ascii="Times New Roman" w:hAnsi="Times New Roman" w:cs="Times New Roman"/>
                <w:color w:val="FF0000"/>
                <w:sz w:val="28"/>
                <w:szCs w:val="28"/>
              </w:rPr>
              <w:t>-</w:t>
            </w:r>
            <w:r w:rsidR="00387FF0" w:rsidRPr="006B4066">
              <w:rPr>
                <w:rFonts w:ascii="Times New Roman" w:hAnsi="Times New Roman" w:cs="Times New Roman"/>
                <w:color w:val="FF0000"/>
                <w:sz w:val="28"/>
                <w:szCs w:val="28"/>
                <w:lang w:val="en-US"/>
              </w:rPr>
              <w:t>mail</w:t>
            </w:r>
            <w:r w:rsidR="00387FF0" w:rsidRPr="006B4066">
              <w:rPr>
                <w:rFonts w:ascii="Times New Roman" w:hAnsi="Times New Roman" w:cs="Times New Roman"/>
                <w:color w:val="FF0000"/>
                <w:sz w:val="28"/>
                <w:szCs w:val="28"/>
              </w:rPr>
              <w:t>:</w:t>
            </w:r>
          </w:p>
        </w:tc>
      </w:tr>
      <w:tr w:rsidR="00906FF8" w:rsidTr="00387FF0">
        <w:tc>
          <w:tcPr>
            <w:tcW w:w="534" w:type="dxa"/>
          </w:tcPr>
          <w:p w:rsidR="00906FF8" w:rsidRPr="00E62521"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 xml:space="preserve">Информация </w:t>
            </w:r>
            <w:r w:rsidR="00F346DE">
              <w:rPr>
                <w:rFonts w:ascii="Times New Roman" w:hAnsi="Times New Roman" w:cs="Times New Roman"/>
                <w:sz w:val="28"/>
                <w:szCs w:val="28"/>
              </w:rPr>
              <w:t xml:space="preserve">                 </w:t>
            </w:r>
            <w:r>
              <w:rPr>
                <w:rFonts w:ascii="Times New Roman" w:hAnsi="Times New Roman" w:cs="Times New Roman"/>
                <w:sz w:val="28"/>
                <w:szCs w:val="28"/>
              </w:rPr>
              <w:t>об организации</w:t>
            </w:r>
          </w:p>
        </w:tc>
        <w:tc>
          <w:tcPr>
            <w:tcW w:w="5740" w:type="dxa"/>
          </w:tcPr>
          <w:p w:rsidR="00596F2D" w:rsidRDefault="00F346DE" w:rsidP="00D93B23">
            <w:pPr>
              <w:ind w:firstLine="245"/>
              <w:jc w:val="both"/>
              <w:rPr>
                <w:rFonts w:ascii="Times New Roman" w:hAnsi="Times New Roman" w:cs="Times New Roman"/>
                <w:sz w:val="28"/>
                <w:szCs w:val="28"/>
              </w:rPr>
            </w:pPr>
            <w:r>
              <w:rPr>
                <w:rFonts w:ascii="Times New Roman" w:hAnsi="Times New Roman" w:cs="Times New Roman"/>
                <w:sz w:val="28"/>
                <w:szCs w:val="28"/>
              </w:rPr>
              <w:t>Государственное учреждение «Чашникский исторический музей»</w:t>
            </w:r>
            <w:r w:rsidR="00D93B23">
              <w:rPr>
                <w:rFonts w:ascii="Times New Roman" w:hAnsi="Times New Roman" w:cs="Times New Roman"/>
                <w:sz w:val="28"/>
                <w:szCs w:val="28"/>
              </w:rPr>
              <w:t>.</w:t>
            </w:r>
            <w:r w:rsidR="005D47F2">
              <w:rPr>
                <w:rFonts w:ascii="Times New Roman" w:hAnsi="Times New Roman" w:cs="Times New Roman"/>
                <w:sz w:val="28"/>
                <w:szCs w:val="28"/>
              </w:rPr>
              <w:t xml:space="preserve"> Я</w:t>
            </w:r>
            <w:r w:rsidR="00596F2D">
              <w:rPr>
                <w:rFonts w:ascii="Times New Roman" w:hAnsi="Times New Roman" w:cs="Times New Roman"/>
                <w:sz w:val="28"/>
                <w:szCs w:val="28"/>
              </w:rPr>
              <w:t>вляется основной достопримечательностью города, достойно  конкурирующей с другими учреждениями культуры.</w:t>
            </w:r>
          </w:p>
          <w:p w:rsidR="00596F2D" w:rsidRDefault="00596F2D" w:rsidP="00D93B23">
            <w:pPr>
              <w:ind w:firstLine="245"/>
              <w:jc w:val="both"/>
              <w:rPr>
                <w:rFonts w:ascii="Times New Roman" w:hAnsi="Times New Roman" w:cs="Times New Roman"/>
                <w:sz w:val="28"/>
                <w:szCs w:val="28"/>
              </w:rPr>
            </w:pPr>
            <w:r w:rsidRPr="003D2FE2">
              <w:rPr>
                <w:rFonts w:ascii="Times New Roman" w:hAnsi="Times New Roman" w:cs="Times New Roman"/>
                <w:sz w:val="28"/>
                <w:szCs w:val="28"/>
              </w:rPr>
              <w:t xml:space="preserve">Наш город впервые упоминается </w:t>
            </w:r>
            <w:r w:rsidR="00D93B23">
              <w:rPr>
                <w:rFonts w:ascii="Times New Roman" w:hAnsi="Times New Roman" w:cs="Times New Roman"/>
                <w:sz w:val="28"/>
                <w:szCs w:val="28"/>
              </w:rPr>
              <w:t xml:space="preserve">                  </w:t>
            </w:r>
            <w:r w:rsidRPr="003D2FE2">
              <w:rPr>
                <w:rFonts w:ascii="Times New Roman" w:hAnsi="Times New Roman" w:cs="Times New Roman"/>
                <w:sz w:val="28"/>
                <w:szCs w:val="28"/>
              </w:rPr>
              <w:t>в летописях с 1504г. Чашники являлись важным торговым поселением, в котором проходили крупные ярмарки,  велась разнообразная торговля. Жители местечка были в основном ремесленниками и торговцами,  некоторые занимались сельским хозяйством.</w:t>
            </w:r>
          </w:p>
          <w:p w:rsidR="00596F2D" w:rsidRDefault="00596F2D" w:rsidP="00D93B23">
            <w:pPr>
              <w:ind w:firstLine="245"/>
              <w:jc w:val="both"/>
              <w:rPr>
                <w:rFonts w:ascii="Times New Roman" w:hAnsi="Times New Roman" w:cs="Times New Roman"/>
                <w:sz w:val="28"/>
                <w:szCs w:val="28"/>
              </w:rPr>
            </w:pPr>
            <w:r>
              <w:rPr>
                <w:rFonts w:ascii="Times New Roman" w:hAnsi="Times New Roman" w:cs="Times New Roman"/>
                <w:sz w:val="28"/>
                <w:szCs w:val="28"/>
              </w:rPr>
              <w:t xml:space="preserve">У посетителей нашего музея есть возможность познакомиться с уникальными предметами, среди которых предметы </w:t>
            </w:r>
            <w:r>
              <w:rPr>
                <w:rFonts w:ascii="Times New Roman" w:hAnsi="Times New Roman" w:cs="Times New Roman"/>
                <w:sz w:val="28"/>
                <w:szCs w:val="28"/>
              </w:rPr>
              <w:lastRenderedPageBreak/>
              <w:t>искусства, нумизматики, коллекции печатных изданий, документов, богатейший этнографический материал. Гордость музея – деревянные скульптуры народного мастера А.С.Осипковой. Музей хранит эталонную коллекцию</w:t>
            </w:r>
            <w:r w:rsidR="00155974">
              <w:rPr>
                <w:rFonts w:ascii="Times New Roman" w:hAnsi="Times New Roman" w:cs="Times New Roman"/>
                <w:sz w:val="28"/>
                <w:szCs w:val="28"/>
              </w:rPr>
              <w:t xml:space="preserve"> белорусского народного костюма, предметы быта </w:t>
            </w:r>
            <w:proofErr w:type="spellStart"/>
            <w:r w:rsidR="00155974">
              <w:rPr>
                <w:rFonts w:ascii="Times New Roman" w:hAnsi="Times New Roman" w:cs="Times New Roman"/>
                <w:sz w:val="28"/>
                <w:szCs w:val="28"/>
              </w:rPr>
              <w:t>чашникских</w:t>
            </w:r>
            <w:proofErr w:type="spellEnd"/>
            <w:r w:rsidR="00155974">
              <w:rPr>
                <w:rFonts w:ascii="Times New Roman" w:hAnsi="Times New Roman" w:cs="Times New Roman"/>
                <w:sz w:val="28"/>
                <w:szCs w:val="28"/>
              </w:rPr>
              <w:t xml:space="preserve"> евреев. По сведениям государственного архива Витебской области в 1906 году в Чашниках проживало 5500 жителей, среди них 4800 еврейской национальности.</w:t>
            </w:r>
          </w:p>
          <w:p w:rsidR="00906FF8" w:rsidRDefault="00596F2D" w:rsidP="00155974">
            <w:pPr>
              <w:ind w:firstLine="245"/>
              <w:jc w:val="both"/>
              <w:rPr>
                <w:rFonts w:ascii="Times New Roman" w:hAnsi="Times New Roman" w:cs="Times New Roman"/>
                <w:iCs/>
                <w:sz w:val="28"/>
                <w:szCs w:val="28"/>
              </w:rPr>
            </w:pPr>
            <w:r>
              <w:rPr>
                <w:rFonts w:ascii="Times New Roman" w:hAnsi="Times New Roman" w:cs="Times New Roman"/>
                <w:iCs/>
                <w:sz w:val="28"/>
                <w:szCs w:val="28"/>
              </w:rPr>
              <w:t>Нами проведена научно-исследовательская работа «</w:t>
            </w:r>
            <w:r w:rsidR="00155974">
              <w:rPr>
                <w:rFonts w:ascii="Times New Roman" w:hAnsi="Times New Roman" w:cs="Times New Roman"/>
                <w:iCs/>
                <w:sz w:val="28"/>
                <w:szCs w:val="28"/>
              </w:rPr>
              <w:t>Нации и народно</w:t>
            </w:r>
            <w:r w:rsidR="005D47F2">
              <w:rPr>
                <w:rFonts w:ascii="Times New Roman" w:hAnsi="Times New Roman" w:cs="Times New Roman"/>
                <w:iCs/>
                <w:sz w:val="28"/>
                <w:szCs w:val="28"/>
              </w:rPr>
              <w:t>сти, проживающие на территории Ч</w:t>
            </w:r>
            <w:r w:rsidR="00155974">
              <w:rPr>
                <w:rFonts w:ascii="Times New Roman" w:hAnsi="Times New Roman" w:cs="Times New Roman"/>
                <w:iCs/>
                <w:sz w:val="28"/>
                <w:szCs w:val="28"/>
              </w:rPr>
              <w:t>ашникского района</w:t>
            </w:r>
            <w:r>
              <w:rPr>
                <w:rFonts w:ascii="Times New Roman" w:hAnsi="Times New Roman" w:cs="Times New Roman"/>
                <w:iCs/>
                <w:sz w:val="28"/>
                <w:szCs w:val="28"/>
              </w:rPr>
              <w:t>».</w:t>
            </w:r>
            <w:r w:rsidR="00155974">
              <w:rPr>
                <w:rFonts w:ascii="Times New Roman" w:hAnsi="Times New Roman" w:cs="Times New Roman"/>
                <w:iCs/>
                <w:sz w:val="28"/>
                <w:szCs w:val="28"/>
              </w:rPr>
              <w:t xml:space="preserve"> Мы изучили быт, вековые традиции еврейского народа, выявили десятки знаменитых земляков еврейской национальности.</w:t>
            </w:r>
            <w:r>
              <w:rPr>
                <w:rFonts w:ascii="Times New Roman" w:hAnsi="Times New Roman" w:cs="Times New Roman"/>
                <w:iCs/>
                <w:sz w:val="28"/>
                <w:szCs w:val="28"/>
              </w:rPr>
              <w:t xml:space="preserve"> </w:t>
            </w:r>
            <w:r w:rsidR="006B4066">
              <w:rPr>
                <w:rFonts w:ascii="Times New Roman" w:hAnsi="Times New Roman" w:cs="Times New Roman"/>
                <w:iCs/>
                <w:sz w:val="28"/>
                <w:szCs w:val="28"/>
              </w:rPr>
              <w:t xml:space="preserve">   </w:t>
            </w:r>
            <w:r>
              <w:rPr>
                <w:rFonts w:ascii="Times New Roman" w:hAnsi="Times New Roman" w:cs="Times New Roman"/>
                <w:iCs/>
                <w:sz w:val="28"/>
                <w:szCs w:val="28"/>
              </w:rPr>
              <w:t xml:space="preserve">В результате </w:t>
            </w:r>
            <w:r w:rsidR="008871B4">
              <w:rPr>
                <w:rFonts w:ascii="Times New Roman" w:hAnsi="Times New Roman" w:cs="Times New Roman"/>
                <w:iCs/>
                <w:sz w:val="28"/>
                <w:szCs w:val="28"/>
              </w:rPr>
              <w:t xml:space="preserve">проведённой работы </w:t>
            </w:r>
            <w:r>
              <w:rPr>
                <w:rFonts w:ascii="Times New Roman" w:hAnsi="Times New Roman" w:cs="Times New Roman"/>
                <w:iCs/>
                <w:sz w:val="28"/>
                <w:szCs w:val="28"/>
              </w:rPr>
              <w:t xml:space="preserve">мы обновили экспозиции музея, разработали музейно-педагогические занятия для учащихся </w:t>
            </w:r>
            <w:r w:rsidR="006B4066">
              <w:rPr>
                <w:rFonts w:ascii="Times New Roman" w:hAnsi="Times New Roman" w:cs="Times New Roman"/>
                <w:iCs/>
                <w:sz w:val="28"/>
                <w:szCs w:val="28"/>
              </w:rPr>
              <w:t xml:space="preserve">           </w:t>
            </w:r>
            <w:r>
              <w:rPr>
                <w:rFonts w:ascii="Times New Roman" w:hAnsi="Times New Roman" w:cs="Times New Roman"/>
                <w:iCs/>
                <w:sz w:val="28"/>
                <w:szCs w:val="28"/>
              </w:rPr>
              <w:t>по данной теме.</w:t>
            </w:r>
            <w:r w:rsidR="00155974">
              <w:rPr>
                <w:rFonts w:ascii="Times New Roman" w:hAnsi="Times New Roman" w:cs="Times New Roman"/>
                <w:iCs/>
                <w:sz w:val="28"/>
                <w:szCs w:val="28"/>
              </w:rPr>
              <w:t xml:space="preserve"> Сотрудниками нашего музея установлено более 2000 фамилий жертв геноцида по </w:t>
            </w:r>
            <w:proofErr w:type="spellStart"/>
            <w:r w:rsidR="00155974">
              <w:rPr>
                <w:rFonts w:ascii="Times New Roman" w:hAnsi="Times New Roman" w:cs="Times New Roman"/>
                <w:iCs/>
                <w:sz w:val="28"/>
                <w:szCs w:val="28"/>
              </w:rPr>
              <w:t>чашникскому</w:t>
            </w:r>
            <w:proofErr w:type="spellEnd"/>
            <w:r w:rsidR="00155974">
              <w:rPr>
                <w:rFonts w:ascii="Times New Roman" w:hAnsi="Times New Roman" w:cs="Times New Roman"/>
                <w:iCs/>
                <w:sz w:val="28"/>
                <w:szCs w:val="28"/>
              </w:rPr>
              <w:t xml:space="preserve"> району.</w:t>
            </w:r>
          </w:p>
          <w:p w:rsidR="00155974" w:rsidRDefault="00155974" w:rsidP="00155974">
            <w:pPr>
              <w:ind w:firstLine="245"/>
              <w:jc w:val="both"/>
              <w:rPr>
                <w:rFonts w:ascii="Times New Roman" w:hAnsi="Times New Roman" w:cs="Times New Roman"/>
                <w:iCs/>
                <w:sz w:val="28"/>
                <w:szCs w:val="28"/>
              </w:rPr>
            </w:pPr>
            <w:r>
              <w:rPr>
                <w:rFonts w:ascii="Times New Roman" w:hAnsi="Times New Roman" w:cs="Times New Roman"/>
                <w:iCs/>
                <w:sz w:val="28"/>
                <w:szCs w:val="28"/>
              </w:rPr>
              <w:t xml:space="preserve">Многие </w:t>
            </w:r>
            <w:proofErr w:type="spellStart"/>
            <w:r>
              <w:rPr>
                <w:rFonts w:ascii="Times New Roman" w:hAnsi="Times New Roman" w:cs="Times New Roman"/>
                <w:iCs/>
                <w:sz w:val="28"/>
                <w:szCs w:val="28"/>
              </w:rPr>
              <w:t>чашничане</w:t>
            </w:r>
            <w:proofErr w:type="spellEnd"/>
            <w:r>
              <w:rPr>
                <w:rFonts w:ascii="Times New Roman" w:hAnsi="Times New Roman" w:cs="Times New Roman"/>
                <w:iCs/>
                <w:sz w:val="28"/>
                <w:szCs w:val="28"/>
              </w:rPr>
              <w:t xml:space="preserve"> рискуя </w:t>
            </w:r>
            <w:proofErr w:type="gramStart"/>
            <w:r>
              <w:rPr>
                <w:rFonts w:ascii="Times New Roman" w:hAnsi="Times New Roman" w:cs="Times New Roman"/>
                <w:iCs/>
                <w:sz w:val="28"/>
                <w:szCs w:val="28"/>
              </w:rPr>
              <w:t>жизнью</w:t>
            </w:r>
            <w:proofErr w:type="gramEnd"/>
            <w:r>
              <w:rPr>
                <w:rFonts w:ascii="Times New Roman" w:hAnsi="Times New Roman" w:cs="Times New Roman"/>
                <w:iCs/>
                <w:sz w:val="28"/>
                <w:szCs w:val="28"/>
              </w:rPr>
              <w:t xml:space="preserve"> спасали в годы ВОВ еврейские семьи.</w:t>
            </w:r>
          </w:p>
          <w:p w:rsidR="00155974" w:rsidRDefault="00155974" w:rsidP="00155974">
            <w:pPr>
              <w:ind w:firstLine="245"/>
              <w:jc w:val="both"/>
              <w:rPr>
                <w:rFonts w:ascii="Times New Roman" w:hAnsi="Times New Roman" w:cs="Times New Roman"/>
                <w:sz w:val="28"/>
                <w:szCs w:val="28"/>
              </w:rPr>
            </w:pPr>
            <w:r>
              <w:rPr>
                <w:rFonts w:ascii="Times New Roman" w:hAnsi="Times New Roman" w:cs="Times New Roman"/>
                <w:iCs/>
                <w:sz w:val="28"/>
                <w:szCs w:val="28"/>
              </w:rPr>
              <w:t xml:space="preserve">Звание «Праведник народов мира» присвоено нескольким </w:t>
            </w:r>
            <w:proofErr w:type="spellStart"/>
            <w:r>
              <w:rPr>
                <w:rFonts w:ascii="Times New Roman" w:hAnsi="Times New Roman" w:cs="Times New Roman"/>
                <w:iCs/>
                <w:sz w:val="28"/>
                <w:szCs w:val="28"/>
              </w:rPr>
              <w:t>чашниччанам</w:t>
            </w:r>
            <w:proofErr w:type="spellEnd"/>
            <w:r>
              <w:rPr>
                <w:rFonts w:ascii="Times New Roman" w:hAnsi="Times New Roman" w:cs="Times New Roman"/>
                <w:iCs/>
                <w:sz w:val="28"/>
                <w:szCs w:val="28"/>
              </w:rPr>
              <w:t>.</w:t>
            </w:r>
          </w:p>
        </w:tc>
      </w:tr>
      <w:tr w:rsidR="00906FF8"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Руководитель организации</w:t>
            </w:r>
          </w:p>
        </w:tc>
        <w:tc>
          <w:tcPr>
            <w:tcW w:w="5740" w:type="dxa"/>
          </w:tcPr>
          <w:p w:rsidR="002B261C" w:rsidRDefault="002B261C" w:rsidP="002B261C">
            <w:pPr>
              <w:rPr>
                <w:rFonts w:ascii="Times New Roman" w:hAnsi="Times New Roman" w:cs="Times New Roman"/>
                <w:sz w:val="28"/>
                <w:szCs w:val="28"/>
              </w:rPr>
            </w:pPr>
            <w:r>
              <w:rPr>
                <w:rFonts w:ascii="Times New Roman" w:hAnsi="Times New Roman" w:cs="Times New Roman"/>
                <w:sz w:val="28"/>
                <w:szCs w:val="28"/>
              </w:rPr>
              <w:t xml:space="preserve">Кастянка Людмила Григорьевна, директор, тел. раб. 8 (02133) 6 30 81, </w:t>
            </w:r>
          </w:p>
          <w:p w:rsidR="00906FF8" w:rsidRDefault="002B261C" w:rsidP="002B261C">
            <w:pPr>
              <w:rPr>
                <w:rFonts w:ascii="Times New Roman" w:hAnsi="Times New Roman" w:cs="Times New Roman"/>
                <w:sz w:val="28"/>
                <w:szCs w:val="28"/>
              </w:rPr>
            </w:pPr>
            <w:proofErr w:type="spellStart"/>
            <w:r>
              <w:rPr>
                <w:rFonts w:ascii="Times New Roman" w:hAnsi="Times New Roman" w:cs="Times New Roman"/>
                <w:sz w:val="28"/>
                <w:szCs w:val="28"/>
              </w:rPr>
              <w:t>моб</w:t>
            </w:r>
            <w:proofErr w:type="spellEnd"/>
            <w:r>
              <w:rPr>
                <w:rFonts w:ascii="Times New Roman" w:hAnsi="Times New Roman" w:cs="Times New Roman"/>
                <w:sz w:val="28"/>
                <w:szCs w:val="28"/>
              </w:rPr>
              <w:t xml:space="preserve">. + 375 (29) 813 65 52 </w:t>
            </w:r>
          </w:p>
        </w:tc>
      </w:tr>
      <w:tr w:rsidR="00906FF8"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Менеджер проекта</w:t>
            </w:r>
          </w:p>
        </w:tc>
        <w:tc>
          <w:tcPr>
            <w:tcW w:w="5740" w:type="dxa"/>
          </w:tcPr>
          <w:p w:rsidR="00F86B26" w:rsidRPr="00C40629" w:rsidRDefault="00F86B26" w:rsidP="00F86B26">
            <w:pPr>
              <w:rPr>
                <w:rFonts w:ascii="Times New Roman" w:hAnsi="Times New Roman" w:cs="Times New Roman"/>
                <w:sz w:val="28"/>
                <w:szCs w:val="28"/>
              </w:rPr>
            </w:pPr>
            <w:r w:rsidRPr="00C40629">
              <w:rPr>
                <w:rFonts w:ascii="Times New Roman" w:hAnsi="Times New Roman" w:cs="Times New Roman"/>
                <w:sz w:val="28"/>
                <w:szCs w:val="28"/>
              </w:rPr>
              <w:t xml:space="preserve">Кастянка Людмила Григорьевна,                      тел. раб. 8 (02133) 6 30 81, </w:t>
            </w:r>
          </w:p>
          <w:p w:rsidR="00906FF8" w:rsidRDefault="00F86B26" w:rsidP="00F86B26">
            <w:pPr>
              <w:rPr>
                <w:rFonts w:ascii="Times New Roman" w:hAnsi="Times New Roman" w:cs="Times New Roman"/>
                <w:sz w:val="28"/>
                <w:szCs w:val="28"/>
              </w:rPr>
            </w:pPr>
            <w:proofErr w:type="spellStart"/>
            <w:r w:rsidRPr="00C40629">
              <w:rPr>
                <w:rFonts w:ascii="Times New Roman" w:hAnsi="Times New Roman" w:cs="Times New Roman"/>
                <w:sz w:val="28"/>
                <w:szCs w:val="28"/>
              </w:rPr>
              <w:t>моб</w:t>
            </w:r>
            <w:proofErr w:type="spellEnd"/>
            <w:r w:rsidRPr="00C40629">
              <w:rPr>
                <w:rFonts w:ascii="Times New Roman" w:hAnsi="Times New Roman" w:cs="Times New Roman"/>
                <w:sz w:val="28"/>
                <w:szCs w:val="28"/>
              </w:rPr>
              <w:t>. + 375 (29) 813 65 52</w:t>
            </w:r>
          </w:p>
        </w:tc>
      </w:tr>
      <w:tr w:rsidR="00906FF8"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Прежняя помощь, полученная от других иностранных источников</w:t>
            </w:r>
          </w:p>
        </w:tc>
        <w:tc>
          <w:tcPr>
            <w:tcW w:w="5740" w:type="dxa"/>
          </w:tcPr>
          <w:p w:rsidR="00906FF8" w:rsidRDefault="00F86B26" w:rsidP="00906FF8">
            <w:pPr>
              <w:rPr>
                <w:rFonts w:ascii="Times New Roman" w:hAnsi="Times New Roman" w:cs="Times New Roman"/>
                <w:sz w:val="28"/>
                <w:szCs w:val="28"/>
              </w:rPr>
            </w:pPr>
            <w:r>
              <w:rPr>
                <w:rStyle w:val="FontStyle11"/>
                <w:sz w:val="28"/>
                <w:szCs w:val="28"/>
              </w:rPr>
              <w:t>Опыта сотрудничества с иностранными партнерами не имеем</w:t>
            </w:r>
          </w:p>
        </w:tc>
      </w:tr>
      <w:tr w:rsidR="00906FF8"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Требуемая сумма</w:t>
            </w:r>
          </w:p>
        </w:tc>
        <w:tc>
          <w:tcPr>
            <w:tcW w:w="5740" w:type="dxa"/>
          </w:tcPr>
          <w:p w:rsidR="00906FF8" w:rsidRDefault="00BE08E8" w:rsidP="00906FF8">
            <w:pPr>
              <w:rPr>
                <w:rFonts w:ascii="Times New Roman" w:hAnsi="Times New Roman" w:cs="Times New Roman"/>
                <w:sz w:val="28"/>
                <w:szCs w:val="28"/>
              </w:rPr>
            </w:pPr>
            <w:r>
              <w:rPr>
                <w:rFonts w:ascii="Times New Roman" w:hAnsi="Times New Roman" w:cs="Times New Roman"/>
                <w:sz w:val="28"/>
                <w:szCs w:val="28"/>
              </w:rPr>
              <w:t>53500</w:t>
            </w:r>
            <w:r>
              <w:rPr>
                <w:sz w:val="28"/>
                <w:szCs w:val="28"/>
                <w:lang w:val="en-US"/>
              </w:rPr>
              <w:t>$</w:t>
            </w:r>
          </w:p>
        </w:tc>
      </w:tr>
      <w:tr w:rsidR="00906FF8"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387FF0" w:rsidP="00906FF8">
            <w:pPr>
              <w:rPr>
                <w:rFonts w:ascii="Times New Roman" w:hAnsi="Times New Roman" w:cs="Times New Roman"/>
                <w:sz w:val="28"/>
                <w:szCs w:val="28"/>
              </w:rPr>
            </w:pPr>
            <w:proofErr w:type="spellStart"/>
            <w:r>
              <w:rPr>
                <w:rFonts w:ascii="Times New Roman" w:hAnsi="Times New Roman" w:cs="Times New Roman"/>
                <w:sz w:val="28"/>
                <w:szCs w:val="28"/>
              </w:rPr>
              <w:t>Софинансирование</w:t>
            </w:r>
            <w:proofErr w:type="spellEnd"/>
          </w:p>
        </w:tc>
        <w:tc>
          <w:tcPr>
            <w:tcW w:w="5740" w:type="dxa"/>
          </w:tcPr>
          <w:p w:rsidR="00906FF8" w:rsidRDefault="00906FF8" w:rsidP="00906FF8">
            <w:pPr>
              <w:rPr>
                <w:rFonts w:ascii="Times New Roman" w:hAnsi="Times New Roman" w:cs="Times New Roman"/>
                <w:sz w:val="28"/>
                <w:szCs w:val="28"/>
              </w:rPr>
            </w:pPr>
          </w:p>
        </w:tc>
      </w:tr>
      <w:tr w:rsidR="00906FF8"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Срок проекта</w:t>
            </w:r>
          </w:p>
        </w:tc>
        <w:tc>
          <w:tcPr>
            <w:tcW w:w="5740" w:type="dxa"/>
          </w:tcPr>
          <w:p w:rsidR="00906FF8" w:rsidRDefault="008A0798" w:rsidP="00906FF8">
            <w:pPr>
              <w:rPr>
                <w:rFonts w:ascii="Times New Roman" w:hAnsi="Times New Roman" w:cs="Times New Roman"/>
                <w:sz w:val="28"/>
                <w:szCs w:val="28"/>
              </w:rPr>
            </w:pPr>
            <w:r>
              <w:rPr>
                <w:rFonts w:ascii="Times New Roman" w:hAnsi="Times New Roman" w:cs="Times New Roman"/>
                <w:sz w:val="28"/>
                <w:szCs w:val="28"/>
              </w:rPr>
              <w:t>2020</w:t>
            </w:r>
            <w:r w:rsidR="00D258D5">
              <w:rPr>
                <w:rFonts w:ascii="Times New Roman" w:hAnsi="Times New Roman" w:cs="Times New Roman"/>
                <w:sz w:val="28"/>
                <w:szCs w:val="28"/>
              </w:rPr>
              <w:t xml:space="preserve"> - 2021 </w:t>
            </w:r>
            <w:r>
              <w:rPr>
                <w:rFonts w:ascii="Times New Roman" w:hAnsi="Times New Roman" w:cs="Times New Roman"/>
                <w:sz w:val="28"/>
                <w:szCs w:val="28"/>
              </w:rPr>
              <w:t xml:space="preserve"> </w:t>
            </w:r>
            <w:r w:rsidR="002267A0">
              <w:rPr>
                <w:rFonts w:ascii="Times New Roman" w:hAnsi="Times New Roman" w:cs="Times New Roman"/>
                <w:sz w:val="28"/>
                <w:szCs w:val="28"/>
              </w:rPr>
              <w:t>год</w:t>
            </w:r>
          </w:p>
        </w:tc>
      </w:tr>
      <w:tr w:rsidR="00906FF8"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Цель проекта</w:t>
            </w:r>
          </w:p>
        </w:tc>
        <w:tc>
          <w:tcPr>
            <w:tcW w:w="5740" w:type="dxa"/>
          </w:tcPr>
          <w:p w:rsidR="009922CC" w:rsidRDefault="009922CC" w:rsidP="009922CC">
            <w:pPr>
              <w:pStyle w:val="a9"/>
              <w:spacing w:after="0" w:afterAutospacing="0"/>
              <w:rPr>
                <w:b/>
                <w:sz w:val="28"/>
                <w:szCs w:val="28"/>
              </w:rPr>
            </w:pPr>
            <w:r w:rsidRPr="009922CC">
              <w:rPr>
                <w:rStyle w:val="aa"/>
                <w:b w:val="0"/>
                <w:sz w:val="28"/>
                <w:szCs w:val="28"/>
              </w:rPr>
              <w:t>- воспитание толерантного сознания и поведения в современном мире;</w:t>
            </w:r>
          </w:p>
          <w:p w:rsidR="009922CC" w:rsidRPr="009922CC" w:rsidRDefault="009922CC" w:rsidP="009922CC">
            <w:pPr>
              <w:pStyle w:val="a9"/>
              <w:spacing w:before="0" w:beforeAutospacing="0" w:after="0" w:afterAutospacing="0"/>
              <w:rPr>
                <w:b/>
                <w:sz w:val="28"/>
                <w:szCs w:val="28"/>
              </w:rPr>
            </w:pPr>
            <w:r w:rsidRPr="009922CC">
              <w:rPr>
                <w:rStyle w:val="aa"/>
                <w:b w:val="0"/>
                <w:sz w:val="28"/>
                <w:szCs w:val="28"/>
              </w:rPr>
              <w:t>- формирование сочувствия к жертвам геноцидов;</w:t>
            </w:r>
          </w:p>
          <w:p w:rsidR="009922CC" w:rsidRPr="009922CC" w:rsidRDefault="009922CC" w:rsidP="009922CC">
            <w:pPr>
              <w:pStyle w:val="a9"/>
              <w:spacing w:before="0" w:beforeAutospacing="0" w:after="0" w:afterAutospacing="0"/>
              <w:rPr>
                <w:b/>
                <w:sz w:val="28"/>
                <w:szCs w:val="28"/>
              </w:rPr>
            </w:pPr>
            <w:r>
              <w:rPr>
                <w:rStyle w:val="aa"/>
                <w:b w:val="0"/>
                <w:sz w:val="28"/>
                <w:szCs w:val="28"/>
              </w:rPr>
              <w:lastRenderedPageBreak/>
              <w:t xml:space="preserve">- воспитание </w:t>
            </w:r>
            <w:r w:rsidRPr="009922CC">
              <w:rPr>
                <w:rStyle w:val="aa"/>
                <w:b w:val="0"/>
                <w:sz w:val="28"/>
                <w:szCs w:val="28"/>
              </w:rPr>
              <w:t xml:space="preserve"> понимания опасности ксенофобии, шовинизма, неонацизма, антисемитизма;</w:t>
            </w:r>
          </w:p>
          <w:p w:rsidR="00906FF8" w:rsidRPr="009922CC" w:rsidRDefault="009922CC" w:rsidP="009922CC">
            <w:pPr>
              <w:pStyle w:val="a9"/>
              <w:spacing w:before="0" w:beforeAutospacing="0" w:after="0" w:afterAutospacing="0"/>
              <w:rPr>
                <w:b/>
                <w:sz w:val="28"/>
                <w:szCs w:val="28"/>
              </w:rPr>
            </w:pPr>
            <w:r w:rsidRPr="009922CC">
              <w:rPr>
                <w:rStyle w:val="aa"/>
                <w:b w:val="0"/>
                <w:sz w:val="28"/>
                <w:szCs w:val="28"/>
              </w:rPr>
              <w:t xml:space="preserve">- формирование интереса к малоизученным страницам истории </w:t>
            </w:r>
            <w:r>
              <w:rPr>
                <w:rStyle w:val="aa"/>
                <w:b w:val="0"/>
                <w:sz w:val="28"/>
                <w:szCs w:val="28"/>
              </w:rPr>
              <w:t xml:space="preserve"> </w:t>
            </w:r>
            <w:r w:rsidRPr="009922CC">
              <w:rPr>
                <w:rStyle w:val="aa"/>
                <w:b w:val="0"/>
                <w:sz w:val="28"/>
                <w:szCs w:val="28"/>
              </w:rPr>
              <w:t>Великой Отечественной войн</w:t>
            </w:r>
            <w:r w:rsidR="00D258D5">
              <w:rPr>
                <w:rStyle w:val="aa"/>
                <w:b w:val="0"/>
                <w:sz w:val="28"/>
                <w:szCs w:val="28"/>
              </w:rPr>
              <w:t>ы</w:t>
            </w:r>
            <w:r w:rsidRPr="009922CC">
              <w:rPr>
                <w:rStyle w:val="aa"/>
                <w:b w:val="0"/>
                <w:sz w:val="28"/>
                <w:szCs w:val="28"/>
              </w:rPr>
              <w:t>.</w:t>
            </w:r>
          </w:p>
        </w:tc>
      </w:tr>
      <w:tr w:rsidR="00906FF8" w:rsidTr="00387FF0">
        <w:tc>
          <w:tcPr>
            <w:tcW w:w="534"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Задачи проекта</w:t>
            </w:r>
          </w:p>
        </w:tc>
        <w:tc>
          <w:tcPr>
            <w:tcW w:w="5740" w:type="dxa"/>
          </w:tcPr>
          <w:p w:rsidR="009200C5" w:rsidRPr="009200C5" w:rsidRDefault="009200C5" w:rsidP="009200C5">
            <w:pPr>
              <w:jc w:val="both"/>
              <w:rPr>
                <w:rFonts w:ascii="Times New Roman" w:hAnsi="Times New Roman" w:cs="Times New Roman"/>
                <w:sz w:val="28"/>
                <w:szCs w:val="28"/>
              </w:rPr>
            </w:pPr>
            <w:r w:rsidRPr="009200C5">
              <w:rPr>
                <w:rFonts w:ascii="Times New Roman" w:hAnsi="Times New Roman" w:cs="Times New Roman"/>
                <w:sz w:val="28"/>
                <w:szCs w:val="28"/>
              </w:rPr>
              <w:t>1.изучение состояния дел в области краеведения.</w:t>
            </w:r>
          </w:p>
          <w:p w:rsidR="009200C5" w:rsidRPr="009200C5" w:rsidRDefault="009200C5" w:rsidP="009200C5">
            <w:pPr>
              <w:jc w:val="both"/>
              <w:rPr>
                <w:rFonts w:ascii="Times New Roman" w:hAnsi="Times New Roman" w:cs="Times New Roman"/>
                <w:sz w:val="28"/>
                <w:szCs w:val="28"/>
              </w:rPr>
            </w:pPr>
            <w:r w:rsidRPr="009200C5">
              <w:rPr>
                <w:rFonts w:ascii="Times New Roman" w:hAnsi="Times New Roman" w:cs="Times New Roman"/>
                <w:sz w:val="28"/>
                <w:szCs w:val="28"/>
              </w:rPr>
              <w:t xml:space="preserve">2.популяризация </w:t>
            </w:r>
            <w:proofErr w:type="spellStart"/>
            <w:r w:rsidRPr="009200C5">
              <w:rPr>
                <w:rFonts w:ascii="Times New Roman" w:hAnsi="Times New Roman" w:cs="Times New Roman"/>
                <w:sz w:val="28"/>
                <w:szCs w:val="28"/>
              </w:rPr>
              <w:t>историко</w:t>
            </w:r>
            <w:proofErr w:type="spellEnd"/>
            <w:r w:rsidRPr="009200C5">
              <w:rPr>
                <w:rFonts w:ascii="Times New Roman" w:hAnsi="Times New Roman" w:cs="Times New Roman"/>
                <w:sz w:val="28"/>
                <w:szCs w:val="28"/>
              </w:rPr>
              <w:t>–культурного и природного наследия белорусских городов и сел.</w:t>
            </w:r>
          </w:p>
          <w:p w:rsidR="009200C5" w:rsidRPr="009200C5" w:rsidRDefault="009200C5" w:rsidP="009200C5">
            <w:pPr>
              <w:jc w:val="both"/>
              <w:rPr>
                <w:rFonts w:ascii="Times New Roman" w:hAnsi="Times New Roman" w:cs="Times New Roman"/>
                <w:sz w:val="28"/>
                <w:szCs w:val="28"/>
              </w:rPr>
            </w:pPr>
            <w:r w:rsidRPr="009200C5">
              <w:rPr>
                <w:rFonts w:ascii="Times New Roman" w:hAnsi="Times New Roman" w:cs="Times New Roman"/>
                <w:sz w:val="28"/>
                <w:szCs w:val="28"/>
              </w:rPr>
              <w:t>3.расширение знаний о краеведческих проектах Беларуси.</w:t>
            </w:r>
          </w:p>
          <w:p w:rsidR="009200C5" w:rsidRPr="009200C5" w:rsidRDefault="009200C5" w:rsidP="009200C5">
            <w:pPr>
              <w:jc w:val="both"/>
              <w:rPr>
                <w:rFonts w:ascii="Times New Roman" w:hAnsi="Times New Roman" w:cs="Times New Roman"/>
                <w:sz w:val="28"/>
                <w:szCs w:val="28"/>
              </w:rPr>
            </w:pPr>
            <w:r w:rsidRPr="009200C5">
              <w:rPr>
                <w:rFonts w:ascii="Times New Roman" w:hAnsi="Times New Roman" w:cs="Times New Roman"/>
                <w:sz w:val="28"/>
                <w:szCs w:val="28"/>
              </w:rPr>
              <w:t>4.создание условий для диалога между краеведами.</w:t>
            </w:r>
          </w:p>
          <w:p w:rsidR="009200C5" w:rsidRPr="009200C5" w:rsidRDefault="009200C5" w:rsidP="009200C5">
            <w:pPr>
              <w:jc w:val="both"/>
              <w:rPr>
                <w:rFonts w:ascii="Times New Roman" w:hAnsi="Times New Roman" w:cs="Times New Roman"/>
                <w:sz w:val="28"/>
                <w:szCs w:val="28"/>
              </w:rPr>
            </w:pPr>
            <w:r w:rsidRPr="009200C5">
              <w:rPr>
                <w:rFonts w:ascii="Times New Roman" w:hAnsi="Times New Roman" w:cs="Times New Roman"/>
                <w:sz w:val="28"/>
                <w:szCs w:val="28"/>
              </w:rPr>
              <w:t>5.расширение возможностей творческой самореализации личности и содействие ее профессиональному становлению.</w:t>
            </w:r>
          </w:p>
          <w:p w:rsidR="009200C5" w:rsidRPr="009200C5" w:rsidRDefault="004100A2" w:rsidP="009200C5">
            <w:pPr>
              <w:jc w:val="both"/>
              <w:rPr>
                <w:rFonts w:ascii="Times New Roman" w:hAnsi="Times New Roman" w:cs="Times New Roman"/>
                <w:sz w:val="28"/>
                <w:szCs w:val="28"/>
              </w:rPr>
            </w:pPr>
            <w:r>
              <w:rPr>
                <w:rFonts w:ascii="Times New Roman" w:hAnsi="Times New Roman" w:cs="Times New Roman"/>
                <w:sz w:val="28"/>
                <w:szCs w:val="28"/>
              </w:rPr>
              <w:t>6. присоединение молодежи к материальному и духовному</w:t>
            </w:r>
            <w:r w:rsidR="009200C5" w:rsidRPr="009200C5">
              <w:rPr>
                <w:rFonts w:ascii="Times New Roman" w:hAnsi="Times New Roman" w:cs="Times New Roman"/>
                <w:sz w:val="28"/>
                <w:szCs w:val="28"/>
              </w:rPr>
              <w:t xml:space="preserve"> нас</w:t>
            </w:r>
            <w:r>
              <w:rPr>
                <w:rFonts w:ascii="Times New Roman" w:hAnsi="Times New Roman" w:cs="Times New Roman"/>
                <w:sz w:val="28"/>
                <w:szCs w:val="28"/>
              </w:rPr>
              <w:t>ледию</w:t>
            </w:r>
            <w:r w:rsidR="009200C5" w:rsidRPr="009200C5">
              <w:rPr>
                <w:rFonts w:ascii="Times New Roman" w:hAnsi="Times New Roman" w:cs="Times New Roman"/>
                <w:sz w:val="28"/>
                <w:szCs w:val="28"/>
              </w:rPr>
              <w:t xml:space="preserve"> Беларуси;</w:t>
            </w:r>
          </w:p>
          <w:p w:rsidR="009200C5" w:rsidRPr="009200C5" w:rsidRDefault="009200C5" w:rsidP="009200C5">
            <w:pPr>
              <w:jc w:val="both"/>
              <w:rPr>
                <w:rFonts w:ascii="Times New Roman" w:hAnsi="Times New Roman" w:cs="Times New Roman"/>
                <w:sz w:val="28"/>
                <w:szCs w:val="28"/>
              </w:rPr>
            </w:pPr>
            <w:r w:rsidRPr="009200C5">
              <w:rPr>
                <w:rFonts w:ascii="Times New Roman" w:hAnsi="Times New Roman" w:cs="Times New Roman"/>
                <w:sz w:val="28"/>
                <w:szCs w:val="28"/>
              </w:rPr>
              <w:t>7.гражданское и патриотическое воспитание детей и молодежи через их присоединение к исследованию истории, культуры и природы родного края.</w:t>
            </w:r>
          </w:p>
          <w:p w:rsidR="009200C5" w:rsidRPr="009200C5" w:rsidRDefault="009200C5" w:rsidP="009200C5">
            <w:pPr>
              <w:jc w:val="both"/>
              <w:rPr>
                <w:rFonts w:ascii="Times New Roman" w:hAnsi="Times New Roman" w:cs="Times New Roman"/>
                <w:sz w:val="28"/>
                <w:szCs w:val="28"/>
              </w:rPr>
            </w:pPr>
            <w:r w:rsidRPr="009200C5">
              <w:rPr>
                <w:rFonts w:ascii="Times New Roman" w:hAnsi="Times New Roman" w:cs="Times New Roman"/>
                <w:sz w:val="28"/>
                <w:szCs w:val="28"/>
              </w:rPr>
              <w:t>8.содействие воспитанию гражданина Бела</w:t>
            </w:r>
            <w:r w:rsidR="004100A2">
              <w:rPr>
                <w:rFonts w:ascii="Times New Roman" w:hAnsi="Times New Roman" w:cs="Times New Roman"/>
                <w:sz w:val="28"/>
                <w:szCs w:val="28"/>
              </w:rPr>
              <w:t>руси – патриота малой родины,  личности любящей</w:t>
            </w:r>
            <w:r w:rsidRPr="009200C5">
              <w:rPr>
                <w:rFonts w:ascii="Times New Roman" w:hAnsi="Times New Roman" w:cs="Times New Roman"/>
                <w:sz w:val="28"/>
                <w:szCs w:val="28"/>
              </w:rPr>
              <w:t xml:space="preserve"> и ценя</w:t>
            </w:r>
            <w:r w:rsidR="004100A2">
              <w:rPr>
                <w:rFonts w:ascii="Times New Roman" w:hAnsi="Times New Roman" w:cs="Times New Roman"/>
                <w:sz w:val="28"/>
                <w:szCs w:val="28"/>
              </w:rPr>
              <w:t>щей</w:t>
            </w:r>
            <w:r w:rsidRPr="009200C5">
              <w:rPr>
                <w:rFonts w:ascii="Times New Roman" w:hAnsi="Times New Roman" w:cs="Times New Roman"/>
                <w:sz w:val="28"/>
                <w:szCs w:val="28"/>
              </w:rPr>
              <w:t xml:space="preserve"> свой край, его традиции, памятники истории, культуры и природы.</w:t>
            </w:r>
          </w:p>
          <w:p w:rsidR="009200C5" w:rsidRPr="009200C5" w:rsidRDefault="009200C5" w:rsidP="009200C5">
            <w:pPr>
              <w:jc w:val="both"/>
              <w:rPr>
                <w:rFonts w:ascii="Times New Roman" w:hAnsi="Times New Roman" w:cs="Times New Roman"/>
                <w:sz w:val="28"/>
                <w:szCs w:val="28"/>
              </w:rPr>
            </w:pPr>
            <w:r w:rsidRPr="009200C5">
              <w:rPr>
                <w:rFonts w:ascii="Times New Roman" w:hAnsi="Times New Roman" w:cs="Times New Roman"/>
                <w:sz w:val="28"/>
                <w:szCs w:val="28"/>
              </w:rPr>
              <w:t xml:space="preserve">9.патриотическое воспитание молодежи, развитие в них гражданских качеств, чувства национального самосознания, гордости </w:t>
            </w:r>
            <w:r w:rsidR="004100A2">
              <w:rPr>
                <w:rFonts w:ascii="Times New Roman" w:hAnsi="Times New Roman" w:cs="Times New Roman"/>
                <w:sz w:val="28"/>
                <w:szCs w:val="28"/>
              </w:rPr>
              <w:t>за тех людей, которые родились и жили на чашникской земле.</w:t>
            </w:r>
          </w:p>
          <w:p w:rsidR="009200C5" w:rsidRPr="009200C5" w:rsidRDefault="009200C5" w:rsidP="009200C5">
            <w:pPr>
              <w:jc w:val="both"/>
              <w:rPr>
                <w:rFonts w:ascii="Times New Roman" w:hAnsi="Times New Roman" w:cs="Times New Roman"/>
                <w:sz w:val="28"/>
                <w:szCs w:val="28"/>
              </w:rPr>
            </w:pPr>
            <w:r w:rsidRPr="009200C5">
              <w:rPr>
                <w:rFonts w:ascii="Times New Roman" w:hAnsi="Times New Roman" w:cs="Times New Roman"/>
                <w:sz w:val="28"/>
                <w:szCs w:val="28"/>
              </w:rPr>
              <w:t>10.формирование активной, самостоятельной, высокообразованной, творческой личности.</w:t>
            </w:r>
          </w:p>
          <w:p w:rsidR="00906FF8" w:rsidRDefault="009200C5" w:rsidP="009200C5">
            <w:pPr>
              <w:jc w:val="both"/>
              <w:rPr>
                <w:rFonts w:ascii="Times New Roman" w:hAnsi="Times New Roman" w:cs="Times New Roman"/>
                <w:sz w:val="28"/>
                <w:szCs w:val="28"/>
              </w:rPr>
            </w:pPr>
            <w:r w:rsidRPr="009200C5">
              <w:rPr>
                <w:rFonts w:ascii="Times New Roman" w:hAnsi="Times New Roman" w:cs="Times New Roman"/>
                <w:sz w:val="28"/>
                <w:szCs w:val="28"/>
              </w:rPr>
              <w:t>11. трансляция достижений и опыта между краеведами.</w:t>
            </w:r>
          </w:p>
        </w:tc>
      </w:tr>
      <w:tr w:rsidR="002B261C" w:rsidTr="00387FF0">
        <w:tc>
          <w:tcPr>
            <w:tcW w:w="534"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3190" w:type="dxa"/>
          </w:tcPr>
          <w:p w:rsidR="002B261C" w:rsidRDefault="002B261C" w:rsidP="00E90B3F">
            <w:pPr>
              <w:pStyle w:val="Style3"/>
              <w:widowControl/>
              <w:spacing w:line="280" w:lineRule="exact"/>
              <w:jc w:val="left"/>
              <w:rPr>
                <w:rStyle w:val="FontStyle11"/>
                <w:sz w:val="28"/>
                <w:szCs w:val="28"/>
                <w:lang w:eastAsia="en-US"/>
              </w:rPr>
            </w:pPr>
            <w:r>
              <w:rPr>
                <w:rStyle w:val="FontStyle11"/>
                <w:sz w:val="28"/>
                <w:szCs w:val="28"/>
                <w:lang w:eastAsia="en-US"/>
              </w:rPr>
              <w:t>Детальное описание деятельности в рамках проекта в соответствии с поставленными задачами</w:t>
            </w:r>
          </w:p>
        </w:tc>
        <w:tc>
          <w:tcPr>
            <w:tcW w:w="5740" w:type="dxa"/>
          </w:tcPr>
          <w:p w:rsidR="00791172" w:rsidRPr="00BC0DC3" w:rsidRDefault="00791172" w:rsidP="00791172">
            <w:pPr>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sz w:val="28"/>
                <w:szCs w:val="28"/>
                <w:lang w:val="be-BY"/>
              </w:rPr>
              <w:t>Геноц</w:t>
            </w:r>
            <w:r>
              <w:rPr>
                <w:rFonts w:ascii="Times New Roman" w:eastAsia="Times New Roman" w:hAnsi="Times New Roman" w:cs="Times New Roman"/>
                <w:sz w:val="28"/>
                <w:szCs w:val="28"/>
              </w:rPr>
              <w:t>ид</w:t>
            </w:r>
            <w:r w:rsidRPr="00BC0DC3">
              <w:rPr>
                <w:rFonts w:ascii="Times New Roman" w:eastAsia="Times New Roman" w:hAnsi="Times New Roman" w:cs="Times New Roman"/>
                <w:sz w:val="28"/>
                <w:szCs w:val="28"/>
                <w:lang w:val="be-BY"/>
              </w:rPr>
              <w:t>.</w:t>
            </w:r>
          </w:p>
          <w:p w:rsidR="00791172" w:rsidRDefault="00791172" w:rsidP="00791172">
            <w:pPr>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sz w:val="28"/>
                <w:szCs w:val="28"/>
                <w:lang w:val="be-BY"/>
              </w:rPr>
              <w:t>Генеральным планом немецкого командывания “Ост” предусматривалось, что от общего количества белорусов должно оставаться не более 25%.</w:t>
            </w:r>
            <w:r w:rsidRPr="00BC0DC3">
              <w:rPr>
                <w:rFonts w:ascii="Times New Roman" w:eastAsia="Times New Roman" w:hAnsi="Times New Roman" w:cs="Times New Roman"/>
                <w:sz w:val="28"/>
                <w:szCs w:val="28"/>
                <w:lang w:val="be-BY"/>
              </w:rPr>
              <w:t xml:space="preserve"> Н</w:t>
            </w:r>
            <w:r w:rsidR="008F6C82">
              <w:rPr>
                <w:rFonts w:ascii="Times New Roman" w:eastAsia="Times New Roman" w:hAnsi="Times New Roman" w:cs="Times New Roman"/>
                <w:sz w:val="28"/>
                <w:szCs w:val="28"/>
                <w:lang w:val="be-BY"/>
              </w:rPr>
              <w:t>екоторые</w:t>
            </w:r>
            <w:r>
              <w:rPr>
                <w:rFonts w:ascii="Times New Roman" w:eastAsia="Times New Roman" w:hAnsi="Times New Roman" w:cs="Times New Roman"/>
                <w:sz w:val="28"/>
                <w:szCs w:val="28"/>
                <w:lang w:val="be-BY"/>
              </w:rPr>
              <w:t xml:space="preserve"> народы, например</w:t>
            </w:r>
            <w:r w:rsidR="008F6C82">
              <w:rPr>
                <w:rFonts w:ascii="Times New Roman" w:eastAsia="Times New Roman" w:hAnsi="Times New Roman" w:cs="Times New Roman"/>
                <w:sz w:val="28"/>
                <w:szCs w:val="28"/>
                <w:lang w:val="be-BY"/>
              </w:rPr>
              <w:t>,</w:t>
            </w:r>
            <w:r>
              <w:rPr>
                <w:rFonts w:ascii="Times New Roman" w:eastAsia="Times New Roman" w:hAnsi="Times New Roman" w:cs="Times New Roman"/>
                <w:sz w:val="28"/>
                <w:szCs w:val="28"/>
                <w:lang w:val="be-BY"/>
              </w:rPr>
              <w:t xml:space="preserve"> евреи</w:t>
            </w:r>
            <w:r w:rsidRPr="00BC0DC3">
              <w:rPr>
                <w:rFonts w:ascii="Times New Roman" w:eastAsia="Times New Roman" w:hAnsi="Times New Roman" w:cs="Times New Roman"/>
                <w:sz w:val="28"/>
                <w:szCs w:val="28"/>
                <w:lang w:val="be-BY"/>
              </w:rPr>
              <w:t xml:space="preserve">, </w:t>
            </w:r>
            <w:r>
              <w:rPr>
                <w:rFonts w:ascii="Times New Roman" w:eastAsia="Times New Roman" w:hAnsi="Times New Roman" w:cs="Times New Roman"/>
                <w:sz w:val="28"/>
                <w:szCs w:val="28"/>
                <w:lang w:val="be-BY"/>
              </w:rPr>
              <w:t>подлежали полному уничтожению</w:t>
            </w:r>
            <w:r w:rsidRPr="00BC0DC3">
              <w:rPr>
                <w:rFonts w:ascii="Times New Roman" w:eastAsia="Times New Roman" w:hAnsi="Times New Roman" w:cs="Times New Roman"/>
                <w:sz w:val="28"/>
                <w:szCs w:val="28"/>
                <w:lang w:val="be-BY"/>
              </w:rPr>
              <w:t>.</w:t>
            </w:r>
            <w:r>
              <w:rPr>
                <w:rFonts w:ascii="Times New Roman" w:eastAsia="Times New Roman" w:hAnsi="Times New Roman" w:cs="Times New Roman"/>
                <w:sz w:val="28"/>
                <w:szCs w:val="28"/>
                <w:lang w:val="be-BY"/>
              </w:rPr>
              <w:t xml:space="preserve"> Свою </w:t>
            </w:r>
            <w:r w:rsidR="00D258D5">
              <w:rPr>
                <w:rFonts w:ascii="Times New Roman" w:eastAsia="Times New Roman" w:hAnsi="Times New Roman" w:cs="Times New Roman"/>
                <w:sz w:val="28"/>
                <w:szCs w:val="28"/>
                <w:lang w:val="be-BY"/>
              </w:rPr>
              <w:lastRenderedPageBreak/>
              <w:t>цель немецко-фашистские захватчики</w:t>
            </w:r>
            <w:r>
              <w:rPr>
                <w:rFonts w:ascii="Times New Roman" w:eastAsia="Times New Roman" w:hAnsi="Times New Roman" w:cs="Times New Roman"/>
                <w:sz w:val="28"/>
                <w:szCs w:val="28"/>
                <w:lang w:val="be-BY"/>
              </w:rPr>
              <w:t xml:space="preserve"> начали осуществлять уже с первого года оккупации.</w:t>
            </w:r>
            <w:r w:rsidRPr="00BC0DC3">
              <w:rPr>
                <w:rFonts w:ascii="Times New Roman" w:eastAsia="Times New Roman" w:hAnsi="Times New Roman" w:cs="Times New Roman"/>
                <w:sz w:val="28"/>
                <w:szCs w:val="28"/>
                <w:lang w:val="be-BY"/>
              </w:rPr>
              <w:t xml:space="preserve"> </w:t>
            </w:r>
            <w:r>
              <w:rPr>
                <w:rFonts w:ascii="Times New Roman" w:eastAsia="Times New Roman" w:hAnsi="Times New Roman" w:cs="Times New Roman"/>
                <w:sz w:val="28"/>
                <w:szCs w:val="28"/>
                <w:lang w:val="be-BY"/>
              </w:rPr>
              <w:t>Страшные картины встают из воспоминаний очевидцев трагедий массовых расстрелов евреев в 1941 и 1942 гг.</w:t>
            </w:r>
          </w:p>
          <w:p w:rsidR="00791172" w:rsidRPr="00BC0DC3" w:rsidRDefault="00791172" w:rsidP="00791172">
            <w:pPr>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sz w:val="28"/>
                <w:szCs w:val="28"/>
                <w:lang w:val="be-BY"/>
              </w:rPr>
              <w:t>В конце 1941 г. в райо</w:t>
            </w:r>
            <w:r w:rsidRPr="00782797">
              <w:rPr>
                <w:rFonts w:ascii="Times New Roman" w:eastAsia="Times New Roman" w:hAnsi="Times New Roman" w:cs="Times New Roman"/>
                <w:sz w:val="28"/>
                <w:szCs w:val="28"/>
                <w:lang w:val="be-BY"/>
              </w:rPr>
              <w:t>не была проведена первая ка</w:t>
            </w:r>
            <w:r>
              <w:rPr>
                <w:rFonts w:ascii="Times New Roman" w:eastAsia="Times New Roman" w:hAnsi="Times New Roman" w:cs="Times New Roman"/>
                <w:sz w:val="28"/>
                <w:szCs w:val="28"/>
                <w:lang w:val="be-BY"/>
              </w:rPr>
              <w:t>рательная операция - расстреляны евреи д.Лукомль (около</w:t>
            </w:r>
            <w:r w:rsidRPr="00782797">
              <w:rPr>
                <w:rFonts w:ascii="Times New Roman" w:eastAsia="Times New Roman" w:hAnsi="Times New Roman" w:cs="Times New Roman"/>
                <w:sz w:val="28"/>
                <w:szCs w:val="28"/>
                <w:lang w:val="be-BY"/>
              </w:rPr>
              <w:t xml:space="preserve"> 180 человек). В особенности ужасными были февраль и март 1942 г. 12 февра</w:t>
            </w:r>
            <w:r>
              <w:rPr>
                <w:rFonts w:ascii="Times New Roman" w:eastAsia="Times New Roman" w:hAnsi="Times New Roman" w:cs="Times New Roman"/>
                <w:sz w:val="28"/>
                <w:szCs w:val="28"/>
                <w:lang w:val="be-BY"/>
              </w:rPr>
              <w:t>ля каратели уничтожили около</w:t>
            </w:r>
            <w:r w:rsidRPr="00782797">
              <w:rPr>
                <w:rFonts w:ascii="Times New Roman" w:eastAsia="Times New Roman" w:hAnsi="Times New Roman" w:cs="Times New Roman"/>
                <w:sz w:val="28"/>
                <w:szCs w:val="28"/>
                <w:lang w:val="be-BY"/>
              </w:rPr>
              <w:t xml:space="preserve"> 1439 евреев в Ча</w:t>
            </w:r>
            <w:r>
              <w:rPr>
                <w:rFonts w:ascii="Times New Roman" w:eastAsia="Times New Roman" w:hAnsi="Times New Roman" w:cs="Times New Roman"/>
                <w:sz w:val="28"/>
                <w:szCs w:val="28"/>
                <w:lang w:val="be-BY"/>
              </w:rPr>
              <w:t>шниках, а 5 марта - 560 евреев д.Чере</w:t>
            </w:r>
            <w:r w:rsidRPr="00782797">
              <w:rPr>
                <w:rFonts w:ascii="Times New Roman" w:eastAsia="Times New Roman" w:hAnsi="Times New Roman" w:cs="Times New Roman"/>
                <w:sz w:val="28"/>
                <w:szCs w:val="28"/>
                <w:lang w:val="be-BY"/>
              </w:rPr>
              <w:t>я.</w:t>
            </w:r>
            <w:r>
              <w:rPr>
                <w:rFonts w:ascii="Times New Roman" w:eastAsia="Times New Roman" w:hAnsi="Times New Roman" w:cs="Times New Roman"/>
                <w:sz w:val="28"/>
                <w:szCs w:val="28"/>
                <w:lang w:val="be-BY"/>
              </w:rPr>
              <w:t xml:space="preserve"> 306 евреев расстреляно в Красно</w:t>
            </w:r>
            <w:r w:rsidRPr="00782797">
              <w:rPr>
                <w:rFonts w:ascii="Times New Roman" w:eastAsia="Times New Roman" w:hAnsi="Times New Roman" w:cs="Times New Roman"/>
                <w:sz w:val="28"/>
                <w:szCs w:val="28"/>
                <w:lang w:val="be-BY"/>
              </w:rPr>
              <w:t>луках.</w:t>
            </w:r>
          </w:p>
          <w:p w:rsidR="00806106" w:rsidRDefault="00791172" w:rsidP="00806106">
            <w:pPr>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 только</w:t>
            </w:r>
            <w:r w:rsidRPr="00782797">
              <w:rPr>
                <w:rFonts w:ascii="Times New Roman" w:eastAsia="Times New Roman" w:hAnsi="Times New Roman" w:cs="Times New Roman"/>
                <w:sz w:val="28"/>
                <w:szCs w:val="28"/>
              </w:rPr>
              <w:t xml:space="preserve"> евреев расстреляли фашисты около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Слабодского</w:t>
            </w:r>
            <w:proofErr w:type="spellEnd"/>
            <w:r>
              <w:rPr>
                <w:rFonts w:ascii="Times New Roman" w:eastAsia="Times New Roman" w:hAnsi="Times New Roman" w:cs="Times New Roman"/>
                <w:sz w:val="28"/>
                <w:szCs w:val="28"/>
              </w:rPr>
              <w:t xml:space="preserve">  поля за р.</w:t>
            </w:r>
            <w:r w:rsidR="0080610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Уллой</w:t>
            </w:r>
            <w:r w:rsidRPr="00782797">
              <w:rPr>
                <w:rFonts w:ascii="Times New Roman" w:eastAsia="Times New Roman" w:hAnsi="Times New Roman" w:cs="Times New Roman"/>
                <w:sz w:val="28"/>
                <w:szCs w:val="28"/>
              </w:rPr>
              <w:t>. Рядом была вырыта еще одна большая я</w:t>
            </w:r>
            <w:r>
              <w:rPr>
                <w:rFonts w:ascii="Times New Roman" w:eastAsia="Times New Roman" w:hAnsi="Times New Roman" w:cs="Times New Roman"/>
                <w:sz w:val="28"/>
                <w:szCs w:val="28"/>
              </w:rPr>
              <w:t xml:space="preserve">ма, куда скидывали замученных </w:t>
            </w:r>
            <w:r w:rsidR="008F6C82">
              <w:rPr>
                <w:rFonts w:ascii="Times New Roman" w:eastAsia="Times New Roman" w:hAnsi="Times New Roman" w:cs="Times New Roman"/>
                <w:sz w:val="28"/>
                <w:szCs w:val="28"/>
              </w:rPr>
              <w:t xml:space="preserve"> бело</w:t>
            </w:r>
            <w:r w:rsidRPr="00782797">
              <w:rPr>
                <w:rFonts w:ascii="Times New Roman" w:eastAsia="Times New Roman" w:hAnsi="Times New Roman" w:cs="Times New Roman"/>
                <w:sz w:val="28"/>
                <w:szCs w:val="28"/>
              </w:rPr>
              <w:t>рус</w:t>
            </w:r>
            <w:r>
              <w:rPr>
                <w:rFonts w:ascii="Times New Roman" w:eastAsia="Times New Roman" w:hAnsi="Times New Roman" w:cs="Times New Roman"/>
                <w:sz w:val="28"/>
                <w:szCs w:val="28"/>
              </w:rPr>
              <w:t xml:space="preserve">ов, русских, поляков </w:t>
            </w:r>
            <w:proofErr w:type="gramStart"/>
            <w:r>
              <w:rPr>
                <w:rFonts w:ascii="Times New Roman" w:eastAsia="Times New Roman" w:hAnsi="Times New Roman" w:cs="Times New Roman"/>
                <w:sz w:val="28"/>
                <w:szCs w:val="28"/>
              </w:rPr>
              <w:t>из</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Чашник</w:t>
            </w:r>
            <w:proofErr w:type="gramEnd"/>
            <w:r w:rsidRPr="00782797">
              <w:rPr>
                <w:rFonts w:ascii="Times New Roman" w:eastAsia="Times New Roman" w:hAnsi="Times New Roman" w:cs="Times New Roman"/>
                <w:sz w:val="28"/>
                <w:szCs w:val="28"/>
              </w:rPr>
              <w:t xml:space="preserve"> и окружающих деревень. Летом 1942 г. расстреляли группу цы</w:t>
            </w:r>
            <w:r>
              <w:rPr>
                <w:rFonts w:ascii="Times New Roman" w:eastAsia="Times New Roman" w:hAnsi="Times New Roman" w:cs="Times New Roman"/>
                <w:sz w:val="28"/>
                <w:szCs w:val="28"/>
              </w:rPr>
              <w:t xml:space="preserve">ган. </w:t>
            </w:r>
          </w:p>
          <w:p w:rsidR="00806106" w:rsidRPr="00806106" w:rsidRDefault="00791172" w:rsidP="00806106">
            <w:pPr>
              <w:ind w:left="142" w:firstLine="3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Люди разных национальностей  лежали</w:t>
            </w:r>
            <w:r w:rsidRPr="00782797">
              <w:rPr>
                <w:rFonts w:ascii="Times New Roman" w:eastAsia="Times New Roman" w:hAnsi="Times New Roman" w:cs="Times New Roman"/>
                <w:sz w:val="28"/>
                <w:szCs w:val="28"/>
              </w:rPr>
              <w:t xml:space="preserve"> там, на высокой возвышенности. </w:t>
            </w:r>
            <w:r w:rsidR="00806106" w:rsidRPr="00806106">
              <w:rPr>
                <w:rFonts w:ascii="Times New Roman" w:eastAsia="Times New Roman" w:hAnsi="Times New Roman" w:cs="Times New Roman"/>
                <w:sz w:val="28"/>
                <w:szCs w:val="28"/>
              </w:rPr>
              <w:t>И если бы каждого из них похоронили по отдельности,</w:t>
            </w:r>
          </w:p>
          <w:p w:rsidR="00791172" w:rsidRPr="00782797" w:rsidRDefault="00806106" w:rsidP="00806106">
            <w:pPr>
              <w:ind w:left="142"/>
              <w:jc w:val="both"/>
              <w:rPr>
                <w:rFonts w:ascii="Times New Roman" w:eastAsia="Times New Roman" w:hAnsi="Times New Roman" w:cs="Times New Roman"/>
                <w:sz w:val="28"/>
                <w:szCs w:val="28"/>
              </w:rPr>
            </w:pPr>
            <w:r w:rsidRPr="00806106">
              <w:rPr>
                <w:rFonts w:ascii="Times New Roman" w:eastAsia="Times New Roman" w:hAnsi="Times New Roman" w:cs="Times New Roman"/>
                <w:sz w:val="28"/>
                <w:szCs w:val="28"/>
              </w:rPr>
              <w:t>то не хватило бы, пожалуй, всего Слободского</w:t>
            </w:r>
            <w:r>
              <w:rPr>
                <w:rFonts w:ascii="Times New Roman" w:eastAsia="Times New Roman" w:hAnsi="Times New Roman" w:cs="Times New Roman"/>
                <w:sz w:val="28"/>
                <w:szCs w:val="28"/>
              </w:rPr>
              <w:t xml:space="preserve"> </w:t>
            </w:r>
            <w:r w:rsidRPr="00806106">
              <w:rPr>
                <w:rFonts w:ascii="Times New Roman" w:eastAsia="Times New Roman" w:hAnsi="Times New Roman" w:cs="Times New Roman"/>
                <w:sz w:val="28"/>
                <w:szCs w:val="28"/>
              </w:rPr>
              <w:t>поля. Это самое большое кладбище в</w:t>
            </w:r>
            <w:r>
              <w:rPr>
                <w:rFonts w:ascii="Times New Roman" w:eastAsia="Times New Roman" w:hAnsi="Times New Roman" w:cs="Times New Roman"/>
                <w:sz w:val="28"/>
                <w:szCs w:val="28"/>
              </w:rPr>
              <w:t xml:space="preserve"> </w:t>
            </w:r>
            <w:r w:rsidR="008F6C82">
              <w:rPr>
                <w:rFonts w:ascii="Times New Roman" w:eastAsia="Times New Roman" w:hAnsi="Times New Roman" w:cs="Times New Roman"/>
                <w:sz w:val="28"/>
                <w:szCs w:val="28"/>
              </w:rPr>
              <w:t xml:space="preserve">Чашникском районе. Около р. </w:t>
            </w:r>
            <w:proofErr w:type="spellStart"/>
            <w:proofErr w:type="gramStart"/>
            <w:r w:rsidR="008F6C82">
              <w:rPr>
                <w:rFonts w:ascii="Times New Roman" w:eastAsia="Times New Roman" w:hAnsi="Times New Roman" w:cs="Times New Roman"/>
                <w:sz w:val="28"/>
                <w:szCs w:val="28"/>
              </w:rPr>
              <w:t>Ул</w:t>
            </w:r>
            <w:r>
              <w:rPr>
                <w:rFonts w:ascii="Times New Roman" w:eastAsia="Times New Roman" w:hAnsi="Times New Roman" w:cs="Times New Roman"/>
                <w:sz w:val="28"/>
                <w:szCs w:val="28"/>
              </w:rPr>
              <w:t>ь</w:t>
            </w:r>
            <w:r w:rsidRPr="00806106">
              <w:rPr>
                <w:rFonts w:ascii="Times New Roman" w:eastAsia="Times New Roman" w:hAnsi="Times New Roman" w:cs="Times New Roman"/>
                <w:sz w:val="28"/>
                <w:szCs w:val="28"/>
              </w:rPr>
              <w:t>янки</w:t>
            </w:r>
            <w:proofErr w:type="spellEnd"/>
            <w:r w:rsidRPr="00806106">
              <w:rPr>
                <w:rFonts w:ascii="Times New Roman" w:eastAsia="Times New Roman" w:hAnsi="Times New Roman" w:cs="Times New Roman"/>
                <w:sz w:val="28"/>
                <w:szCs w:val="28"/>
              </w:rPr>
              <w:t xml:space="preserve"> на</w:t>
            </w:r>
            <w:proofErr w:type="gramEnd"/>
            <w:r>
              <w:rPr>
                <w:rFonts w:ascii="Times New Roman" w:eastAsia="Times New Roman" w:hAnsi="Times New Roman" w:cs="Times New Roman"/>
                <w:sz w:val="28"/>
                <w:szCs w:val="28"/>
              </w:rPr>
              <w:t xml:space="preserve"> </w:t>
            </w:r>
            <w:r w:rsidRPr="00806106">
              <w:rPr>
                <w:rFonts w:ascii="Times New Roman" w:eastAsia="Times New Roman" w:hAnsi="Times New Roman" w:cs="Times New Roman"/>
                <w:sz w:val="28"/>
                <w:szCs w:val="28"/>
              </w:rPr>
              <w:t>возвышенности у д. Заречная Слоб</w:t>
            </w:r>
            <w:r>
              <w:rPr>
                <w:rFonts w:ascii="Times New Roman" w:eastAsia="Times New Roman" w:hAnsi="Times New Roman" w:cs="Times New Roman"/>
                <w:sz w:val="28"/>
                <w:szCs w:val="28"/>
              </w:rPr>
              <w:t>ода стоит памятник с надписью: «</w:t>
            </w:r>
            <w:r w:rsidRPr="00806106">
              <w:rPr>
                <w:rFonts w:ascii="Times New Roman" w:eastAsia="Times New Roman" w:hAnsi="Times New Roman" w:cs="Times New Roman"/>
                <w:sz w:val="28"/>
                <w:szCs w:val="28"/>
              </w:rPr>
              <w:t>на этом месте 12 февраля 1942 г. немецко-фашистскими захватчиками расстреляно 1805</w:t>
            </w:r>
            <w:r>
              <w:rPr>
                <w:rFonts w:ascii="Times New Roman" w:eastAsia="Times New Roman" w:hAnsi="Times New Roman" w:cs="Times New Roman"/>
                <w:sz w:val="28"/>
                <w:szCs w:val="28"/>
              </w:rPr>
              <w:t xml:space="preserve"> мирных жителей Чашник</w:t>
            </w:r>
            <w:r w:rsidRPr="0080610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2B261C" w:rsidRDefault="002B261C" w:rsidP="00906FF8">
            <w:pPr>
              <w:rPr>
                <w:rFonts w:ascii="Times New Roman" w:hAnsi="Times New Roman" w:cs="Times New Roman"/>
                <w:sz w:val="28"/>
                <w:szCs w:val="28"/>
              </w:rPr>
            </w:pPr>
          </w:p>
        </w:tc>
      </w:tr>
      <w:tr w:rsidR="002B261C" w:rsidTr="00387FF0">
        <w:tc>
          <w:tcPr>
            <w:tcW w:w="534"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3190" w:type="dxa"/>
          </w:tcPr>
          <w:p w:rsidR="002B261C" w:rsidRDefault="002B261C" w:rsidP="002B261C">
            <w:pPr>
              <w:pStyle w:val="Style2"/>
              <w:widowControl/>
              <w:spacing w:line="280" w:lineRule="exact"/>
              <w:jc w:val="both"/>
              <w:rPr>
                <w:rStyle w:val="FontStyle11"/>
                <w:sz w:val="28"/>
                <w:szCs w:val="28"/>
                <w:lang w:eastAsia="en-US"/>
              </w:rPr>
            </w:pPr>
            <w:r>
              <w:rPr>
                <w:rStyle w:val="FontStyle11"/>
                <w:sz w:val="28"/>
                <w:szCs w:val="28"/>
                <w:lang w:eastAsia="en-US"/>
              </w:rPr>
              <w:t>Обоснование проекта</w:t>
            </w:r>
          </w:p>
        </w:tc>
        <w:tc>
          <w:tcPr>
            <w:tcW w:w="5740" w:type="dxa"/>
          </w:tcPr>
          <w:p w:rsidR="00D258D5" w:rsidRPr="00827D75" w:rsidRDefault="00D258D5" w:rsidP="00377BE5">
            <w:pPr>
              <w:ind w:firstLine="284"/>
              <w:jc w:val="both"/>
              <w:rPr>
                <w:rFonts w:ascii="Times New Roman" w:hAnsi="Times New Roman" w:cs="Times New Roman"/>
                <w:sz w:val="28"/>
                <w:szCs w:val="28"/>
              </w:rPr>
            </w:pPr>
            <w:r w:rsidRPr="00827D75">
              <w:rPr>
                <w:rFonts w:ascii="Times New Roman" w:hAnsi="Times New Roman" w:cs="Times New Roman"/>
                <w:sz w:val="28"/>
                <w:szCs w:val="28"/>
              </w:rPr>
              <w:t>1) еврейское население во многом определяло внешний вид</w:t>
            </w:r>
            <w:r>
              <w:rPr>
                <w:rFonts w:ascii="Times New Roman" w:hAnsi="Times New Roman" w:cs="Times New Roman"/>
                <w:sz w:val="28"/>
                <w:szCs w:val="28"/>
              </w:rPr>
              <w:t xml:space="preserve"> местечка</w:t>
            </w:r>
            <w:r w:rsidRPr="00827D75">
              <w:rPr>
                <w:rFonts w:ascii="Times New Roman" w:hAnsi="Times New Roman" w:cs="Times New Roman"/>
                <w:sz w:val="28"/>
                <w:szCs w:val="28"/>
              </w:rPr>
              <w:t>, образ жизни, традиции, быт. Евреи активно проявляли свои способности к предпринимательству, и благодаря этому местные жители имели работу, могли приобретать различные товары, пользоваться услугами, которые были недоступны в других деревнях и местечках;</w:t>
            </w:r>
          </w:p>
          <w:p w:rsidR="002B261C" w:rsidRDefault="00D258D5" w:rsidP="00377BE5">
            <w:pPr>
              <w:ind w:firstLine="284"/>
              <w:jc w:val="both"/>
              <w:rPr>
                <w:rFonts w:ascii="Times New Roman" w:hAnsi="Times New Roman" w:cs="Times New Roman"/>
                <w:sz w:val="28"/>
                <w:szCs w:val="28"/>
              </w:rPr>
            </w:pPr>
            <w:r w:rsidRPr="00827D75">
              <w:rPr>
                <w:rFonts w:ascii="Times New Roman" w:hAnsi="Times New Roman" w:cs="Times New Roman"/>
                <w:sz w:val="28"/>
                <w:szCs w:val="28"/>
              </w:rPr>
              <w:t xml:space="preserve"> 2) отношения между белорусами и евреями   носили дружественный добрососедский характер, было </w:t>
            </w:r>
            <w:r w:rsidRPr="00827D75">
              <w:rPr>
                <w:rFonts w:ascii="Times New Roman" w:hAnsi="Times New Roman" w:cs="Times New Roman"/>
                <w:sz w:val="28"/>
                <w:szCs w:val="28"/>
              </w:rPr>
              <w:lastRenderedPageBreak/>
              <w:t>уважительное отношение к обычаям и традициям как еврейского, так и белорусского населения;</w:t>
            </w:r>
            <w:r>
              <w:rPr>
                <w:rFonts w:ascii="Times New Roman" w:hAnsi="Times New Roman" w:cs="Times New Roman"/>
                <w:sz w:val="28"/>
                <w:szCs w:val="28"/>
              </w:rPr>
              <w:t xml:space="preserve"> к сожалению, на сегодняшний день в Чашниках проживает всего лишь несколько еврейских семей, но сохранилась еврейская застройка, находящаяся в неудовлетворительном состоянии.</w:t>
            </w:r>
          </w:p>
          <w:p w:rsidR="00D258D5" w:rsidRDefault="00D258D5" w:rsidP="00377BE5">
            <w:pPr>
              <w:ind w:firstLine="284"/>
              <w:jc w:val="both"/>
              <w:rPr>
                <w:rFonts w:ascii="Times New Roman" w:hAnsi="Times New Roman" w:cs="Times New Roman"/>
                <w:sz w:val="28"/>
                <w:szCs w:val="28"/>
              </w:rPr>
            </w:pPr>
            <w:r>
              <w:rPr>
                <w:rFonts w:ascii="Times New Roman" w:hAnsi="Times New Roman" w:cs="Times New Roman"/>
                <w:sz w:val="28"/>
                <w:szCs w:val="28"/>
              </w:rPr>
              <w:t>В память о еврейском народе</w:t>
            </w:r>
            <w:r w:rsidR="007F32F7">
              <w:rPr>
                <w:rFonts w:ascii="Times New Roman" w:hAnsi="Times New Roman" w:cs="Times New Roman"/>
                <w:sz w:val="28"/>
                <w:szCs w:val="28"/>
              </w:rPr>
              <w:t xml:space="preserve"> хотелось бы восстановить дом купца 2 гильдии Гуревича, построенного в 1876 году с перспективой создания </w:t>
            </w:r>
            <w:r w:rsidR="00A32CFF">
              <w:rPr>
                <w:rFonts w:ascii="Times New Roman" w:hAnsi="Times New Roman" w:cs="Times New Roman"/>
                <w:sz w:val="28"/>
                <w:szCs w:val="28"/>
              </w:rPr>
              <w:t>Дома-</w:t>
            </w:r>
            <w:r w:rsidR="007F32F7">
              <w:rPr>
                <w:rFonts w:ascii="Times New Roman" w:hAnsi="Times New Roman" w:cs="Times New Roman"/>
                <w:sz w:val="28"/>
                <w:szCs w:val="28"/>
              </w:rPr>
              <w:t>музея еврейского быта;</w:t>
            </w:r>
          </w:p>
          <w:p w:rsidR="007F32F7" w:rsidRDefault="00A32CFF" w:rsidP="00377BE5">
            <w:pPr>
              <w:ind w:firstLine="284"/>
              <w:jc w:val="both"/>
              <w:rPr>
                <w:rFonts w:ascii="Times New Roman" w:hAnsi="Times New Roman" w:cs="Times New Roman"/>
                <w:sz w:val="28"/>
                <w:szCs w:val="28"/>
              </w:rPr>
            </w:pPr>
            <w:r>
              <w:rPr>
                <w:rFonts w:ascii="Times New Roman" w:hAnsi="Times New Roman" w:cs="Times New Roman"/>
                <w:sz w:val="28"/>
                <w:szCs w:val="28"/>
              </w:rPr>
              <w:t>У</w:t>
            </w:r>
            <w:r w:rsidR="008F6C82">
              <w:rPr>
                <w:rFonts w:ascii="Times New Roman" w:hAnsi="Times New Roman" w:cs="Times New Roman"/>
                <w:sz w:val="28"/>
                <w:szCs w:val="28"/>
              </w:rPr>
              <w:t>становить памятный знак</w:t>
            </w:r>
            <w:r w:rsidR="007F32F7">
              <w:rPr>
                <w:rFonts w:ascii="Times New Roman" w:hAnsi="Times New Roman" w:cs="Times New Roman"/>
                <w:sz w:val="28"/>
                <w:szCs w:val="28"/>
              </w:rPr>
              <w:t xml:space="preserve"> на месте, где стоял дом еврейского писателя Григория </w:t>
            </w:r>
            <w:r w:rsidR="00C03AFF">
              <w:rPr>
                <w:rFonts w:ascii="Times New Roman" w:hAnsi="Times New Roman" w:cs="Times New Roman"/>
                <w:sz w:val="28"/>
                <w:szCs w:val="28"/>
              </w:rPr>
              <w:t>(Гирши</w:t>
            </w:r>
            <w:r w:rsidR="00490513" w:rsidRPr="00490513">
              <w:rPr>
                <w:rFonts w:ascii="Times New Roman" w:hAnsi="Times New Roman" w:cs="Times New Roman"/>
                <w:sz w:val="28"/>
                <w:szCs w:val="28"/>
              </w:rPr>
              <w:t>)</w:t>
            </w:r>
            <w:r w:rsidR="00490513">
              <w:rPr>
                <w:sz w:val="28"/>
                <w:szCs w:val="28"/>
              </w:rPr>
              <w:t xml:space="preserve"> </w:t>
            </w:r>
            <w:proofErr w:type="spellStart"/>
            <w:r w:rsidR="007F32F7">
              <w:rPr>
                <w:rFonts w:ascii="Times New Roman" w:hAnsi="Times New Roman" w:cs="Times New Roman"/>
                <w:sz w:val="28"/>
                <w:szCs w:val="28"/>
              </w:rPr>
              <w:t>Релеса</w:t>
            </w:r>
            <w:proofErr w:type="spellEnd"/>
            <w:r w:rsidR="007F32F7">
              <w:rPr>
                <w:rFonts w:ascii="Times New Roman" w:hAnsi="Times New Roman" w:cs="Times New Roman"/>
                <w:sz w:val="28"/>
                <w:szCs w:val="28"/>
              </w:rPr>
              <w:t>;</w:t>
            </w:r>
          </w:p>
          <w:p w:rsidR="007F32F7" w:rsidRDefault="008F6C82" w:rsidP="00377BE5">
            <w:pPr>
              <w:ind w:firstLine="284"/>
              <w:jc w:val="both"/>
              <w:rPr>
                <w:rFonts w:ascii="Times New Roman" w:hAnsi="Times New Roman" w:cs="Times New Roman"/>
                <w:sz w:val="28"/>
                <w:szCs w:val="28"/>
              </w:rPr>
            </w:pPr>
            <w:r>
              <w:rPr>
                <w:rFonts w:ascii="Times New Roman" w:hAnsi="Times New Roman" w:cs="Times New Roman"/>
                <w:sz w:val="28"/>
                <w:szCs w:val="28"/>
              </w:rPr>
              <w:t xml:space="preserve">Установить памятник жертвам войны; Восстановить </w:t>
            </w:r>
            <w:proofErr w:type="gramStart"/>
            <w:r>
              <w:rPr>
                <w:rFonts w:ascii="Times New Roman" w:hAnsi="Times New Roman" w:cs="Times New Roman"/>
                <w:sz w:val="28"/>
                <w:szCs w:val="28"/>
              </w:rPr>
              <w:t>еврейскую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криничку</w:t>
            </w:r>
            <w:proofErr w:type="spellEnd"/>
            <w:r w:rsidR="007F32F7">
              <w:rPr>
                <w:rFonts w:ascii="Times New Roman" w:hAnsi="Times New Roman" w:cs="Times New Roman"/>
                <w:sz w:val="28"/>
                <w:szCs w:val="28"/>
              </w:rPr>
              <w:t>.</w:t>
            </w:r>
          </w:p>
        </w:tc>
      </w:tr>
      <w:tr w:rsidR="002B261C" w:rsidTr="00387FF0">
        <w:tc>
          <w:tcPr>
            <w:tcW w:w="534"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3190" w:type="dxa"/>
          </w:tcPr>
          <w:p w:rsidR="002B261C" w:rsidRDefault="002B261C" w:rsidP="00744C78">
            <w:pPr>
              <w:pStyle w:val="Style3"/>
              <w:widowControl/>
              <w:spacing w:line="280" w:lineRule="exact"/>
              <w:ind w:firstLine="24"/>
              <w:rPr>
                <w:rStyle w:val="FontStyle11"/>
                <w:sz w:val="28"/>
                <w:szCs w:val="28"/>
                <w:lang w:eastAsia="en-US"/>
              </w:rPr>
            </w:pPr>
            <w:r>
              <w:rPr>
                <w:rStyle w:val="FontStyle11"/>
                <w:sz w:val="28"/>
                <w:szCs w:val="28"/>
                <w:lang w:eastAsia="en-US"/>
              </w:rPr>
              <w:t>Деятельность после окончания проекта</w:t>
            </w:r>
          </w:p>
        </w:tc>
        <w:tc>
          <w:tcPr>
            <w:tcW w:w="5740" w:type="dxa"/>
          </w:tcPr>
          <w:p w:rsidR="002B261C" w:rsidRDefault="008F6C82" w:rsidP="008F6C82">
            <w:pPr>
              <w:pStyle w:val="Style3"/>
              <w:spacing w:line="240" w:lineRule="auto"/>
              <w:ind w:right="101" w:firstLine="150"/>
              <w:rPr>
                <w:rStyle w:val="FontStyle11"/>
                <w:sz w:val="28"/>
                <w:szCs w:val="28"/>
              </w:rPr>
            </w:pPr>
            <w:r>
              <w:rPr>
                <w:rStyle w:val="FontStyle11"/>
                <w:sz w:val="28"/>
                <w:szCs w:val="28"/>
              </w:rPr>
              <w:t>Привлечение туристов, установление исторической памяти</w:t>
            </w:r>
            <w:r w:rsidR="007F32F7">
              <w:rPr>
                <w:rStyle w:val="FontStyle11"/>
                <w:sz w:val="28"/>
                <w:szCs w:val="28"/>
              </w:rPr>
              <w:t>.</w:t>
            </w:r>
            <w:r w:rsidR="00210278">
              <w:rPr>
                <w:rStyle w:val="FontStyle11"/>
                <w:sz w:val="28"/>
                <w:szCs w:val="28"/>
              </w:rPr>
              <w:t xml:space="preserve"> Обновление экспозиции</w:t>
            </w:r>
            <w:r>
              <w:rPr>
                <w:rStyle w:val="FontStyle11"/>
                <w:sz w:val="28"/>
                <w:szCs w:val="28"/>
              </w:rPr>
              <w:t xml:space="preserve"> музея.</w:t>
            </w:r>
          </w:p>
        </w:tc>
      </w:tr>
      <w:tr w:rsidR="002B261C" w:rsidTr="00387FF0">
        <w:tc>
          <w:tcPr>
            <w:tcW w:w="534"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3190" w:type="dxa"/>
          </w:tcPr>
          <w:p w:rsidR="002B261C" w:rsidRDefault="002B261C" w:rsidP="00744C78">
            <w:pPr>
              <w:pStyle w:val="Style3"/>
              <w:widowControl/>
              <w:spacing w:line="280" w:lineRule="exact"/>
              <w:rPr>
                <w:rStyle w:val="FontStyle11"/>
                <w:sz w:val="28"/>
                <w:szCs w:val="28"/>
                <w:lang w:eastAsia="en-US"/>
              </w:rPr>
            </w:pPr>
            <w:r>
              <w:rPr>
                <w:rStyle w:val="FontStyle11"/>
                <w:sz w:val="28"/>
                <w:szCs w:val="28"/>
                <w:lang w:eastAsia="en-US"/>
              </w:rPr>
              <w:t>Бюджет проекта</w:t>
            </w:r>
          </w:p>
        </w:tc>
        <w:tc>
          <w:tcPr>
            <w:tcW w:w="5740" w:type="dxa"/>
          </w:tcPr>
          <w:p w:rsidR="002B261C" w:rsidRDefault="00377BE5" w:rsidP="00377BE5">
            <w:pPr>
              <w:pStyle w:val="Style3"/>
              <w:widowControl/>
              <w:spacing w:line="240" w:lineRule="auto"/>
              <w:ind w:right="101" w:firstLine="19"/>
              <w:rPr>
                <w:rStyle w:val="FontStyle11"/>
                <w:sz w:val="28"/>
                <w:szCs w:val="28"/>
                <w:lang w:eastAsia="en-US"/>
              </w:rPr>
            </w:pPr>
            <w:r>
              <w:rPr>
                <w:rStyle w:val="FontStyle11"/>
                <w:sz w:val="28"/>
                <w:szCs w:val="28"/>
                <w:lang w:eastAsia="en-US"/>
              </w:rPr>
              <w:t xml:space="preserve">  </w:t>
            </w:r>
            <w:r w:rsidR="00486152">
              <w:rPr>
                <w:rStyle w:val="FontStyle11"/>
                <w:sz w:val="28"/>
                <w:szCs w:val="28"/>
                <w:lang w:eastAsia="en-US"/>
              </w:rPr>
              <w:t>5</w:t>
            </w:r>
            <w:r w:rsidR="004709BD">
              <w:rPr>
                <w:rStyle w:val="FontStyle11"/>
                <w:sz w:val="28"/>
                <w:szCs w:val="28"/>
                <w:lang w:eastAsia="en-US"/>
              </w:rPr>
              <w:t>0 000</w:t>
            </w:r>
            <w:r w:rsidR="004709BD" w:rsidRPr="00486152">
              <w:rPr>
                <w:rStyle w:val="FontStyle11"/>
                <w:sz w:val="28"/>
                <w:szCs w:val="28"/>
                <w:lang w:eastAsia="en-US"/>
              </w:rPr>
              <w:t>$</w:t>
            </w:r>
            <w:r w:rsidR="00486152">
              <w:rPr>
                <w:rStyle w:val="FontStyle11"/>
                <w:sz w:val="28"/>
                <w:szCs w:val="28"/>
                <w:lang w:eastAsia="en-US"/>
              </w:rPr>
              <w:t xml:space="preserve"> на реставрацию дома купца Гуревича;</w:t>
            </w:r>
          </w:p>
          <w:p w:rsidR="00486152" w:rsidRDefault="00377BE5" w:rsidP="00377BE5">
            <w:pPr>
              <w:pStyle w:val="Style3"/>
              <w:widowControl/>
              <w:spacing w:line="240" w:lineRule="auto"/>
              <w:ind w:right="101" w:firstLine="19"/>
              <w:rPr>
                <w:sz w:val="28"/>
                <w:szCs w:val="28"/>
              </w:rPr>
            </w:pPr>
            <w:r>
              <w:rPr>
                <w:sz w:val="28"/>
                <w:szCs w:val="28"/>
              </w:rPr>
              <w:t xml:space="preserve">  </w:t>
            </w:r>
            <w:r w:rsidR="00486152">
              <w:rPr>
                <w:sz w:val="28"/>
                <w:szCs w:val="28"/>
              </w:rPr>
              <w:t>500</w:t>
            </w:r>
            <w:r w:rsidR="00486152" w:rsidRPr="00486152">
              <w:rPr>
                <w:sz w:val="28"/>
                <w:szCs w:val="28"/>
              </w:rPr>
              <w:t>$</w:t>
            </w:r>
            <w:r w:rsidR="00486152">
              <w:rPr>
                <w:sz w:val="28"/>
                <w:szCs w:val="28"/>
              </w:rPr>
              <w:t xml:space="preserve"> </w:t>
            </w:r>
            <w:r w:rsidR="008F6C82">
              <w:rPr>
                <w:sz w:val="28"/>
                <w:szCs w:val="28"/>
              </w:rPr>
              <w:t xml:space="preserve">на </w:t>
            </w:r>
            <w:r w:rsidR="00486152">
              <w:rPr>
                <w:sz w:val="28"/>
                <w:szCs w:val="28"/>
              </w:rPr>
              <w:t>установление памятного знака с постаментом и информационной табличкой</w:t>
            </w:r>
            <w:r w:rsidR="00D02E94" w:rsidRPr="00D02E94">
              <w:rPr>
                <w:sz w:val="28"/>
                <w:szCs w:val="28"/>
              </w:rPr>
              <w:t xml:space="preserve"> </w:t>
            </w:r>
            <w:r w:rsidR="00D02E94">
              <w:rPr>
                <w:sz w:val="28"/>
                <w:szCs w:val="28"/>
              </w:rPr>
              <w:t>еврейскому писателю Григорию</w:t>
            </w:r>
            <w:r w:rsidR="00490513">
              <w:rPr>
                <w:sz w:val="28"/>
                <w:szCs w:val="28"/>
              </w:rPr>
              <w:t xml:space="preserve"> (</w:t>
            </w:r>
            <w:proofErr w:type="gramStart"/>
            <w:r w:rsidR="00490513">
              <w:rPr>
                <w:sz w:val="28"/>
                <w:szCs w:val="28"/>
              </w:rPr>
              <w:t>Гирше</w:t>
            </w:r>
            <w:proofErr w:type="gramEnd"/>
            <w:r w:rsidR="00490513">
              <w:rPr>
                <w:sz w:val="28"/>
                <w:szCs w:val="28"/>
              </w:rPr>
              <w:t>)</w:t>
            </w:r>
            <w:r w:rsidR="00D02E94">
              <w:rPr>
                <w:sz w:val="28"/>
                <w:szCs w:val="28"/>
              </w:rPr>
              <w:t xml:space="preserve"> </w:t>
            </w:r>
            <w:proofErr w:type="spellStart"/>
            <w:r w:rsidR="00D02E94">
              <w:rPr>
                <w:sz w:val="28"/>
                <w:szCs w:val="28"/>
              </w:rPr>
              <w:t>Реле</w:t>
            </w:r>
            <w:r w:rsidR="00490513">
              <w:rPr>
                <w:sz w:val="28"/>
                <w:szCs w:val="28"/>
              </w:rPr>
              <w:t>су</w:t>
            </w:r>
            <w:proofErr w:type="spellEnd"/>
            <w:r w:rsidR="00D02E94">
              <w:rPr>
                <w:sz w:val="28"/>
                <w:szCs w:val="28"/>
              </w:rPr>
              <w:t>;</w:t>
            </w:r>
          </w:p>
          <w:p w:rsidR="00D02E94" w:rsidRPr="00486152" w:rsidRDefault="00377BE5" w:rsidP="00377BE5">
            <w:pPr>
              <w:pStyle w:val="Style3"/>
              <w:widowControl/>
              <w:spacing w:line="240" w:lineRule="auto"/>
              <w:ind w:right="101" w:firstLine="19"/>
              <w:rPr>
                <w:rStyle w:val="FontStyle11"/>
                <w:sz w:val="28"/>
                <w:szCs w:val="28"/>
                <w:lang w:eastAsia="en-US"/>
              </w:rPr>
            </w:pPr>
            <w:r>
              <w:rPr>
                <w:sz w:val="28"/>
                <w:szCs w:val="28"/>
              </w:rPr>
              <w:t xml:space="preserve">  </w:t>
            </w:r>
            <w:r w:rsidR="00D02E94">
              <w:rPr>
                <w:sz w:val="28"/>
                <w:szCs w:val="28"/>
              </w:rPr>
              <w:t>3000</w:t>
            </w:r>
            <w:r w:rsidR="00D02E94">
              <w:rPr>
                <w:sz w:val="28"/>
                <w:szCs w:val="28"/>
                <w:lang w:val="en-US"/>
              </w:rPr>
              <w:t xml:space="preserve">$ </w:t>
            </w:r>
            <w:r w:rsidR="00D02E94">
              <w:rPr>
                <w:sz w:val="28"/>
                <w:szCs w:val="28"/>
              </w:rPr>
              <w:t>установление памятника жертвам войны</w:t>
            </w:r>
          </w:p>
        </w:tc>
      </w:tr>
    </w:tbl>
    <w:p w:rsidR="00BE08E8" w:rsidRDefault="00BE08E8" w:rsidP="00DA49E2">
      <w:pPr>
        <w:spacing w:after="0"/>
        <w:ind w:left="170" w:right="57" w:firstLine="709"/>
        <w:jc w:val="both"/>
        <w:rPr>
          <w:rFonts w:ascii="Times New Roman" w:eastAsia="Times New Roman" w:hAnsi="Times New Roman" w:cs="Times New Roman"/>
          <w:sz w:val="28"/>
          <w:szCs w:val="28"/>
          <w:lang w:val="be-BY"/>
        </w:rPr>
      </w:pPr>
    </w:p>
    <w:p w:rsidR="00DA49E2" w:rsidRDefault="00235229" w:rsidP="00DA49E2">
      <w:pPr>
        <w:spacing w:after="0"/>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noProof/>
          <w:sz w:val="28"/>
          <w:szCs w:val="28"/>
          <w:lang w:eastAsia="ru-RU"/>
        </w:rPr>
        <w:drawing>
          <wp:inline distT="0" distB="0" distL="0" distR="0">
            <wp:extent cx="4552950" cy="3029852"/>
            <wp:effectExtent l="19050" t="0" r="0" b="0"/>
            <wp:docPr id="2" name="Рисунок 1" descr="DSC0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03.JPG"/>
                    <pic:cNvPicPr/>
                  </pic:nvPicPr>
                  <pic:blipFill>
                    <a:blip r:embed="rId7" cstate="print"/>
                    <a:stretch>
                      <a:fillRect/>
                    </a:stretch>
                  </pic:blipFill>
                  <pic:spPr>
                    <a:xfrm>
                      <a:off x="0" y="0"/>
                      <a:ext cx="4553417" cy="3030163"/>
                    </a:xfrm>
                    <a:prstGeom prst="rect">
                      <a:avLst/>
                    </a:prstGeom>
                  </pic:spPr>
                </pic:pic>
              </a:graphicData>
            </a:graphic>
          </wp:inline>
        </w:drawing>
      </w:r>
    </w:p>
    <w:p w:rsidR="00080858" w:rsidRDefault="00080858" w:rsidP="00DA49E2">
      <w:pPr>
        <w:spacing w:after="0"/>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sz w:val="28"/>
          <w:szCs w:val="28"/>
          <w:lang w:val="be-BY"/>
        </w:rPr>
        <w:t xml:space="preserve">Фото экспозиции “Ремесленные и промышленные занятия </w:t>
      </w:r>
    </w:p>
    <w:p w:rsidR="00080858" w:rsidRDefault="00080858" w:rsidP="00DA49E2">
      <w:pPr>
        <w:spacing w:after="0"/>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sz w:val="28"/>
          <w:szCs w:val="28"/>
          <w:lang w:val="be-BY"/>
        </w:rPr>
        <w:lastRenderedPageBreak/>
        <w:t>чашниччан”. Лавка купца Гуревича.</w:t>
      </w:r>
    </w:p>
    <w:p w:rsidR="00235229" w:rsidRDefault="00235229" w:rsidP="00DA49E2">
      <w:pPr>
        <w:spacing w:after="0"/>
        <w:ind w:left="170" w:right="57" w:firstLine="709"/>
        <w:jc w:val="both"/>
        <w:rPr>
          <w:rFonts w:ascii="Times New Roman" w:eastAsia="Times New Roman" w:hAnsi="Times New Roman" w:cs="Times New Roman"/>
          <w:sz w:val="28"/>
          <w:szCs w:val="28"/>
          <w:lang w:val="be-BY"/>
        </w:rPr>
      </w:pPr>
    </w:p>
    <w:p w:rsidR="00235229" w:rsidRDefault="00B11F48" w:rsidP="00DA49E2">
      <w:pPr>
        <w:spacing w:after="0"/>
        <w:ind w:left="170" w:right="57" w:firstLine="709"/>
        <w:jc w:val="both"/>
        <w:rPr>
          <w:rFonts w:ascii="Times New Roman" w:eastAsia="Times New Roman" w:hAnsi="Times New Roman" w:cs="Times New Roman"/>
          <w:sz w:val="28"/>
          <w:szCs w:val="28"/>
          <w:lang w:val="be-BY"/>
        </w:rPr>
      </w:pPr>
      <w:r w:rsidRPr="00B11F48">
        <w:rPr>
          <w:rFonts w:ascii="Times New Roman" w:eastAsia="Times New Roman" w:hAnsi="Times New Roman" w:cs="Times New Roman"/>
          <w:noProof/>
          <w:sz w:val="28"/>
          <w:szCs w:val="28"/>
          <w:lang w:eastAsia="ru-RU"/>
        </w:rPr>
        <w:drawing>
          <wp:inline distT="0" distB="0" distL="0" distR="0">
            <wp:extent cx="4580728" cy="3305175"/>
            <wp:effectExtent l="19050" t="0" r="0" b="0"/>
            <wp:docPr id="3" name="Рисунок 1" descr="http://chasniki.museum.by/files/node_images/30%20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sniki.museum.by/files/node_images/30%20001_0.jpg"/>
                    <pic:cNvPicPr>
                      <a:picLocks noChangeAspect="1" noChangeArrowheads="1"/>
                    </pic:cNvPicPr>
                  </pic:nvPicPr>
                  <pic:blipFill>
                    <a:blip r:embed="rId8" cstate="print"/>
                    <a:srcRect/>
                    <a:stretch>
                      <a:fillRect/>
                    </a:stretch>
                  </pic:blipFill>
                  <pic:spPr bwMode="auto">
                    <a:xfrm>
                      <a:off x="0" y="0"/>
                      <a:ext cx="4580728" cy="3305175"/>
                    </a:xfrm>
                    <a:prstGeom prst="rect">
                      <a:avLst/>
                    </a:prstGeom>
                    <a:noFill/>
                    <a:ln w="9525">
                      <a:noFill/>
                      <a:miter lim="800000"/>
                      <a:headEnd/>
                      <a:tailEnd/>
                    </a:ln>
                  </pic:spPr>
                </pic:pic>
              </a:graphicData>
            </a:graphic>
          </wp:inline>
        </w:drawing>
      </w:r>
    </w:p>
    <w:p w:rsidR="00080858" w:rsidRDefault="00080858" w:rsidP="00DA49E2">
      <w:pPr>
        <w:spacing w:after="0"/>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sz w:val="28"/>
          <w:szCs w:val="28"/>
          <w:lang w:val="be-BY"/>
        </w:rPr>
        <w:t>Дом купца Гуревича 1876 года</w:t>
      </w:r>
    </w:p>
    <w:p w:rsidR="00A52A48" w:rsidRDefault="00A52A48" w:rsidP="00DA49E2">
      <w:pPr>
        <w:spacing w:after="0"/>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noProof/>
          <w:sz w:val="28"/>
          <w:szCs w:val="28"/>
          <w:lang w:eastAsia="ru-RU"/>
        </w:rPr>
        <w:drawing>
          <wp:inline distT="0" distB="0" distL="0" distR="0">
            <wp:extent cx="4076700" cy="2719923"/>
            <wp:effectExtent l="19050" t="0" r="0" b="0"/>
            <wp:docPr id="4" name="Рисунок 3" descr="evrei049vinnyt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ei049vinnytsia.JPG"/>
                    <pic:cNvPicPr/>
                  </pic:nvPicPr>
                  <pic:blipFill>
                    <a:blip r:embed="rId9" cstate="print"/>
                    <a:stretch>
                      <a:fillRect/>
                    </a:stretch>
                  </pic:blipFill>
                  <pic:spPr>
                    <a:xfrm>
                      <a:off x="0" y="0"/>
                      <a:ext cx="4076700" cy="2719923"/>
                    </a:xfrm>
                    <a:prstGeom prst="rect">
                      <a:avLst/>
                    </a:prstGeom>
                  </pic:spPr>
                </pic:pic>
              </a:graphicData>
            </a:graphic>
          </wp:inline>
        </w:drawing>
      </w:r>
    </w:p>
    <w:p w:rsidR="00A52A48" w:rsidRDefault="00A52A48" w:rsidP="00DA49E2">
      <w:pPr>
        <w:spacing w:after="0"/>
        <w:ind w:left="170" w:right="57" w:firstLine="709"/>
        <w:jc w:val="both"/>
        <w:rPr>
          <w:rFonts w:ascii="Times New Roman" w:eastAsia="Times New Roman" w:hAnsi="Times New Roman" w:cs="Times New Roman"/>
          <w:sz w:val="28"/>
          <w:szCs w:val="28"/>
          <w:lang w:val="be-BY"/>
        </w:rPr>
      </w:pPr>
    </w:p>
    <w:p w:rsidR="00A52A48" w:rsidRDefault="00A52A48" w:rsidP="00DA49E2">
      <w:pPr>
        <w:spacing w:after="0"/>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noProof/>
          <w:sz w:val="28"/>
          <w:szCs w:val="28"/>
          <w:lang w:eastAsia="ru-RU"/>
        </w:rPr>
        <w:lastRenderedPageBreak/>
        <w:drawing>
          <wp:inline distT="0" distB="0" distL="0" distR="0">
            <wp:extent cx="3939720" cy="2625806"/>
            <wp:effectExtent l="19050" t="0" r="3630" b="0"/>
            <wp:docPr id="5" name="Рисунок 4" descr="001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018-.jpg"/>
                    <pic:cNvPicPr/>
                  </pic:nvPicPr>
                  <pic:blipFill>
                    <a:blip r:embed="rId10" cstate="print"/>
                    <a:stretch>
                      <a:fillRect/>
                    </a:stretch>
                  </pic:blipFill>
                  <pic:spPr>
                    <a:xfrm>
                      <a:off x="0" y="0"/>
                      <a:ext cx="3950550" cy="2633024"/>
                    </a:xfrm>
                    <a:prstGeom prst="rect">
                      <a:avLst/>
                    </a:prstGeom>
                  </pic:spPr>
                </pic:pic>
              </a:graphicData>
            </a:graphic>
          </wp:inline>
        </w:drawing>
      </w:r>
    </w:p>
    <w:p w:rsidR="00080858" w:rsidRDefault="00080858" w:rsidP="00DA49E2">
      <w:pPr>
        <w:spacing w:after="0"/>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sz w:val="28"/>
          <w:szCs w:val="28"/>
          <w:lang w:val="be-BY"/>
        </w:rPr>
        <w:t>Примеры фото экспозиций еврейского быта</w:t>
      </w:r>
    </w:p>
    <w:p w:rsidR="00080858" w:rsidRDefault="00080858" w:rsidP="00DA49E2">
      <w:pPr>
        <w:spacing w:after="0"/>
        <w:ind w:left="170" w:right="57" w:firstLine="709"/>
        <w:jc w:val="both"/>
        <w:rPr>
          <w:rFonts w:ascii="Times New Roman" w:eastAsia="Times New Roman" w:hAnsi="Times New Roman" w:cs="Times New Roman"/>
          <w:sz w:val="28"/>
          <w:szCs w:val="28"/>
          <w:lang w:val="be-BY"/>
        </w:rPr>
      </w:pPr>
    </w:p>
    <w:p w:rsidR="00080858" w:rsidRDefault="00080858" w:rsidP="00DA49E2">
      <w:pPr>
        <w:spacing w:after="0"/>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noProof/>
          <w:sz w:val="28"/>
          <w:szCs w:val="28"/>
          <w:lang w:eastAsia="ru-RU"/>
        </w:rPr>
        <w:drawing>
          <wp:inline distT="0" distB="0" distL="0" distR="0">
            <wp:extent cx="4000500" cy="2656470"/>
            <wp:effectExtent l="19050" t="0" r="0" b="0"/>
            <wp:docPr id="6" name="Рисунок 5" descr="se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7896.jpg"/>
                    <pic:cNvPicPr/>
                  </pic:nvPicPr>
                  <pic:blipFill>
                    <a:blip r:embed="rId11" cstate="print"/>
                    <a:stretch>
                      <a:fillRect/>
                    </a:stretch>
                  </pic:blipFill>
                  <pic:spPr>
                    <a:xfrm>
                      <a:off x="0" y="0"/>
                      <a:ext cx="4000910" cy="2656742"/>
                    </a:xfrm>
                    <a:prstGeom prst="rect">
                      <a:avLst/>
                    </a:prstGeom>
                  </pic:spPr>
                </pic:pic>
              </a:graphicData>
            </a:graphic>
          </wp:inline>
        </w:drawing>
      </w:r>
    </w:p>
    <w:p w:rsidR="00080858" w:rsidRDefault="002E17BA" w:rsidP="00DA49E2">
      <w:pPr>
        <w:spacing w:after="0"/>
        <w:ind w:left="170" w:right="57"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noProof/>
          <w:sz w:val="28"/>
          <w:szCs w:val="28"/>
          <w:lang w:eastAsia="ru-RU"/>
        </w:rPr>
        <w:lastRenderedPageBreak/>
        <w:drawing>
          <wp:inline distT="0" distB="0" distL="0" distR="0">
            <wp:extent cx="4458843" cy="5943600"/>
            <wp:effectExtent l="19050" t="0" r="0" b="0"/>
            <wp:docPr id="7" name="Рисунок 6" descr="0053339cf3afd497cdece49f619cff5b1082b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339cf3afd497cdece49f619cff5b1082bf42.jpg"/>
                    <pic:cNvPicPr/>
                  </pic:nvPicPr>
                  <pic:blipFill>
                    <a:blip r:embed="rId12" cstate="print"/>
                    <a:stretch>
                      <a:fillRect/>
                    </a:stretch>
                  </pic:blipFill>
                  <pic:spPr>
                    <a:xfrm>
                      <a:off x="0" y="0"/>
                      <a:ext cx="4459300" cy="5944210"/>
                    </a:xfrm>
                    <a:prstGeom prst="rect">
                      <a:avLst/>
                    </a:prstGeom>
                  </pic:spPr>
                </pic:pic>
              </a:graphicData>
            </a:graphic>
          </wp:inline>
        </w:drawing>
      </w:r>
    </w:p>
    <w:p w:rsidR="002E17BA" w:rsidRPr="00C03AFF" w:rsidRDefault="002E17BA" w:rsidP="00DA49E2">
      <w:pPr>
        <w:spacing w:after="0"/>
        <w:ind w:left="170"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be-BY"/>
        </w:rPr>
        <w:t>Примеры скульптурных композиций и мемориальных плит</w:t>
      </w:r>
      <w:r w:rsidR="00C03AFF" w:rsidRPr="00C03AFF">
        <w:rPr>
          <w:rFonts w:ascii="Times New Roman" w:eastAsia="Times New Roman" w:hAnsi="Times New Roman" w:cs="Times New Roman"/>
          <w:sz w:val="28"/>
          <w:szCs w:val="28"/>
        </w:rPr>
        <w:t xml:space="preserve"> </w:t>
      </w:r>
      <w:r w:rsidR="00C03AFF">
        <w:rPr>
          <w:rFonts w:ascii="Times New Roman" w:eastAsia="Times New Roman" w:hAnsi="Times New Roman" w:cs="Times New Roman"/>
          <w:sz w:val="28"/>
          <w:szCs w:val="28"/>
        </w:rPr>
        <w:t>для установления</w:t>
      </w:r>
    </w:p>
    <w:p w:rsidR="002E17BA" w:rsidRDefault="002E17BA" w:rsidP="00DA49E2">
      <w:pPr>
        <w:spacing w:after="0"/>
        <w:ind w:left="170" w:right="57" w:firstLine="709"/>
        <w:jc w:val="both"/>
        <w:rPr>
          <w:rFonts w:ascii="Times New Roman" w:eastAsia="Times New Roman" w:hAnsi="Times New Roman" w:cs="Times New Roman"/>
          <w:sz w:val="28"/>
          <w:szCs w:val="28"/>
          <w:lang w:val="be-BY"/>
        </w:rPr>
      </w:pPr>
    </w:p>
    <w:p w:rsidR="004709BD" w:rsidRPr="00B37707" w:rsidRDefault="004709BD" w:rsidP="00B37707">
      <w:pPr>
        <w:pStyle w:val="2"/>
        <w:spacing w:before="0" w:beforeAutospacing="0" w:after="0" w:afterAutospacing="0"/>
        <w:ind w:firstLine="284"/>
        <w:jc w:val="both"/>
        <w:rPr>
          <w:sz w:val="28"/>
          <w:szCs w:val="28"/>
        </w:rPr>
      </w:pPr>
      <w:r w:rsidRPr="00B37707">
        <w:rPr>
          <w:sz w:val="28"/>
          <w:szCs w:val="28"/>
        </w:rPr>
        <w:t>Разработка проекта для реконструкции исторических зданий</w:t>
      </w:r>
    </w:p>
    <w:p w:rsidR="004709BD" w:rsidRPr="00B37707" w:rsidRDefault="004709BD" w:rsidP="007148E8">
      <w:pPr>
        <w:pStyle w:val="a9"/>
        <w:spacing w:before="0" w:beforeAutospacing="0" w:after="0" w:afterAutospacing="0"/>
        <w:ind w:firstLine="284"/>
        <w:jc w:val="both"/>
        <w:rPr>
          <w:sz w:val="28"/>
          <w:szCs w:val="28"/>
        </w:rPr>
      </w:pPr>
      <w:r w:rsidRPr="00B37707">
        <w:rPr>
          <w:sz w:val="28"/>
          <w:szCs w:val="28"/>
        </w:rPr>
        <w:t>На этапе проектных работ для исторического объекта определяют перечень ограничений — требований к сохранению или реставрации тех или иных элементов здания, использованию определенных материалов и технологий и т.п. В большинстве случаев такие требования распространяются только на фасад, реже — на фасад и кровлю. При сохранении исторического наследия важно оставить неизменным внешний вид здания. При этом сохранность строительных конструкций чаще всего не имеет значения. Охранные требования могут распространяться на элементы интерьеров — оформление холлов, галерей, лестниц, внутренних помещений здания.</w:t>
      </w:r>
    </w:p>
    <w:p w:rsidR="004709BD" w:rsidRPr="00B37707" w:rsidRDefault="004709BD" w:rsidP="00B37707">
      <w:pPr>
        <w:pStyle w:val="a9"/>
        <w:spacing w:before="0" w:beforeAutospacing="0" w:after="0" w:afterAutospacing="0"/>
        <w:ind w:firstLine="284"/>
        <w:jc w:val="both"/>
        <w:rPr>
          <w:sz w:val="28"/>
          <w:szCs w:val="28"/>
        </w:rPr>
      </w:pPr>
      <w:r w:rsidRPr="00B37707">
        <w:rPr>
          <w:sz w:val="28"/>
          <w:szCs w:val="28"/>
        </w:rPr>
        <w:t>До начала проектирования обязательно выполняются следующие исследования:</w:t>
      </w:r>
    </w:p>
    <w:p w:rsidR="004709BD" w:rsidRPr="00B37707" w:rsidRDefault="004709BD" w:rsidP="00B37707">
      <w:pPr>
        <w:numPr>
          <w:ilvl w:val="0"/>
          <w:numId w:val="2"/>
        </w:numPr>
        <w:spacing w:after="0" w:line="240" w:lineRule="auto"/>
        <w:ind w:firstLine="284"/>
        <w:jc w:val="both"/>
        <w:rPr>
          <w:rFonts w:ascii="Times New Roman" w:hAnsi="Times New Roman" w:cs="Times New Roman"/>
          <w:sz w:val="28"/>
          <w:szCs w:val="28"/>
        </w:rPr>
      </w:pPr>
      <w:r w:rsidRPr="00B37707">
        <w:rPr>
          <w:rFonts w:ascii="Times New Roman" w:hAnsi="Times New Roman" w:cs="Times New Roman"/>
          <w:sz w:val="28"/>
          <w:szCs w:val="28"/>
        </w:rPr>
        <w:lastRenderedPageBreak/>
        <w:t>оценка состояния грунта под объектом и на прилегающей к нему территории;</w:t>
      </w:r>
    </w:p>
    <w:p w:rsidR="004709BD" w:rsidRPr="00B37707" w:rsidRDefault="004709BD" w:rsidP="00B37707">
      <w:pPr>
        <w:numPr>
          <w:ilvl w:val="0"/>
          <w:numId w:val="2"/>
        </w:numPr>
        <w:spacing w:after="0" w:line="240" w:lineRule="auto"/>
        <w:ind w:firstLine="284"/>
        <w:jc w:val="both"/>
        <w:rPr>
          <w:rFonts w:ascii="Times New Roman" w:hAnsi="Times New Roman" w:cs="Times New Roman"/>
          <w:sz w:val="28"/>
          <w:szCs w:val="28"/>
        </w:rPr>
      </w:pPr>
      <w:r w:rsidRPr="00B37707">
        <w:rPr>
          <w:rFonts w:ascii="Times New Roman" w:hAnsi="Times New Roman" w:cs="Times New Roman"/>
          <w:sz w:val="28"/>
          <w:szCs w:val="28"/>
        </w:rPr>
        <w:t>исследование фундамента, оценка его несущей способности, степени износа;</w:t>
      </w:r>
    </w:p>
    <w:p w:rsidR="004709BD" w:rsidRPr="00B37707" w:rsidRDefault="004709BD" w:rsidP="00B37707">
      <w:pPr>
        <w:numPr>
          <w:ilvl w:val="0"/>
          <w:numId w:val="2"/>
        </w:numPr>
        <w:spacing w:after="0" w:line="240" w:lineRule="auto"/>
        <w:ind w:firstLine="284"/>
        <w:jc w:val="both"/>
        <w:rPr>
          <w:rFonts w:ascii="Times New Roman" w:hAnsi="Times New Roman" w:cs="Times New Roman"/>
          <w:sz w:val="28"/>
          <w:szCs w:val="28"/>
        </w:rPr>
      </w:pPr>
      <w:r w:rsidRPr="00B37707">
        <w:rPr>
          <w:rFonts w:ascii="Times New Roman" w:hAnsi="Times New Roman" w:cs="Times New Roman"/>
          <w:sz w:val="28"/>
          <w:szCs w:val="28"/>
        </w:rPr>
        <w:t xml:space="preserve">обследование несущих конструкций (оценивается их способность выдерживать нагрузку, которая будет приходиться на них после </w:t>
      </w:r>
      <w:hyperlink r:id="rId13" w:history="1">
        <w:r w:rsidRPr="00B37707">
          <w:rPr>
            <w:rStyle w:val="a5"/>
            <w:rFonts w:ascii="Times New Roman" w:hAnsi="Times New Roman" w:cs="Times New Roman"/>
            <w:color w:val="auto"/>
            <w:sz w:val="28"/>
            <w:szCs w:val="28"/>
            <w:u w:val="none"/>
          </w:rPr>
          <w:t>реконструкции здания</w:t>
        </w:r>
      </w:hyperlink>
      <w:r w:rsidRPr="00B37707">
        <w:rPr>
          <w:rFonts w:ascii="Times New Roman" w:hAnsi="Times New Roman" w:cs="Times New Roman"/>
          <w:sz w:val="28"/>
          <w:szCs w:val="28"/>
        </w:rPr>
        <w:t>);</w:t>
      </w:r>
    </w:p>
    <w:p w:rsidR="004709BD" w:rsidRPr="00B37707" w:rsidRDefault="004709BD" w:rsidP="00B37707">
      <w:pPr>
        <w:numPr>
          <w:ilvl w:val="0"/>
          <w:numId w:val="2"/>
        </w:numPr>
        <w:spacing w:after="0" w:line="240" w:lineRule="auto"/>
        <w:ind w:firstLine="284"/>
        <w:jc w:val="both"/>
        <w:rPr>
          <w:rFonts w:ascii="Times New Roman" w:hAnsi="Times New Roman" w:cs="Times New Roman"/>
          <w:sz w:val="28"/>
          <w:szCs w:val="28"/>
        </w:rPr>
      </w:pPr>
      <w:r w:rsidRPr="00B37707">
        <w:rPr>
          <w:rFonts w:ascii="Times New Roman" w:hAnsi="Times New Roman" w:cs="Times New Roman"/>
          <w:sz w:val="28"/>
          <w:szCs w:val="28"/>
        </w:rPr>
        <w:t>оценка прилегающей территории, возможности ее использования для расширения площади здания, организации автомобильной парковки, улучшения подъездных путей и пр.</w:t>
      </w:r>
    </w:p>
    <w:p w:rsidR="004709BD" w:rsidRPr="00B37707" w:rsidRDefault="004709BD" w:rsidP="00B37707">
      <w:pPr>
        <w:pStyle w:val="a9"/>
        <w:spacing w:before="0" w:beforeAutospacing="0" w:after="0" w:afterAutospacing="0"/>
        <w:ind w:firstLine="284"/>
        <w:jc w:val="both"/>
        <w:rPr>
          <w:sz w:val="28"/>
          <w:szCs w:val="28"/>
        </w:rPr>
      </w:pPr>
      <w:r w:rsidRPr="00B37707">
        <w:rPr>
          <w:sz w:val="28"/>
          <w:szCs w:val="28"/>
        </w:rPr>
        <w:t>Если реконструкция предполагает слишком большое увеличение нагрузок на грунт, фундамент, несущие конструкции, отдельно разрабатывается проектная документация по их укреплению, реконструкции или замене так, чтобы получить требуемые прочностные характеристики.</w:t>
      </w:r>
    </w:p>
    <w:p w:rsidR="004709BD" w:rsidRPr="00B37707" w:rsidRDefault="00B37707" w:rsidP="00B37707">
      <w:pPr>
        <w:pStyle w:val="2"/>
        <w:spacing w:before="0" w:beforeAutospacing="0" w:after="0" w:afterAutospacing="0"/>
        <w:ind w:firstLine="284"/>
        <w:jc w:val="both"/>
        <w:rPr>
          <w:sz w:val="28"/>
          <w:szCs w:val="28"/>
        </w:rPr>
      </w:pPr>
      <w:r>
        <w:rPr>
          <w:sz w:val="28"/>
          <w:szCs w:val="28"/>
        </w:rPr>
        <w:t>П</w:t>
      </w:r>
      <w:r w:rsidR="004709BD" w:rsidRPr="00B37707">
        <w:rPr>
          <w:sz w:val="28"/>
          <w:szCs w:val="28"/>
        </w:rPr>
        <w:t>роведение работ по реконструкции исторических объектов</w:t>
      </w:r>
    </w:p>
    <w:p w:rsidR="004709BD" w:rsidRPr="00B37707" w:rsidRDefault="004709BD" w:rsidP="00B37707">
      <w:pPr>
        <w:pStyle w:val="a9"/>
        <w:spacing w:before="0" w:beforeAutospacing="0" w:after="0" w:afterAutospacing="0"/>
        <w:ind w:firstLine="284"/>
        <w:jc w:val="both"/>
        <w:rPr>
          <w:sz w:val="28"/>
          <w:szCs w:val="28"/>
        </w:rPr>
      </w:pPr>
      <w:r w:rsidRPr="00B37707">
        <w:rPr>
          <w:rStyle w:val="aa"/>
          <w:sz w:val="28"/>
          <w:szCs w:val="28"/>
        </w:rPr>
        <w:t>Укрепление грунта.</w:t>
      </w:r>
      <w:r w:rsidRPr="00B37707">
        <w:rPr>
          <w:sz w:val="28"/>
          <w:szCs w:val="28"/>
        </w:rPr>
        <w:t xml:space="preserve"> Если предварительные исследования показали, что грунт под зданием может не выдержать предполагаемой нагрузки, его укрепляют. Для этого могут использоваться специальные химические растворы, сваи, конструкции здания, при которых нагрузки будут перераспределены на новые несущие элементы.</w:t>
      </w:r>
    </w:p>
    <w:p w:rsidR="004709BD" w:rsidRPr="00B37707" w:rsidRDefault="004709BD" w:rsidP="00B37707">
      <w:pPr>
        <w:pStyle w:val="a9"/>
        <w:spacing w:before="0" w:beforeAutospacing="0" w:after="0" w:afterAutospacing="0"/>
        <w:ind w:firstLine="284"/>
        <w:jc w:val="both"/>
        <w:rPr>
          <w:sz w:val="28"/>
          <w:szCs w:val="28"/>
        </w:rPr>
      </w:pPr>
      <w:r w:rsidRPr="00B37707">
        <w:rPr>
          <w:rStyle w:val="aa"/>
          <w:sz w:val="28"/>
          <w:szCs w:val="28"/>
        </w:rPr>
        <w:t>Укрепление фундамента.</w:t>
      </w:r>
      <w:r w:rsidRPr="00B37707">
        <w:rPr>
          <w:sz w:val="28"/>
          <w:szCs w:val="28"/>
        </w:rPr>
        <w:t xml:space="preserve"> Выполняется в случае, если старый фундамент не имеет достаточной несущей способности. Технология укрепления подбирается индивидуально.</w:t>
      </w:r>
    </w:p>
    <w:p w:rsidR="004709BD" w:rsidRPr="00B37707" w:rsidRDefault="004709BD" w:rsidP="00B37707">
      <w:pPr>
        <w:pStyle w:val="a9"/>
        <w:spacing w:before="0" w:beforeAutospacing="0" w:after="0" w:afterAutospacing="0"/>
        <w:ind w:firstLine="284"/>
        <w:jc w:val="both"/>
        <w:rPr>
          <w:sz w:val="28"/>
          <w:szCs w:val="28"/>
        </w:rPr>
      </w:pPr>
      <w:r w:rsidRPr="00B37707">
        <w:rPr>
          <w:rStyle w:val="aa"/>
          <w:sz w:val="28"/>
          <w:szCs w:val="28"/>
        </w:rPr>
        <w:t>Реорганизация здания.</w:t>
      </w:r>
      <w:r w:rsidRPr="00B37707">
        <w:rPr>
          <w:sz w:val="28"/>
          <w:szCs w:val="28"/>
        </w:rPr>
        <w:t xml:space="preserve"> Проведение перепланировки, увеличение площади здания за счет возведения пристроек, изменение функционального назначения тех или иных помещений и т.п.</w:t>
      </w:r>
    </w:p>
    <w:p w:rsidR="004709BD" w:rsidRPr="00B37707" w:rsidRDefault="004709BD" w:rsidP="00B37707">
      <w:pPr>
        <w:pStyle w:val="a9"/>
        <w:spacing w:before="0" w:beforeAutospacing="0" w:after="0" w:afterAutospacing="0"/>
        <w:ind w:firstLine="284"/>
        <w:jc w:val="both"/>
        <w:rPr>
          <w:sz w:val="28"/>
          <w:szCs w:val="28"/>
        </w:rPr>
      </w:pPr>
      <w:r w:rsidRPr="00B37707">
        <w:rPr>
          <w:rStyle w:val="aa"/>
          <w:sz w:val="28"/>
          <w:szCs w:val="28"/>
        </w:rPr>
        <w:t>Обновление инженерных коммуникаций</w:t>
      </w:r>
      <w:r w:rsidRPr="00B37707">
        <w:rPr>
          <w:sz w:val="28"/>
          <w:szCs w:val="28"/>
        </w:rPr>
        <w:t xml:space="preserve">: прокладка нового водопровода, канализации, электромонтажные работы, установка систем безопасности (пожарные сигнализации, видеонаблюдение и т.п.), монтаж новой системы отопления, </w:t>
      </w:r>
      <w:hyperlink r:id="rId14" w:history="1">
        <w:r w:rsidRPr="00B37707">
          <w:rPr>
            <w:rStyle w:val="a5"/>
            <w:color w:val="auto"/>
            <w:sz w:val="28"/>
            <w:szCs w:val="28"/>
            <w:u w:val="none"/>
          </w:rPr>
          <w:t>кондиционирования</w:t>
        </w:r>
      </w:hyperlink>
      <w:r w:rsidRPr="00B37707">
        <w:rPr>
          <w:sz w:val="28"/>
          <w:szCs w:val="28"/>
        </w:rPr>
        <w:t xml:space="preserve"> и пр.</w:t>
      </w:r>
    </w:p>
    <w:p w:rsidR="004709BD" w:rsidRPr="00B37707" w:rsidRDefault="004709BD" w:rsidP="00B37707">
      <w:pPr>
        <w:pStyle w:val="a9"/>
        <w:spacing w:before="0" w:beforeAutospacing="0" w:after="0" w:afterAutospacing="0"/>
        <w:ind w:firstLine="284"/>
        <w:jc w:val="both"/>
        <w:rPr>
          <w:sz w:val="28"/>
          <w:szCs w:val="28"/>
        </w:rPr>
      </w:pPr>
      <w:r w:rsidRPr="00B37707">
        <w:rPr>
          <w:rStyle w:val="aa"/>
          <w:sz w:val="28"/>
          <w:szCs w:val="28"/>
        </w:rPr>
        <w:t>Обновление, реставрация, восстановление фасада, декоративных элементов.</w:t>
      </w:r>
      <w:r w:rsidRPr="00B37707">
        <w:rPr>
          <w:sz w:val="28"/>
          <w:szCs w:val="28"/>
        </w:rPr>
        <w:t xml:space="preserve"> При этом могут использоваться подобные </w:t>
      </w:r>
      <w:proofErr w:type="gramStart"/>
      <w:r w:rsidRPr="00B37707">
        <w:rPr>
          <w:sz w:val="28"/>
          <w:szCs w:val="28"/>
        </w:rPr>
        <w:t>исходным</w:t>
      </w:r>
      <w:proofErr w:type="gramEnd"/>
      <w:r w:rsidRPr="00B37707">
        <w:rPr>
          <w:sz w:val="28"/>
          <w:szCs w:val="28"/>
        </w:rPr>
        <w:t xml:space="preserve"> материалы или современные решения. В ходе выполнения таких работ может быть восстановлен исходный исторический облик здания (например, убраны элементы, добавленные уже после строительства объекта, в советский или постсоветский период).</w:t>
      </w:r>
    </w:p>
    <w:p w:rsidR="004709BD" w:rsidRPr="00B37707" w:rsidRDefault="004709BD" w:rsidP="00B37707">
      <w:pPr>
        <w:pStyle w:val="a9"/>
        <w:spacing w:before="0" w:beforeAutospacing="0" w:after="0" w:afterAutospacing="0"/>
        <w:ind w:firstLine="284"/>
        <w:jc w:val="both"/>
        <w:rPr>
          <w:sz w:val="28"/>
          <w:szCs w:val="28"/>
        </w:rPr>
      </w:pPr>
      <w:r w:rsidRPr="00B37707">
        <w:rPr>
          <w:sz w:val="28"/>
          <w:szCs w:val="28"/>
        </w:rPr>
        <w:t>В результате реконструкции здание сохраняет исходный исторический облик, но при этом становится более функциональным, безопасным, удобным в использовании и обслуживании.</w:t>
      </w:r>
    </w:p>
    <w:p w:rsidR="00081D1F" w:rsidRPr="00B37707" w:rsidRDefault="00081D1F" w:rsidP="00B37707">
      <w:pPr>
        <w:spacing w:after="0"/>
        <w:ind w:left="170" w:right="57" w:firstLine="284"/>
        <w:jc w:val="both"/>
        <w:rPr>
          <w:rFonts w:ascii="Times New Roman" w:eastAsia="Times New Roman" w:hAnsi="Times New Roman" w:cs="Times New Roman"/>
          <w:b/>
          <w:sz w:val="28"/>
          <w:szCs w:val="28"/>
        </w:rPr>
      </w:pPr>
    </w:p>
    <w:sectPr w:rsidR="00081D1F" w:rsidRPr="00B37707" w:rsidSect="00F55AC5">
      <w:pgSz w:w="11906" w:h="16838"/>
      <w:pgMar w:top="1134" w:right="45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D03E5"/>
    <w:multiLevelType w:val="hybridMultilevel"/>
    <w:tmpl w:val="09426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7716AA"/>
    <w:multiLevelType w:val="multilevel"/>
    <w:tmpl w:val="34A6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6FF8"/>
    <w:rsid w:val="00026987"/>
    <w:rsid w:val="00080327"/>
    <w:rsid w:val="00080858"/>
    <w:rsid w:val="00081D1F"/>
    <w:rsid w:val="000969DC"/>
    <w:rsid w:val="000B0E0A"/>
    <w:rsid w:val="000C175F"/>
    <w:rsid w:val="000F0BA8"/>
    <w:rsid w:val="00103D6A"/>
    <w:rsid w:val="00105A87"/>
    <w:rsid w:val="00155974"/>
    <w:rsid w:val="001926CD"/>
    <w:rsid w:val="001B17B1"/>
    <w:rsid w:val="00210278"/>
    <w:rsid w:val="00224003"/>
    <w:rsid w:val="002267A0"/>
    <w:rsid w:val="00235229"/>
    <w:rsid w:val="0029008E"/>
    <w:rsid w:val="002B261C"/>
    <w:rsid w:val="002C7179"/>
    <w:rsid w:val="002D6E20"/>
    <w:rsid w:val="002E17BA"/>
    <w:rsid w:val="00365A60"/>
    <w:rsid w:val="00365C6D"/>
    <w:rsid w:val="00377BE5"/>
    <w:rsid w:val="00387FF0"/>
    <w:rsid w:val="003B5102"/>
    <w:rsid w:val="003C0B63"/>
    <w:rsid w:val="004100A2"/>
    <w:rsid w:val="004709BD"/>
    <w:rsid w:val="0048284C"/>
    <w:rsid w:val="00486152"/>
    <w:rsid w:val="00490513"/>
    <w:rsid w:val="0059154B"/>
    <w:rsid w:val="00596F2D"/>
    <w:rsid w:val="005A19F4"/>
    <w:rsid w:val="005D47F2"/>
    <w:rsid w:val="005D6F30"/>
    <w:rsid w:val="0064536C"/>
    <w:rsid w:val="006B4066"/>
    <w:rsid w:val="006F350E"/>
    <w:rsid w:val="00714705"/>
    <w:rsid w:val="007148E8"/>
    <w:rsid w:val="00721BE4"/>
    <w:rsid w:val="00754C84"/>
    <w:rsid w:val="00791172"/>
    <w:rsid w:val="007A7350"/>
    <w:rsid w:val="007F32F7"/>
    <w:rsid w:val="00806106"/>
    <w:rsid w:val="008578B7"/>
    <w:rsid w:val="008870E9"/>
    <w:rsid w:val="008871B4"/>
    <w:rsid w:val="00890B31"/>
    <w:rsid w:val="008A0798"/>
    <w:rsid w:val="008B4B5F"/>
    <w:rsid w:val="008F5215"/>
    <w:rsid w:val="008F6C82"/>
    <w:rsid w:val="00906FF8"/>
    <w:rsid w:val="009200C5"/>
    <w:rsid w:val="009922CC"/>
    <w:rsid w:val="009A4B32"/>
    <w:rsid w:val="009F645A"/>
    <w:rsid w:val="00A32CFF"/>
    <w:rsid w:val="00A52A48"/>
    <w:rsid w:val="00A56100"/>
    <w:rsid w:val="00AC5017"/>
    <w:rsid w:val="00B05E2C"/>
    <w:rsid w:val="00B111B0"/>
    <w:rsid w:val="00B11F48"/>
    <w:rsid w:val="00B37707"/>
    <w:rsid w:val="00BA0105"/>
    <w:rsid w:val="00BA4DFE"/>
    <w:rsid w:val="00BE08E8"/>
    <w:rsid w:val="00C03AFF"/>
    <w:rsid w:val="00C367A0"/>
    <w:rsid w:val="00C40629"/>
    <w:rsid w:val="00C53DD7"/>
    <w:rsid w:val="00C62933"/>
    <w:rsid w:val="00C6304C"/>
    <w:rsid w:val="00C77950"/>
    <w:rsid w:val="00CC57C3"/>
    <w:rsid w:val="00D02E94"/>
    <w:rsid w:val="00D14915"/>
    <w:rsid w:val="00D258D5"/>
    <w:rsid w:val="00D53384"/>
    <w:rsid w:val="00D93B23"/>
    <w:rsid w:val="00DA1E04"/>
    <w:rsid w:val="00DA49E2"/>
    <w:rsid w:val="00DC77C6"/>
    <w:rsid w:val="00E25138"/>
    <w:rsid w:val="00E3489A"/>
    <w:rsid w:val="00E60E71"/>
    <w:rsid w:val="00E62521"/>
    <w:rsid w:val="00E74E67"/>
    <w:rsid w:val="00E90B3F"/>
    <w:rsid w:val="00EE3D2D"/>
    <w:rsid w:val="00EE73B5"/>
    <w:rsid w:val="00EF040E"/>
    <w:rsid w:val="00EF284A"/>
    <w:rsid w:val="00F0017B"/>
    <w:rsid w:val="00F26045"/>
    <w:rsid w:val="00F30804"/>
    <w:rsid w:val="00F346DE"/>
    <w:rsid w:val="00F54D04"/>
    <w:rsid w:val="00F55AC5"/>
    <w:rsid w:val="00F60313"/>
    <w:rsid w:val="00F653EA"/>
    <w:rsid w:val="00F71B74"/>
    <w:rsid w:val="00F86B26"/>
    <w:rsid w:val="00FF0C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313"/>
  </w:style>
  <w:style w:type="paragraph" w:styleId="2">
    <w:name w:val="heading 2"/>
    <w:basedOn w:val="a"/>
    <w:link w:val="20"/>
    <w:uiPriority w:val="9"/>
    <w:qFormat/>
    <w:rsid w:val="004709B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6F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906FF8"/>
    <w:pPr>
      <w:ind w:left="720"/>
      <w:contextualSpacing/>
    </w:pPr>
  </w:style>
  <w:style w:type="paragraph" w:customStyle="1" w:styleId="Style3">
    <w:name w:val="Style3"/>
    <w:basedOn w:val="a"/>
    <w:uiPriority w:val="99"/>
    <w:rsid w:val="002B261C"/>
    <w:pPr>
      <w:widowControl w:val="0"/>
      <w:autoSpaceDE w:val="0"/>
      <w:autoSpaceDN w:val="0"/>
      <w:adjustRightInd w:val="0"/>
      <w:spacing w:after="0" w:line="309" w:lineRule="exact"/>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2B261C"/>
    <w:rPr>
      <w:rFonts w:ascii="Times New Roman" w:hAnsi="Times New Roman" w:cs="Times New Roman" w:hint="default"/>
      <w:sz w:val="26"/>
      <w:szCs w:val="26"/>
    </w:rPr>
  </w:style>
  <w:style w:type="paragraph" w:customStyle="1" w:styleId="Style2">
    <w:name w:val="Style2"/>
    <w:basedOn w:val="a"/>
    <w:uiPriority w:val="99"/>
    <w:rsid w:val="002B261C"/>
    <w:pPr>
      <w:widowControl w:val="0"/>
      <w:autoSpaceDE w:val="0"/>
      <w:autoSpaceDN w:val="0"/>
      <w:adjustRightInd w:val="0"/>
      <w:spacing w:after="0" w:line="305" w:lineRule="exact"/>
    </w:pPr>
    <w:rPr>
      <w:rFonts w:ascii="Times New Roman" w:eastAsiaTheme="minorEastAsia" w:hAnsi="Times New Roman" w:cs="Times New Roman"/>
      <w:sz w:val="24"/>
      <w:szCs w:val="24"/>
      <w:lang w:eastAsia="ru-RU"/>
    </w:rPr>
  </w:style>
  <w:style w:type="character" w:styleId="a5">
    <w:name w:val="Hyperlink"/>
    <w:basedOn w:val="a0"/>
    <w:uiPriority w:val="99"/>
    <w:semiHidden/>
    <w:unhideWhenUsed/>
    <w:rsid w:val="00596F2D"/>
    <w:rPr>
      <w:color w:val="0000FF" w:themeColor="hyperlink"/>
      <w:u w:val="single"/>
    </w:rPr>
  </w:style>
  <w:style w:type="paragraph" w:styleId="a6">
    <w:name w:val="Balloon Text"/>
    <w:basedOn w:val="a"/>
    <w:link w:val="a7"/>
    <w:uiPriority w:val="99"/>
    <w:semiHidden/>
    <w:unhideWhenUsed/>
    <w:rsid w:val="00E90B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0B3F"/>
    <w:rPr>
      <w:rFonts w:ascii="Tahoma" w:hAnsi="Tahoma" w:cs="Tahoma"/>
      <w:sz w:val="16"/>
      <w:szCs w:val="16"/>
    </w:rPr>
  </w:style>
  <w:style w:type="paragraph" w:styleId="a8">
    <w:name w:val="caption"/>
    <w:basedOn w:val="a"/>
    <w:next w:val="a"/>
    <w:uiPriority w:val="35"/>
    <w:unhideWhenUsed/>
    <w:qFormat/>
    <w:rsid w:val="00026987"/>
    <w:pPr>
      <w:spacing w:line="240" w:lineRule="auto"/>
    </w:pPr>
    <w:rPr>
      <w:b/>
      <w:bCs/>
      <w:color w:val="4F81BD" w:themeColor="accent1"/>
      <w:sz w:val="18"/>
      <w:szCs w:val="18"/>
    </w:rPr>
  </w:style>
  <w:style w:type="paragraph" w:styleId="a9">
    <w:name w:val="Normal (Web)"/>
    <w:basedOn w:val="a"/>
    <w:uiPriority w:val="99"/>
    <w:unhideWhenUsed/>
    <w:rsid w:val="009922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9922CC"/>
    <w:rPr>
      <w:b/>
      <w:bCs/>
    </w:rPr>
  </w:style>
  <w:style w:type="character" w:customStyle="1" w:styleId="20">
    <w:name w:val="Заголовок 2 Знак"/>
    <w:basedOn w:val="a0"/>
    <w:link w:val="2"/>
    <w:uiPriority w:val="9"/>
    <w:rsid w:val="004709BD"/>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260846531">
      <w:bodyDiv w:val="1"/>
      <w:marLeft w:val="0"/>
      <w:marRight w:val="0"/>
      <w:marTop w:val="0"/>
      <w:marBottom w:val="0"/>
      <w:divBdr>
        <w:top w:val="none" w:sz="0" w:space="0" w:color="auto"/>
        <w:left w:val="none" w:sz="0" w:space="0" w:color="auto"/>
        <w:bottom w:val="none" w:sz="0" w:space="0" w:color="auto"/>
        <w:right w:val="none" w:sz="0" w:space="0" w:color="auto"/>
      </w:divBdr>
    </w:div>
    <w:div w:id="1771588329">
      <w:bodyDiv w:val="1"/>
      <w:marLeft w:val="0"/>
      <w:marRight w:val="0"/>
      <w:marTop w:val="0"/>
      <w:marBottom w:val="0"/>
      <w:divBdr>
        <w:top w:val="none" w:sz="0" w:space="0" w:color="auto"/>
        <w:left w:val="none" w:sz="0" w:space="0" w:color="auto"/>
        <w:bottom w:val="none" w:sz="0" w:space="0" w:color="auto"/>
        <w:right w:val="none" w:sz="0" w:space="0" w:color="auto"/>
      </w:divBdr>
    </w:div>
    <w:div w:id="178357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kmsk.ru/uslugi/reconstrukcija_zdanij/"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skmsk.ru/ingeneria/kondicione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3665F6-D4FD-4C32-836F-906322872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9</Pages>
  <Words>1496</Words>
  <Characters>8532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42</cp:revision>
  <cp:lastPrinted>2020-03-23T06:16:00Z</cp:lastPrinted>
  <dcterms:created xsi:type="dcterms:W3CDTF">2019-11-13T09:23:00Z</dcterms:created>
  <dcterms:modified xsi:type="dcterms:W3CDTF">2020-03-30T07:49:00Z</dcterms:modified>
</cp:coreProperties>
</file>