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28" w:rsidRPr="002C3228" w:rsidRDefault="002C3228" w:rsidP="002C3228">
      <w:pPr>
        <w:pStyle w:val="a3"/>
        <w:ind w:firstLine="720"/>
        <w:jc w:val="both"/>
        <w:rPr>
          <w:rStyle w:val="FontStyle12"/>
          <w:b w:val="0"/>
          <w:sz w:val="24"/>
          <w:szCs w:val="24"/>
        </w:rPr>
      </w:pPr>
      <w:r w:rsidRPr="002C3228">
        <w:rPr>
          <w:rStyle w:val="FontStyle12"/>
          <w:b w:val="0"/>
          <w:noProof/>
        </w:rPr>
        <w:drawing>
          <wp:inline distT="0" distB="0" distL="0" distR="0">
            <wp:extent cx="447675" cy="352425"/>
            <wp:effectExtent l="19050" t="0" r="9525" b="0"/>
            <wp:docPr id="1" name="Рисунок 1" descr="http://ktzszmoik.gov.by/wp-content/uploads/2020/04/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tzszmoik.gov.by/wp-content/uploads/2020/04/symbo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3228">
        <w:rPr>
          <w:rStyle w:val="FontStyle12"/>
        </w:rPr>
        <w:t>Обучение безработных</w:t>
      </w:r>
      <w:r w:rsidRPr="00201CD9">
        <w:rPr>
          <w:rStyle w:val="FontStyle12"/>
          <w:b w:val="0"/>
        </w:rPr>
        <w:t xml:space="preserve"> </w:t>
      </w:r>
      <w:r w:rsidRPr="002C3228">
        <w:rPr>
          <w:rStyle w:val="FontStyle12"/>
          <w:b w:val="0"/>
          <w:sz w:val="24"/>
          <w:szCs w:val="24"/>
        </w:rPr>
        <w:t xml:space="preserve">осуществляется в целях предоставления гражданам, зарегистрированным в установленном законодательством порядке безработными, возможности получения необходимых для возобновления (начала) трудовой деятельности профессиональных знаний, умений и навыков с учетом общественных потребностей и в соответствии с имеющимися склонностями, способностями, навыками и особенностями их психофизического развития. </w:t>
      </w:r>
    </w:p>
    <w:p w:rsidR="002C3228" w:rsidRPr="002C3228" w:rsidRDefault="002C3228" w:rsidP="002C3228">
      <w:pPr>
        <w:pStyle w:val="a3"/>
        <w:ind w:firstLine="720"/>
        <w:jc w:val="both"/>
        <w:rPr>
          <w:rStyle w:val="FontStyle12"/>
          <w:b w:val="0"/>
          <w:sz w:val="24"/>
          <w:szCs w:val="24"/>
        </w:rPr>
      </w:pPr>
      <w:r w:rsidRPr="002C3228">
        <w:rPr>
          <w:rStyle w:val="FontStyle12"/>
          <w:b w:val="0"/>
          <w:sz w:val="24"/>
          <w:szCs w:val="24"/>
        </w:rPr>
        <w:t>Обучение безработных осуществляется в учреждениях образования, а также в других организациях.</w:t>
      </w:r>
    </w:p>
    <w:p w:rsidR="002C3228" w:rsidRPr="002C3228" w:rsidRDefault="002C3228" w:rsidP="002C3228">
      <w:pPr>
        <w:pStyle w:val="a3"/>
        <w:ind w:firstLine="720"/>
        <w:jc w:val="both"/>
        <w:rPr>
          <w:rStyle w:val="FontStyle12"/>
          <w:b w:val="0"/>
          <w:sz w:val="24"/>
          <w:szCs w:val="24"/>
        </w:rPr>
      </w:pPr>
      <w:r w:rsidRPr="002C3228">
        <w:rPr>
          <w:rStyle w:val="FontStyle12"/>
          <w:b w:val="0"/>
          <w:sz w:val="24"/>
          <w:szCs w:val="24"/>
        </w:rPr>
        <w:t>Безработные, направленные органами по труду, занятости и социальной защите на обучение, подлежат снятию с учета в органах по труду, занятости и социальной защите.</w:t>
      </w:r>
    </w:p>
    <w:p w:rsidR="002C3228" w:rsidRPr="002C3228" w:rsidRDefault="002C3228" w:rsidP="002C3228">
      <w:pPr>
        <w:pStyle w:val="a3"/>
        <w:ind w:firstLine="720"/>
        <w:jc w:val="both"/>
        <w:rPr>
          <w:rStyle w:val="FontStyle12"/>
          <w:b w:val="0"/>
          <w:sz w:val="24"/>
          <w:szCs w:val="24"/>
        </w:rPr>
      </w:pPr>
      <w:r w:rsidRPr="002C3228">
        <w:rPr>
          <w:rStyle w:val="FontStyle12"/>
          <w:b w:val="0"/>
          <w:sz w:val="24"/>
          <w:szCs w:val="24"/>
        </w:rPr>
        <w:t xml:space="preserve">Период </w:t>
      </w:r>
      <w:proofErr w:type="gramStart"/>
      <w:r w:rsidRPr="002C3228">
        <w:rPr>
          <w:rStyle w:val="FontStyle12"/>
          <w:b w:val="0"/>
          <w:sz w:val="24"/>
          <w:szCs w:val="24"/>
        </w:rPr>
        <w:t>обучения безработных по направлению</w:t>
      </w:r>
      <w:proofErr w:type="gramEnd"/>
      <w:r w:rsidRPr="002C3228">
        <w:rPr>
          <w:rStyle w:val="FontStyle12"/>
          <w:b w:val="0"/>
          <w:sz w:val="24"/>
          <w:szCs w:val="24"/>
        </w:rPr>
        <w:t xml:space="preserve"> органов по труду, занятости и социальной защите в дневной форме засчитывается в стаж работы, о чем производится запись в трудовой книжке.</w:t>
      </w:r>
    </w:p>
    <w:p w:rsidR="002C3228" w:rsidRPr="002C3228" w:rsidRDefault="002C3228" w:rsidP="002C3228">
      <w:pPr>
        <w:pStyle w:val="a3"/>
        <w:ind w:firstLine="720"/>
        <w:jc w:val="both"/>
        <w:rPr>
          <w:rStyle w:val="FontStyle12"/>
          <w:b w:val="0"/>
          <w:sz w:val="24"/>
          <w:szCs w:val="24"/>
        </w:rPr>
      </w:pPr>
    </w:p>
    <w:p w:rsidR="002C3228" w:rsidRPr="002C3228" w:rsidRDefault="002C3228" w:rsidP="002C3228">
      <w:pPr>
        <w:pStyle w:val="a3"/>
        <w:rPr>
          <w:rStyle w:val="FontStyle12"/>
          <w:sz w:val="24"/>
          <w:szCs w:val="24"/>
          <w:u w:val="single"/>
        </w:rPr>
      </w:pPr>
      <w:r w:rsidRPr="002C3228">
        <w:rPr>
          <w:rStyle w:val="FontStyle12"/>
          <w:sz w:val="24"/>
          <w:szCs w:val="24"/>
          <w:u w:val="single"/>
        </w:rPr>
        <w:t>Условия направления безработных на обучение</w:t>
      </w:r>
    </w:p>
    <w:p w:rsidR="002C3228" w:rsidRPr="002C3228" w:rsidRDefault="002C3228" w:rsidP="002C3228">
      <w:pPr>
        <w:pStyle w:val="a3"/>
        <w:ind w:firstLine="720"/>
        <w:jc w:val="both"/>
        <w:rPr>
          <w:rStyle w:val="FontStyle12"/>
          <w:b w:val="0"/>
          <w:sz w:val="24"/>
          <w:szCs w:val="24"/>
        </w:rPr>
      </w:pPr>
      <w:r w:rsidRPr="002C3228">
        <w:rPr>
          <w:rStyle w:val="FontStyle12"/>
          <w:b w:val="0"/>
          <w:sz w:val="24"/>
          <w:szCs w:val="24"/>
        </w:rPr>
        <w:t>Обучение безработных осуществляется по направлению органов по труду, занятости и социальной защите в случае, если:</w:t>
      </w:r>
    </w:p>
    <w:p w:rsidR="002C3228" w:rsidRPr="002C3228" w:rsidRDefault="002C3228" w:rsidP="00867CA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Style w:val="FontStyle12"/>
          <w:bCs/>
          <w:sz w:val="24"/>
          <w:szCs w:val="24"/>
        </w:rPr>
      </w:pPr>
      <w:r w:rsidRPr="002C3228">
        <w:rPr>
          <w:rStyle w:val="FontStyle12"/>
          <w:bCs/>
          <w:sz w:val="24"/>
          <w:szCs w:val="24"/>
        </w:rPr>
        <w:t>невозможно подобрать подходящую работу из-за отсутствия у безработного необходимой квалификации (специальности);</w:t>
      </w:r>
    </w:p>
    <w:p w:rsidR="002C3228" w:rsidRPr="002C3228" w:rsidRDefault="002C3228" w:rsidP="00867CA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Style w:val="FontStyle12"/>
          <w:bCs/>
          <w:sz w:val="24"/>
          <w:szCs w:val="24"/>
        </w:rPr>
      </w:pPr>
      <w:r w:rsidRPr="002C3228">
        <w:rPr>
          <w:rStyle w:val="FontStyle12"/>
          <w:bCs/>
          <w:sz w:val="24"/>
          <w:szCs w:val="24"/>
        </w:rPr>
        <w:t>необходимо изменить профессию (специальность, род занятий) в связи с отсутствием работы, соответствующей имеющимся у безработного профессиональным навыкам;</w:t>
      </w:r>
    </w:p>
    <w:p w:rsidR="002C3228" w:rsidRPr="002C3228" w:rsidRDefault="002C3228" w:rsidP="00867CA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Style w:val="FontStyle12"/>
          <w:bCs/>
          <w:sz w:val="24"/>
          <w:szCs w:val="24"/>
        </w:rPr>
      </w:pPr>
      <w:r w:rsidRPr="002C3228">
        <w:rPr>
          <w:rStyle w:val="FontStyle12"/>
          <w:bCs/>
          <w:sz w:val="24"/>
          <w:szCs w:val="24"/>
        </w:rPr>
        <w:t>безработным утрачена способность либо возникли противопоказания к выполнению работы по прежней профессии (специальности).</w:t>
      </w:r>
    </w:p>
    <w:p w:rsidR="002C3228" w:rsidRPr="002C3228" w:rsidRDefault="002C3228" w:rsidP="002C3228">
      <w:pPr>
        <w:pStyle w:val="a3"/>
        <w:ind w:firstLine="720"/>
        <w:jc w:val="center"/>
        <w:rPr>
          <w:rStyle w:val="FontStyle12"/>
          <w:sz w:val="24"/>
          <w:szCs w:val="24"/>
        </w:rPr>
      </w:pPr>
    </w:p>
    <w:p w:rsidR="002C3228" w:rsidRPr="002C3228" w:rsidRDefault="002C3228" w:rsidP="002C3228">
      <w:pPr>
        <w:pStyle w:val="a3"/>
        <w:jc w:val="both"/>
        <w:rPr>
          <w:rStyle w:val="FontStyle12"/>
          <w:sz w:val="24"/>
          <w:szCs w:val="24"/>
          <w:u w:val="single"/>
        </w:rPr>
      </w:pPr>
      <w:r w:rsidRPr="002C3228">
        <w:rPr>
          <w:rStyle w:val="FontStyle12"/>
          <w:sz w:val="24"/>
          <w:szCs w:val="24"/>
          <w:u w:val="single"/>
        </w:rPr>
        <w:t>Определение профессиональной пригодности безработного к профессии</w:t>
      </w:r>
    </w:p>
    <w:p w:rsidR="002C3228" w:rsidRPr="002C3228" w:rsidRDefault="002C3228" w:rsidP="002C3228">
      <w:pPr>
        <w:pStyle w:val="a3"/>
        <w:ind w:firstLine="720"/>
        <w:jc w:val="both"/>
        <w:rPr>
          <w:rStyle w:val="FontStyle12"/>
          <w:b w:val="0"/>
          <w:sz w:val="24"/>
          <w:szCs w:val="24"/>
        </w:rPr>
      </w:pPr>
      <w:r w:rsidRPr="002C3228">
        <w:rPr>
          <w:rStyle w:val="FontStyle12"/>
          <w:b w:val="0"/>
          <w:sz w:val="24"/>
          <w:szCs w:val="24"/>
        </w:rPr>
        <w:t xml:space="preserve">Безработным, направляемым на профессиональное обучение, органы по труду, занятости и социальной защите бесплатно оказывают услуги по профессиональной ориентации. Профессиональная пригодность направляемых на </w:t>
      </w:r>
      <w:proofErr w:type="gramStart"/>
      <w:r w:rsidRPr="002C3228">
        <w:rPr>
          <w:rStyle w:val="FontStyle12"/>
          <w:b w:val="0"/>
          <w:sz w:val="24"/>
          <w:szCs w:val="24"/>
        </w:rPr>
        <w:t>обучение безработных по</w:t>
      </w:r>
      <w:proofErr w:type="gramEnd"/>
      <w:r w:rsidRPr="002C3228">
        <w:rPr>
          <w:rStyle w:val="FontStyle12"/>
          <w:b w:val="0"/>
          <w:sz w:val="24"/>
          <w:szCs w:val="24"/>
        </w:rPr>
        <w:t xml:space="preserve"> медицинским показаниям определяется в учреждениях здравоохранения по месту жительства безработных.</w:t>
      </w:r>
    </w:p>
    <w:p w:rsidR="002C3228" w:rsidRPr="002C3228" w:rsidRDefault="002C3228" w:rsidP="002C3228">
      <w:pPr>
        <w:pStyle w:val="a3"/>
        <w:ind w:firstLine="720"/>
        <w:jc w:val="both"/>
        <w:rPr>
          <w:rStyle w:val="FontStyle12"/>
          <w:b w:val="0"/>
          <w:sz w:val="24"/>
          <w:szCs w:val="24"/>
        </w:rPr>
      </w:pPr>
    </w:p>
    <w:p w:rsidR="002C3228" w:rsidRPr="002C3228" w:rsidRDefault="002C3228" w:rsidP="002C3228">
      <w:pPr>
        <w:pStyle w:val="a3"/>
        <w:rPr>
          <w:rStyle w:val="FontStyle12"/>
          <w:sz w:val="24"/>
          <w:szCs w:val="24"/>
          <w:u w:val="single"/>
        </w:rPr>
      </w:pPr>
      <w:r w:rsidRPr="002C3228">
        <w:rPr>
          <w:rStyle w:val="FontStyle12"/>
          <w:sz w:val="24"/>
          <w:szCs w:val="24"/>
          <w:u w:val="single"/>
        </w:rPr>
        <w:t>Заключение договора на обучение с безработным</w:t>
      </w:r>
    </w:p>
    <w:p w:rsidR="002C3228" w:rsidRPr="002C3228" w:rsidRDefault="002C3228" w:rsidP="002C3228">
      <w:pPr>
        <w:pStyle w:val="a3"/>
        <w:ind w:firstLine="720"/>
        <w:jc w:val="both"/>
        <w:rPr>
          <w:rStyle w:val="FontStyle12"/>
          <w:b w:val="0"/>
          <w:sz w:val="24"/>
          <w:szCs w:val="24"/>
        </w:rPr>
      </w:pPr>
      <w:r w:rsidRPr="002C3228">
        <w:rPr>
          <w:rStyle w:val="FontStyle12"/>
          <w:b w:val="0"/>
          <w:sz w:val="24"/>
          <w:szCs w:val="24"/>
        </w:rPr>
        <w:t xml:space="preserve">Направление безработного на обучение осуществляется на основании решения, принимаемого руководителем органа по труду, занятости и социальной защите. </w:t>
      </w:r>
    </w:p>
    <w:p w:rsidR="002C3228" w:rsidRPr="002C3228" w:rsidRDefault="002C3228" w:rsidP="002C3228">
      <w:pPr>
        <w:pStyle w:val="a3"/>
        <w:ind w:firstLine="720"/>
        <w:jc w:val="both"/>
        <w:rPr>
          <w:rStyle w:val="FontStyle12"/>
          <w:b w:val="0"/>
          <w:sz w:val="24"/>
          <w:szCs w:val="24"/>
        </w:rPr>
      </w:pPr>
    </w:p>
    <w:p w:rsidR="002C3228" w:rsidRPr="002C3228" w:rsidRDefault="002C3228" w:rsidP="002C3228">
      <w:pPr>
        <w:pStyle w:val="a3"/>
        <w:ind w:firstLine="720"/>
        <w:jc w:val="both"/>
        <w:rPr>
          <w:rStyle w:val="FontStyle12"/>
          <w:b w:val="0"/>
          <w:sz w:val="24"/>
          <w:szCs w:val="24"/>
        </w:rPr>
      </w:pPr>
      <w:r w:rsidRPr="002C3228">
        <w:rPr>
          <w:rStyle w:val="FontStyle12"/>
          <w:b w:val="0"/>
          <w:sz w:val="24"/>
          <w:szCs w:val="24"/>
        </w:rPr>
        <w:t xml:space="preserve">С безработным, направляемым на обучение, орган по труду, занятости и социальной защите заключает договор, в котором определяются права и обязанности сторон, а также их ответственность за нарушение условий договора. </w:t>
      </w:r>
    </w:p>
    <w:p w:rsidR="002C3228" w:rsidRPr="002C3228" w:rsidRDefault="002C3228" w:rsidP="002C3228">
      <w:pPr>
        <w:pStyle w:val="a3"/>
        <w:ind w:firstLine="720"/>
        <w:jc w:val="both"/>
        <w:rPr>
          <w:rStyle w:val="FontStyle12"/>
          <w:b w:val="0"/>
          <w:sz w:val="24"/>
          <w:szCs w:val="24"/>
        </w:rPr>
      </w:pPr>
      <w:r w:rsidRPr="002C3228">
        <w:rPr>
          <w:rStyle w:val="FontStyle12"/>
          <w:b w:val="0"/>
          <w:sz w:val="24"/>
          <w:szCs w:val="24"/>
        </w:rPr>
        <w:t>Безработный с его согласия может быть направлен на обучение в соответствии с заявкой конкретного нанимателя, гарантирующего его трудоустройство после завершения полного курса обучения. В этом случае заключается трехсторонний договор (орган по труду, занятости и социальной защите – безработный – наниматель), в котором определяются права и обязанности сторон, а также их ответственность за нарушение условий договора.</w:t>
      </w:r>
    </w:p>
    <w:p w:rsidR="002C3228" w:rsidRPr="002C3228" w:rsidRDefault="002C3228" w:rsidP="002C3228">
      <w:pPr>
        <w:pStyle w:val="a3"/>
        <w:ind w:firstLine="720"/>
        <w:jc w:val="both"/>
        <w:rPr>
          <w:rStyle w:val="FontStyle12"/>
          <w:b w:val="0"/>
          <w:sz w:val="24"/>
          <w:szCs w:val="24"/>
        </w:rPr>
      </w:pPr>
      <w:r w:rsidRPr="002C3228">
        <w:rPr>
          <w:rStyle w:val="FontStyle12"/>
          <w:b w:val="0"/>
          <w:sz w:val="24"/>
          <w:szCs w:val="24"/>
        </w:rPr>
        <w:t>При направлении на обучение несовершеннолетнего безработного, не объявленного полностью дееспособным или не вступившего в брак, договор от его имени подписывается также одним из его родителей (попечителем).</w:t>
      </w:r>
    </w:p>
    <w:p w:rsidR="002C3228" w:rsidRPr="002C3228" w:rsidRDefault="002C3228" w:rsidP="002C3228">
      <w:pPr>
        <w:pStyle w:val="a3"/>
        <w:ind w:firstLine="720"/>
        <w:jc w:val="both"/>
        <w:rPr>
          <w:rStyle w:val="FontStyle12"/>
          <w:b w:val="0"/>
          <w:sz w:val="24"/>
          <w:szCs w:val="24"/>
        </w:rPr>
      </w:pPr>
    </w:p>
    <w:p w:rsidR="002C3228" w:rsidRPr="002C3228" w:rsidRDefault="002C3228" w:rsidP="002C3228">
      <w:pPr>
        <w:pStyle w:val="a3"/>
        <w:rPr>
          <w:rStyle w:val="FontStyle12"/>
          <w:sz w:val="24"/>
          <w:szCs w:val="24"/>
          <w:u w:val="single"/>
        </w:rPr>
      </w:pPr>
      <w:r w:rsidRPr="002C3228">
        <w:rPr>
          <w:rStyle w:val="FontStyle12"/>
          <w:sz w:val="24"/>
          <w:szCs w:val="24"/>
          <w:u w:val="single"/>
        </w:rPr>
        <w:t>Сроки обучения безработных</w:t>
      </w:r>
    </w:p>
    <w:p w:rsidR="002C3228" w:rsidRPr="002C3228" w:rsidRDefault="002C3228" w:rsidP="002C3228">
      <w:pPr>
        <w:pStyle w:val="a3"/>
        <w:ind w:firstLine="720"/>
        <w:jc w:val="both"/>
        <w:rPr>
          <w:rStyle w:val="FontStyle12"/>
          <w:b w:val="0"/>
          <w:sz w:val="24"/>
          <w:szCs w:val="24"/>
        </w:rPr>
      </w:pPr>
      <w:r w:rsidRPr="002C3228">
        <w:rPr>
          <w:rStyle w:val="FontStyle12"/>
          <w:b w:val="0"/>
          <w:sz w:val="24"/>
          <w:szCs w:val="24"/>
        </w:rPr>
        <w:t xml:space="preserve">Обучение безработных осуществляется в очной (дневной) форме обучения. Сроки обучения безработных устанавливаются продолжительностью до 12 месяцев. </w:t>
      </w:r>
    </w:p>
    <w:p w:rsidR="002C3228" w:rsidRPr="002C3228" w:rsidRDefault="002C3228" w:rsidP="002C3228">
      <w:pPr>
        <w:pStyle w:val="a3"/>
        <w:ind w:firstLine="720"/>
        <w:jc w:val="both"/>
        <w:rPr>
          <w:rStyle w:val="FontStyle12"/>
          <w:b w:val="0"/>
          <w:sz w:val="24"/>
          <w:szCs w:val="24"/>
        </w:rPr>
      </w:pPr>
      <w:r w:rsidRPr="002C3228">
        <w:rPr>
          <w:rStyle w:val="FontStyle12"/>
          <w:b w:val="0"/>
          <w:sz w:val="24"/>
          <w:szCs w:val="24"/>
        </w:rPr>
        <w:lastRenderedPageBreak/>
        <w:t>Учебная нагрузка при обучении безработных во всех типах учреждений образования устанавливается 36–40 часов в неделю (кроме случаев, установленных законодательством), при этом дневная учебная нагрузка не должна превышать 8 часов.</w:t>
      </w:r>
    </w:p>
    <w:p w:rsidR="002C3228" w:rsidRPr="002C3228" w:rsidRDefault="002C3228" w:rsidP="002C3228">
      <w:pPr>
        <w:pStyle w:val="a3"/>
        <w:ind w:firstLine="720"/>
        <w:jc w:val="both"/>
        <w:rPr>
          <w:rStyle w:val="FontStyle12"/>
          <w:b w:val="0"/>
          <w:sz w:val="24"/>
          <w:szCs w:val="24"/>
        </w:rPr>
      </w:pPr>
      <w:r w:rsidRPr="002C3228">
        <w:rPr>
          <w:rStyle w:val="FontStyle12"/>
          <w:b w:val="0"/>
          <w:sz w:val="24"/>
          <w:szCs w:val="24"/>
        </w:rPr>
        <w:t>Сроки обучения безработных из числа инвалидов могут устанавливаться до двух лет. При этом обязательная учебная нагрузка должна составлять не более 20 часов в неделю или не более 4 часов в день.</w:t>
      </w:r>
    </w:p>
    <w:p w:rsidR="002C3228" w:rsidRPr="002C3228" w:rsidRDefault="002C3228" w:rsidP="002C3228">
      <w:pPr>
        <w:pStyle w:val="a3"/>
        <w:ind w:firstLine="720"/>
        <w:jc w:val="both"/>
        <w:rPr>
          <w:rStyle w:val="FontStyle12"/>
          <w:b w:val="0"/>
          <w:sz w:val="24"/>
          <w:szCs w:val="24"/>
        </w:rPr>
      </w:pPr>
    </w:p>
    <w:p w:rsidR="002C3228" w:rsidRPr="002C3228" w:rsidRDefault="002C3228" w:rsidP="002C3228">
      <w:pPr>
        <w:pStyle w:val="a3"/>
        <w:ind w:firstLine="720"/>
        <w:jc w:val="both"/>
        <w:rPr>
          <w:rStyle w:val="FontStyle12"/>
          <w:b w:val="0"/>
          <w:sz w:val="24"/>
          <w:szCs w:val="24"/>
        </w:rPr>
      </w:pPr>
    </w:p>
    <w:p w:rsidR="002C3228" w:rsidRPr="002C3228" w:rsidRDefault="002C3228" w:rsidP="002C3228">
      <w:pPr>
        <w:pStyle w:val="a3"/>
        <w:jc w:val="both"/>
        <w:rPr>
          <w:rStyle w:val="FontStyle12"/>
          <w:sz w:val="24"/>
          <w:szCs w:val="24"/>
          <w:u w:val="single"/>
        </w:rPr>
      </w:pPr>
      <w:r w:rsidRPr="002C3228">
        <w:rPr>
          <w:rStyle w:val="FontStyle12"/>
          <w:sz w:val="24"/>
          <w:szCs w:val="24"/>
          <w:u w:val="single"/>
        </w:rPr>
        <w:t>Отчисление граждан из учреждения образования, организации до завершения полного курса обучения</w:t>
      </w:r>
    </w:p>
    <w:p w:rsidR="002C3228" w:rsidRPr="002C3228" w:rsidRDefault="002C3228" w:rsidP="002C3228">
      <w:pPr>
        <w:pStyle w:val="a3"/>
        <w:ind w:firstLine="720"/>
        <w:jc w:val="both"/>
        <w:rPr>
          <w:rStyle w:val="FontStyle12"/>
          <w:b w:val="0"/>
          <w:sz w:val="24"/>
          <w:szCs w:val="24"/>
        </w:rPr>
      </w:pPr>
      <w:r w:rsidRPr="002C3228">
        <w:rPr>
          <w:rStyle w:val="FontStyle12"/>
          <w:b w:val="0"/>
          <w:sz w:val="24"/>
          <w:szCs w:val="24"/>
        </w:rPr>
        <w:t xml:space="preserve">Граждане, проходящие </w:t>
      </w:r>
      <w:proofErr w:type="gramStart"/>
      <w:r w:rsidRPr="002C3228">
        <w:rPr>
          <w:rStyle w:val="FontStyle12"/>
          <w:b w:val="0"/>
          <w:sz w:val="24"/>
          <w:szCs w:val="24"/>
        </w:rPr>
        <w:t>обучение по направлению</w:t>
      </w:r>
      <w:proofErr w:type="gramEnd"/>
      <w:r w:rsidRPr="002C3228">
        <w:rPr>
          <w:rStyle w:val="FontStyle12"/>
          <w:b w:val="0"/>
          <w:sz w:val="24"/>
          <w:szCs w:val="24"/>
        </w:rPr>
        <w:t xml:space="preserve"> органов по труду, занятости и социальной защите, могут быть отчислены из учреждения образования, организации до завершения полного курса обучения:</w:t>
      </w:r>
    </w:p>
    <w:p w:rsidR="002C3228" w:rsidRPr="002C3228" w:rsidRDefault="002C3228" w:rsidP="00A05253">
      <w:pPr>
        <w:pStyle w:val="a3"/>
        <w:numPr>
          <w:ilvl w:val="0"/>
          <w:numId w:val="3"/>
        </w:numPr>
        <w:tabs>
          <w:tab w:val="clear" w:pos="1440"/>
          <w:tab w:val="num" w:pos="0"/>
        </w:tabs>
        <w:ind w:left="0" w:firstLine="0"/>
        <w:jc w:val="both"/>
        <w:rPr>
          <w:rStyle w:val="FontStyle12"/>
          <w:b w:val="0"/>
          <w:sz w:val="24"/>
          <w:szCs w:val="24"/>
        </w:rPr>
      </w:pPr>
      <w:r w:rsidRPr="002C3228">
        <w:rPr>
          <w:rStyle w:val="FontStyle12"/>
          <w:b w:val="0"/>
          <w:sz w:val="24"/>
          <w:szCs w:val="24"/>
        </w:rPr>
        <w:t>за длительное непосещение занятий без уважительных причин (более 20 процентов учебного плана);</w:t>
      </w:r>
    </w:p>
    <w:p w:rsidR="002C3228" w:rsidRPr="002C3228" w:rsidRDefault="002C3228" w:rsidP="00A05253">
      <w:pPr>
        <w:pStyle w:val="a3"/>
        <w:numPr>
          <w:ilvl w:val="0"/>
          <w:numId w:val="3"/>
        </w:numPr>
        <w:tabs>
          <w:tab w:val="clear" w:pos="1440"/>
          <w:tab w:val="num" w:pos="0"/>
        </w:tabs>
        <w:ind w:left="0" w:firstLine="0"/>
        <w:jc w:val="both"/>
        <w:rPr>
          <w:rStyle w:val="FontStyle12"/>
          <w:b w:val="0"/>
          <w:sz w:val="24"/>
          <w:szCs w:val="24"/>
        </w:rPr>
      </w:pPr>
      <w:r w:rsidRPr="002C3228">
        <w:rPr>
          <w:rStyle w:val="FontStyle12"/>
          <w:b w:val="0"/>
          <w:sz w:val="24"/>
          <w:szCs w:val="24"/>
        </w:rPr>
        <w:t>за неуспеваемость;</w:t>
      </w:r>
    </w:p>
    <w:p w:rsidR="002C3228" w:rsidRPr="002C3228" w:rsidRDefault="002C3228" w:rsidP="00A05253">
      <w:pPr>
        <w:pStyle w:val="a3"/>
        <w:numPr>
          <w:ilvl w:val="0"/>
          <w:numId w:val="3"/>
        </w:numPr>
        <w:tabs>
          <w:tab w:val="clear" w:pos="1440"/>
          <w:tab w:val="num" w:pos="0"/>
        </w:tabs>
        <w:ind w:left="0" w:firstLine="0"/>
        <w:jc w:val="both"/>
        <w:rPr>
          <w:rStyle w:val="FontStyle12"/>
          <w:b w:val="0"/>
          <w:sz w:val="24"/>
          <w:szCs w:val="24"/>
        </w:rPr>
      </w:pPr>
      <w:r w:rsidRPr="002C3228">
        <w:rPr>
          <w:rStyle w:val="FontStyle12"/>
          <w:b w:val="0"/>
          <w:sz w:val="24"/>
          <w:szCs w:val="24"/>
        </w:rPr>
        <w:t>за грубое нарушение правил внутреннего распорядка учреждения образования, организации;</w:t>
      </w:r>
    </w:p>
    <w:p w:rsidR="002C3228" w:rsidRPr="002C3228" w:rsidRDefault="002C3228" w:rsidP="00A05253">
      <w:pPr>
        <w:pStyle w:val="a3"/>
        <w:numPr>
          <w:ilvl w:val="0"/>
          <w:numId w:val="3"/>
        </w:numPr>
        <w:tabs>
          <w:tab w:val="clear" w:pos="1440"/>
          <w:tab w:val="num" w:pos="0"/>
        </w:tabs>
        <w:ind w:left="0" w:firstLine="0"/>
        <w:jc w:val="both"/>
        <w:rPr>
          <w:rStyle w:val="FontStyle12"/>
          <w:b w:val="0"/>
          <w:sz w:val="24"/>
          <w:szCs w:val="24"/>
        </w:rPr>
      </w:pPr>
      <w:r w:rsidRPr="002C3228">
        <w:rPr>
          <w:rStyle w:val="FontStyle12"/>
          <w:b w:val="0"/>
          <w:sz w:val="24"/>
          <w:szCs w:val="24"/>
        </w:rPr>
        <w:t>в связи с изменением состояния здоровья (с предоставлением документа учреждения здравоохранения);</w:t>
      </w:r>
    </w:p>
    <w:p w:rsidR="002C3228" w:rsidRPr="002C3228" w:rsidRDefault="002C3228" w:rsidP="00A05253">
      <w:pPr>
        <w:pStyle w:val="a3"/>
        <w:numPr>
          <w:ilvl w:val="0"/>
          <w:numId w:val="3"/>
        </w:numPr>
        <w:tabs>
          <w:tab w:val="clear" w:pos="1440"/>
          <w:tab w:val="num" w:pos="0"/>
        </w:tabs>
        <w:ind w:left="0" w:firstLine="0"/>
        <w:jc w:val="both"/>
        <w:rPr>
          <w:rStyle w:val="FontStyle12"/>
          <w:b w:val="0"/>
          <w:sz w:val="24"/>
          <w:szCs w:val="24"/>
        </w:rPr>
      </w:pPr>
      <w:r w:rsidRPr="002C3228">
        <w:rPr>
          <w:rStyle w:val="FontStyle12"/>
          <w:b w:val="0"/>
          <w:sz w:val="24"/>
          <w:szCs w:val="24"/>
        </w:rPr>
        <w:t>по собственному желанию.</w:t>
      </w:r>
    </w:p>
    <w:p w:rsidR="002C3228" w:rsidRDefault="002C3228" w:rsidP="002C3228">
      <w:pPr>
        <w:pStyle w:val="a3"/>
        <w:ind w:firstLine="720"/>
        <w:jc w:val="both"/>
        <w:rPr>
          <w:rStyle w:val="FontStyle12"/>
          <w:b w:val="0"/>
          <w:sz w:val="24"/>
          <w:szCs w:val="24"/>
        </w:rPr>
      </w:pPr>
      <w:r w:rsidRPr="002C3228">
        <w:rPr>
          <w:rStyle w:val="FontStyle12"/>
          <w:b w:val="0"/>
          <w:sz w:val="24"/>
          <w:szCs w:val="24"/>
        </w:rPr>
        <w:t xml:space="preserve">В случае отчисления граждан из учреждения образования (организации) до завершения полного курса </w:t>
      </w:r>
      <w:proofErr w:type="gramStart"/>
      <w:r w:rsidRPr="002C3228">
        <w:rPr>
          <w:rStyle w:val="FontStyle12"/>
          <w:b w:val="0"/>
          <w:sz w:val="24"/>
          <w:szCs w:val="24"/>
        </w:rPr>
        <w:t>обучения по</w:t>
      </w:r>
      <w:proofErr w:type="gramEnd"/>
      <w:r w:rsidRPr="002C3228">
        <w:rPr>
          <w:rStyle w:val="FontStyle12"/>
          <w:b w:val="0"/>
          <w:sz w:val="24"/>
          <w:szCs w:val="24"/>
        </w:rPr>
        <w:t xml:space="preserve"> неуважительным причинам граждане возмещают фактические затраты органов по труду, занятости и социальной защите за период их обучения.</w:t>
      </w:r>
    </w:p>
    <w:p w:rsidR="00867CAD" w:rsidRPr="002C3228" w:rsidRDefault="00867CAD" w:rsidP="00867CAD">
      <w:pPr>
        <w:pStyle w:val="a3"/>
        <w:ind w:firstLine="720"/>
        <w:jc w:val="both"/>
        <w:rPr>
          <w:rStyle w:val="FontStyle12"/>
          <w:b w:val="0"/>
          <w:sz w:val="24"/>
          <w:szCs w:val="24"/>
        </w:rPr>
      </w:pPr>
      <w:r w:rsidRPr="002C3228">
        <w:rPr>
          <w:rStyle w:val="FontStyle12"/>
          <w:b w:val="0"/>
          <w:sz w:val="24"/>
          <w:szCs w:val="24"/>
        </w:rPr>
        <w:t>В состав указанных затрат включаются:</w:t>
      </w:r>
    </w:p>
    <w:p w:rsidR="00867CAD" w:rsidRPr="002C3228" w:rsidRDefault="00867CAD" w:rsidP="00A05253">
      <w:pPr>
        <w:pStyle w:val="a3"/>
        <w:numPr>
          <w:ilvl w:val="0"/>
          <w:numId w:val="2"/>
        </w:numPr>
        <w:tabs>
          <w:tab w:val="clear" w:pos="1440"/>
          <w:tab w:val="num" w:pos="0"/>
        </w:tabs>
        <w:ind w:left="0" w:firstLine="0"/>
        <w:jc w:val="both"/>
        <w:rPr>
          <w:rStyle w:val="FontStyle12"/>
          <w:b w:val="0"/>
          <w:sz w:val="24"/>
          <w:szCs w:val="24"/>
        </w:rPr>
      </w:pPr>
      <w:r w:rsidRPr="002C3228">
        <w:rPr>
          <w:rStyle w:val="FontStyle12"/>
          <w:b w:val="0"/>
          <w:sz w:val="24"/>
          <w:szCs w:val="24"/>
        </w:rPr>
        <w:t>затраты, связанные с организацией и осуществлением процесса обучения непосредственно в учреждении образования, организации (оплата по договорам с учреждениями образования, организациями);</w:t>
      </w:r>
    </w:p>
    <w:p w:rsidR="00867CAD" w:rsidRPr="002C3228" w:rsidRDefault="00867CAD" w:rsidP="00A05253">
      <w:pPr>
        <w:pStyle w:val="a3"/>
        <w:numPr>
          <w:ilvl w:val="0"/>
          <w:numId w:val="2"/>
        </w:numPr>
        <w:tabs>
          <w:tab w:val="clear" w:pos="1440"/>
          <w:tab w:val="num" w:pos="0"/>
        </w:tabs>
        <w:ind w:left="0" w:firstLine="0"/>
        <w:jc w:val="both"/>
        <w:rPr>
          <w:rStyle w:val="FontStyle12"/>
          <w:b w:val="0"/>
          <w:sz w:val="24"/>
          <w:szCs w:val="24"/>
        </w:rPr>
      </w:pPr>
      <w:r w:rsidRPr="002C3228">
        <w:rPr>
          <w:rStyle w:val="FontStyle12"/>
          <w:b w:val="0"/>
          <w:sz w:val="24"/>
          <w:szCs w:val="24"/>
        </w:rPr>
        <w:t>затраты, связанные с компенсацией расходов граждан по проезду к месту обучения и (или) к месту прохождения производственной практики и обратно и дополнительных личных расходов за время нахождения в пути в случае прохождения обучения вне пределов их места жительства;</w:t>
      </w:r>
    </w:p>
    <w:p w:rsidR="00867CAD" w:rsidRPr="002C3228" w:rsidRDefault="00867CAD" w:rsidP="00A05253">
      <w:pPr>
        <w:pStyle w:val="a3"/>
        <w:numPr>
          <w:ilvl w:val="0"/>
          <w:numId w:val="2"/>
        </w:numPr>
        <w:tabs>
          <w:tab w:val="clear" w:pos="1440"/>
          <w:tab w:val="num" w:pos="0"/>
        </w:tabs>
        <w:ind w:left="0" w:firstLine="0"/>
        <w:jc w:val="both"/>
        <w:rPr>
          <w:rStyle w:val="FontStyle12"/>
          <w:b w:val="0"/>
          <w:sz w:val="24"/>
          <w:szCs w:val="24"/>
        </w:rPr>
      </w:pPr>
      <w:r w:rsidRPr="002C3228">
        <w:rPr>
          <w:rStyle w:val="FontStyle12"/>
          <w:b w:val="0"/>
          <w:sz w:val="24"/>
          <w:szCs w:val="24"/>
        </w:rPr>
        <w:t>затраты, связанные с проживанием граждан, проходящих обучение вне пределов их места жительства, в период обучения;</w:t>
      </w:r>
    </w:p>
    <w:p w:rsidR="00867CAD" w:rsidRPr="002C3228" w:rsidRDefault="00867CAD" w:rsidP="00A05253">
      <w:pPr>
        <w:pStyle w:val="a3"/>
        <w:numPr>
          <w:ilvl w:val="0"/>
          <w:numId w:val="2"/>
        </w:numPr>
        <w:tabs>
          <w:tab w:val="clear" w:pos="1440"/>
          <w:tab w:val="num" w:pos="0"/>
        </w:tabs>
        <w:ind w:left="0" w:firstLine="0"/>
        <w:jc w:val="both"/>
        <w:rPr>
          <w:rStyle w:val="FontStyle12"/>
          <w:b w:val="0"/>
          <w:sz w:val="24"/>
          <w:szCs w:val="24"/>
        </w:rPr>
      </w:pPr>
      <w:r w:rsidRPr="002C3228">
        <w:rPr>
          <w:rStyle w:val="FontStyle12"/>
          <w:b w:val="0"/>
          <w:sz w:val="24"/>
          <w:szCs w:val="24"/>
        </w:rPr>
        <w:t>затраты на выплату гражданам стипендии, ежемесячной денежной компенсации и материальной помощи на период обучения.</w:t>
      </w:r>
    </w:p>
    <w:p w:rsidR="00867CAD" w:rsidRPr="002C3228" w:rsidRDefault="00867CAD" w:rsidP="00867CAD">
      <w:pPr>
        <w:pStyle w:val="a3"/>
        <w:ind w:firstLine="720"/>
        <w:jc w:val="both"/>
        <w:rPr>
          <w:rStyle w:val="FontStyle12"/>
          <w:b w:val="0"/>
          <w:sz w:val="24"/>
          <w:szCs w:val="24"/>
        </w:rPr>
      </w:pPr>
      <w:r w:rsidRPr="002C3228">
        <w:rPr>
          <w:rStyle w:val="FontStyle12"/>
          <w:b w:val="0"/>
          <w:sz w:val="24"/>
          <w:szCs w:val="24"/>
        </w:rPr>
        <w:t>При отказе граждан от возмещения фактических затрат органов по труду, занятости и социальной защите за период их обучения в добровольном порядке эти затраты взыскиваются органами по труду, занятости и социальной защите в судебном порядке.</w:t>
      </w:r>
    </w:p>
    <w:p w:rsidR="00A05253" w:rsidRDefault="00A05253" w:rsidP="002C3228">
      <w:pPr>
        <w:pStyle w:val="a3"/>
        <w:rPr>
          <w:rStyle w:val="FontStyle12"/>
          <w:sz w:val="24"/>
          <w:szCs w:val="24"/>
          <w:u w:val="single"/>
        </w:rPr>
      </w:pPr>
    </w:p>
    <w:p w:rsidR="002C3228" w:rsidRPr="002C3228" w:rsidRDefault="002C3228" w:rsidP="002C3228">
      <w:pPr>
        <w:pStyle w:val="a3"/>
        <w:rPr>
          <w:rStyle w:val="FontStyle12"/>
          <w:sz w:val="24"/>
          <w:szCs w:val="24"/>
          <w:u w:val="single"/>
        </w:rPr>
      </w:pPr>
      <w:r w:rsidRPr="002C3228">
        <w:rPr>
          <w:rStyle w:val="FontStyle12"/>
          <w:sz w:val="24"/>
          <w:szCs w:val="24"/>
          <w:u w:val="single"/>
        </w:rPr>
        <w:t>Возмещение гражданам расходов в случае прохождения ими обучение вне пределов их места жительства</w:t>
      </w:r>
    </w:p>
    <w:p w:rsidR="002C3228" w:rsidRPr="002C3228" w:rsidRDefault="002C3228" w:rsidP="002C3228">
      <w:pPr>
        <w:pStyle w:val="a3"/>
        <w:ind w:firstLine="720"/>
        <w:jc w:val="both"/>
        <w:rPr>
          <w:rStyle w:val="FontStyle12"/>
          <w:b w:val="0"/>
          <w:sz w:val="24"/>
          <w:szCs w:val="24"/>
        </w:rPr>
      </w:pPr>
      <w:r w:rsidRPr="002C3228">
        <w:rPr>
          <w:rStyle w:val="FontStyle12"/>
          <w:b w:val="0"/>
          <w:sz w:val="24"/>
          <w:szCs w:val="24"/>
        </w:rPr>
        <w:t>В случае, когда граждане проходят обучение вне пределов их места жительства, орган по труду, занятости и социальной защите возмещает им расходы:</w:t>
      </w:r>
    </w:p>
    <w:p w:rsidR="002C3228" w:rsidRPr="002C3228" w:rsidRDefault="002C3228" w:rsidP="00A05253">
      <w:pPr>
        <w:pStyle w:val="a3"/>
        <w:numPr>
          <w:ilvl w:val="0"/>
          <w:numId w:val="4"/>
        </w:numPr>
        <w:tabs>
          <w:tab w:val="clear" w:pos="1440"/>
          <w:tab w:val="num" w:pos="0"/>
        </w:tabs>
        <w:ind w:left="0" w:firstLine="0"/>
        <w:jc w:val="both"/>
        <w:rPr>
          <w:rStyle w:val="FontStyle12"/>
          <w:b w:val="0"/>
          <w:sz w:val="24"/>
          <w:szCs w:val="24"/>
        </w:rPr>
      </w:pPr>
      <w:r w:rsidRPr="002C3228">
        <w:rPr>
          <w:rStyle w:val="FontStyle12"/>
          <w:b w:val="0"/>
          <w:sz w:val="24"/>
          <w:szCs w:val="24"/>
        </w:rPr>
        <w:t>по оплате проезда к месту обучения (перед началом обучения) и обратно (после окончания обучения) при представлении подлинных проездных документов;</w:t>
      </w:r>
    </w:p>
    <w:p w:rsidR="002C3228" w:rsidRPr="002C3228" w:rsidRDefault="002C3228" w:rsidP="00A05253">
      <w:pPr>
        <w:pStyle w:val="a3"/>
        <w:numPr>
          <w:ilvl w:val="0"/>
          <w:numId w:val="4"/>
        </w:numPr>
        <w:tabs>
          <w:tab w:val="clear" w:pos="1440"/>
          <w:tab w:val="num" w:pos="0"/>
        </w:tabs>
        <w:ind w:left="0" w:firstLine="0"/>
        <w:jc w:val="both"/>
        <w:rPr>
          <w:rStyle w:val="FontStyle12"/>
          <w:b w:val="0"/>
          <w:sz w:val="24"/>
          <w:szCs w:val="24"/>
        </w:rPr>
      </w:pPr>
      <w:r w:rsidRPr="002C3228">
        <w:rPr>
          <w:rStyle w:val="FontStyle12"/>
          <w:b w:val="0"/>
          <w:sz w:val="24"/>
          <w:szCs w:val="24"/>
        </w:rPr>
        <w:t>по оплате проезда к месту прохождения производственной практики (перед началом производственной практики) и обратно (после окончания производственной практики) в случае прохождения производственной практики вне места обучения при представлении подлинных проездных документов;</w:t>
      </w:r>
    </w:p>
    <w:p w:rsidR="002C3228" w:rsidRPr="002C3228" w:rsidRDefault="002C3228" w:rsidP="00A05253">
      <w:pPr>
        <w:pStyle w:val="a3"/>
        <w:numPr>
          <w:ilvl w:val="0"/>
          <w:numId w:val="4"/>
        </w:numPr>
        <w:tabs>
          <w:tab w:val="clear" w:pos="1440"/>
          <w:tab w:val="num" w:pos="0"/>
        </w:tabs>
        <w:ind w:left="0" w:firstLine="0"/>
        <w:jc w:val="both"/>
        <w:rPr>
          <w:rStyle w:val="FontStyle12"/>
          <w:b w:val="0"/>
          <w:sz w:val="24"/>
          <w:szCs w:val="24"/>
        </w:rPr>
      </w:pPr>
      <w:r w:rsidRPr="002C3228">
        <w:rPr>
          <w:rStyle w:val="FontStyle12"/>
          <w:b w:val="0"/>
          <w:sz w:val="24"/>
          <w:szCs w:val="24"/>
        </w:rPr>
        <w:t xml:space="preserve">дополнительные личные расходы за время нахождения в пути при проезде к месту обучения и обратно, к месту прохождения производственной практики и обратно, которые </w:t>
      </w:r>
      <w:r w:rsidRPr="002C3228">
        <w:rPr>
          <w:rStyle w:val="FontStyle12"/>
          <w:b w:val="0"/>
          <w:sz w:val="24"/>
          <w:szCs w:val="24"/>
        </w:rPr>
        <w:lastRenderedPageBreak/>
        <w:t>возмещаются по нормам и в размерах, установленных законодательством о возмещении суточных при служебных командировках в пределах Республики Беларусь.</w:t>
      </w:r>
    </w:p>
    <w:p w:rsidR="002C3228" w:rsidRPr="002C3228" w:rsidRDefault="002C3228" w:rsidP="002C3228">
      <w:pPr>
        <w:pStyle w:val="a3"/>
        <w:ind w:firstLine="720"/>
        <w:jc w:val="both"/>
        <w:rPr>
          <w:rStyle w:val="FontStyle12"/>
          <w:b w:val="0"/>
          <w:sz w:val="24"/>
          <w:szCs w:val="24"/>
        </w:rPr>
      </w:pPr>
      <w:proofErr w:type="gramStart"/>
      <w:r w:rsidRPr="002C3228">
        <w:rPr>
          <w:rStyle w:val="FontStyle12"/>
          <w:b w:val="0"/>
          <w:sz w:val="24"/>
          <w:szCs w:val="24"/>
        </w:rPr>
        <w:t>В случае, когда граждане, проходящие обучение вне пределов их места жительства, могут ежедневно приезжать к месту учебы и обратно, орган по труду, занятости и социальной защите возмещает им только расходы по оплате проезда в железнодорожном и автомобильном транспорте общего пользования пригородного или междугородного регулярного сообщения при представлении подлинных проездных документов по минимальной стоимости проезда в данном виде транспорта.</w:t>
      </w:r>
      <w:proofErr w:type="gramEnd"/>
    </w:p>
    <w:p w:rsidR="002C3228" w:rsidRPr="002C3228" w:rsidRDefault="002C3228" w:rsidP="002C3228">
      <w:pPr>
        <w:pStyle w:val="a3"/>
        <w:ind w:firstLine="720"/>
        <w:jc w:val="both"/>
        <w:rPr>
          <w:rStyle w:val="FontStyle12"/>
          <w:b w:val="0"/>
          <w:sz w:val="24"/>
          <w:szCs w:val="24"/>
        </w:rPr>
      </w:pPr>
    </w:p>
    <w:p w:rsidR="002C3228" w:rsidRPr="002C3228" w:rsidRDefault="002C3228" w:rsidP="002C3228">
      <w:pPr>
        <w:pStyle w:val="a3"/>
        <w:rPr>
          <w:rStyle w:val="FontStyle12"/>
          <w:sz w:val="24"/>
          <w:szCs w:val="24"/>
          <w:u w:val="single"/>
        </w:rPr>
      </w:pPr>
      <w:r w:rsidRPr="002C3228">
        <w:rPr>
          <w:rStyle w:val="FontStyle12"/>
          <w:sz w:val="24"/>
          <w:szCs w:val="24"/>
          <w:u w:val="single"/>
        </w:rPr>
        <w:t>Стипендия гражданам, направленным на обучение</w:t>
      </w:r>
    </w:p>
    <w:p w:rsidR="002C3228" w:rsidRPr="002C3228" w:rsidRDefault="002C3228" w:rsidP="002C3228">
      <w:pPr>
        <w:pStyle w:val="a3"/>
        <w:ind w:firstLine="720"/>
        <w:jc w:val="both"/>
        <w:rPr>
          <w:rStyle w:val="FontStyle12"/>
          <w:b w:val="0"/>
          <w:sz w:val="24"/>
          <w:szCs w:val="24"/>
        </w:rPr>
      </w:pPr>
      <w:r w:rsidRPr="002C3228">
        <w:rPr>
          <w:rStyle w:val="FontStyle12"/>
          <w:b w:val="0"/>
          <w:sz w:val="24"/>
          <w:szCs w:val="24"/>
        </w:rPr>
        <w:t>Стипендии гражданам, направленным органами по труду, занятости и социальной защите на профессиональную подготовку, переподготовку и повышение квалификации, назначаются и выплачиваются этими органами.</w:t>
      </w:r>
    </w:p>
    <w:p w:rsidR="002C3228" w:rsidRPr="002C3228" w:rsidRDefault="002C3228" w:rsidP="002C3228">
      <w:pPr>
        <w:pStyle w:val="a3"/>
        <w:ind w:firstLine="720"/>
        <w:jc w:val="both"/>
        <w:rPr>
          <w:rStyle w:val="FontStyle12"/>
          <w:b w:val="0"/>
          <w:sz w:val="24"/>
          <w:szCs w:val="24"/>
        </w:rPr>
      </w:pPr>
      <w:r w:rsidRPr="002C3228">
        <w:rPr>
          <w:rStyle w:val="FontStyle12"/>
          <w:b w:val="0"/>
          <w:sz w:val="24"/>
          <w:szCs w:val="24"/>
        </w:rPr>
        <w:t>Гражданам, направленным органами по труду, занятости и социальной защите на профессиональную подготовку, переподготовку и повышение квалификации, стипендия начисляется с первого дня их обучения.</w:t>
      </w:r>
    </w:p>
    <w:p w:rsidR="002C3228" w:rsidRPr="002C3228" w:rsidRDefault="002C3228" w:rsidP="002C3228">
      <w:pPr>
        <w:pStyle w:val="a3"/>
        <w:ind w:firstLine="720"/>
        <w:jc w:val="both"/>
        <w:rPr>
          <w:rStyle w:val="FontStyle12"/>
          <w:b w:val="0"/>
          <w:sz w:val="24"/>
          <w:szCs w:val="24"/>
        </w:rPr>
      </w:pPr>
      <w:r w:rsidRPr="002C3228">
        <w:rPr>
          <w:rStyle w:val="FontStyle12"/>
          <w:b w:val="0"/>
          <w:sz w:val="24"/>
          <w:szCs w:val="24"/>
        </w:rPr>
        <w:t>Размер стипендии может быть уменьшен на 25 процентов сроком на один месяц либо гражданин может быть лишен стипендии на такой же срок в связи с неуспеваемостью или нерегулярным посещением занятий без уважительных причин, нарушением учебной дисциплины и внутреннего распорядка учреждения образования.</w:t>
      </w:r>
    </w:p>
    <w:p w:rsidR="007604BB" w:rsidRDefault="007604BB"/>
    <w:p w:rsidR="00A37AF5" w:rsidRPr="00CD7D20" w:rsidRDefault="007604BB" w:rsidP="00A37AF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Helvetica"/>
          <w:color w:val="333333"/>
          <w:sz w:val="21"/>
          <w:szCs w:val="21"/>
        </w:rPr>
      </w:pPr>
      <w:hyperlink r:id="rId6" w:history="1">
        <w:r w:rsidR="00A37AF5" w:rsidRPr="00CD7D20">
          <w:rPr>
            <w:rFonts w:ascii="Open Sans" w:eastAsia="Times New Roman" w:hAnsi="Open Sans" w:cs="Helvetica"/>
            <w:color w:val="337AB7"/>
            <w:sz w:val="21"/>
          </w:rPr>
          <w:t xml:space="preserve">Положение о порядке </w:t>
        </w:r>
        <w:r w:rsidR="00E03FD1">
          <w:rPr>
            <w:rFonts w:ascii="Open Sans" w:eastAsia="Times New Roman" w:hAnsi="Open Sans" w:cs="Helvetica"/>
            <w:color w:val="337AB7"/>
            <w:sz w:val="21"/>
          </w:rPr>
          <w:t>организации</w:t>
        </w:r>
        <w:r w:rsidR="00A37AF5" w:rsidRPr="00CD7D20">
          <w:rPr>
            <w:rFonts w:ascii="Open Sans" w:eastAsia="Times New Roman" w:hAnsi="Open Sans" w:cs="Helvetica"/>
            <w:color w:val="337AB7"/>
            <w:sz w:val="21"/>
          </w:rPr>
          <w:t xml:space="preserve"> профессиональной подготовки, переподготовки, повышения квалификации </w:t>
        </w:r>
        <w:r w:rsidR="00E03FD1">
          <w:rPr>
            <w:rFonts w:ascii="Open Sans" w:eastAsia="Times New Roman" w:hAnsi="Open Sans" w:cs="Helvetica"/>
            <w:color w:val="337AB7"/>
            <w:sz w:val="21"/>
          </w:rPr>
          <w:t xml:space="preserve">безработных и иных категорий граждан </w:t>
        </w:r>
        <w:r w:rsidR="00A37AF5" w:rsidRPr="00CD7D20">
          <w:rPr>
            <w:rFonts w:ascii="Open Sans" w:eastAsia="Times New Roman" w:hAnsi="Open Sans" w:cs="Helvetica"/>
            <w:color w:val="337AB7"/>
            <w:sz w:val="21"/>
          </w:rPr>
          <w:t xml:space="preserve">и освоения </w:t>
        </w:r>
        <w:r w:rsidR="00E03FD1">
          <w:rPr>
            <w:rFonts w:ascii="Open Sans" w:eastAsia="Times New Roman" w:hAnsi="Open Sans" w:cs="Helvetica"/>
            <w:color w:val="337AB7"/>
            <w:sz w:val="21"/>
          </w:rPr>
          <w:t xml:space="preserve">ими </w:t>
        </w:r>
        <w:r w:rsidR="00A37AF5" w:rsidRPr="00CD7D20">
          <w:rPr>
            <w:rFonts w:ascii="Open Sans" w:eastAsia="Times New Roman" w:hAnsi="Open Sans" w:cs="Helvetica"/>
            <w:color w:val="337AB7"/>
            <w:sz w:val="21"/>
          </w:rPr>
          <w:t>содержания образовательной программы обучающих курсов</w:t>
        </w:r>
        <w:r w:rsidR="00E03FD1">
          <w:rPr>
            <w:rFonts w:ascii="Open Sans" w:eastAsia="Times New Roman" w:hAnsi="Open Sans" w:cs="Helvetica"/>
            <w:color w:val="337AB7"/>
            <w:sz w:val="21"/>
          </w:rPr>
          <w:t xml:space="preserve"> по направлению органов по труду, занятости и социальной защите</w:t>
        </w:r>
        <w:r w:rsidR="00A37AF5" w:rsidRPr="00CD7D20">
          <w:rPr>
            <w:rFonts w:ascii="Open Sans" w:eastAsia="Times New Roman" w:hAnsi="Open Sans" w:cs="Helvetica"/>
            <w:color w:val="337AB7"/>
            <w:sz w:val="21"/>
          </w:rPr>
          <w:t xml:space="preserve"> (утверждено постановлением Совета Министров Республики Беларусь от </w:t>
        </w:r>
        <w:r w:rsidR="00E03FD1">
          <w:rPr>
            <w:rFonts w:ascii="Open Sans" w:eastAsia="Times New Roman" w:hAnsi="Open Sans" w:cs="Helvetica"/>
            <w:color w:val="337AB7"/>
            <w:sz w:val="21"/>
          </w:rPr>
          <w:t>12</w:t>
        </w:r>
        <w:r w:rsidR="00A37AF5" w:rsidRPr="00CD7D20">
          <w:rPr>
            <w:rFonts w:ascii="Open Sans" w:eastAsia="Times New Roman" w:hAnsi="Open Sans" w:cs="Helvetica"/>
            <w:color w:val="337AB7"/>
            <w:sz w:val="21"/>
          </w:rPr>
          <w:t>.1</w:t>
        </w:r>
        <w:r w:rsidR="00E03FD1">
          <w:rPr>
            <w:rFonts w:ascii="Open Sans" w:eastAsia="Times New Roman" w:hAnsi="Open Sans" w:cs="Helvetica"/>
            <w:color w:val="337AB7"/>
            <w:sz w:val="21"/>
          </w:rPr>
          <w:t>0</w:t>
        </w:r>
        <w:r w:rsidR="00A37AF5" w:rsidRPr="00CD7D20">
          <w:rPr>
            <w:rFonts w:ascii="Open Sans" w:eastAsia="Times New Roman" w:hAnsi="Open Sans" w:cs="Helvetica"/>
            <w:color w:val="337AB7"/>
            <w:sz w:val="21"/>
          </w:rPr>
          <w:t>.2006 № 1</w:t>
        </w:r>
        <w:r w:rsidR="00E03FD1">
          <w:rPr>
            <w:rFonts w:ascii="Open Sans" w:eastAsia="Times New Roman" w:hAnsi="Open Sans" w:cs="Helvetica"/>
            <w:color w:val="337AB7"/>
            <w:sz w:val="21"/>
          </w:rPr>
          <w:t>334</w:t>
        </w:r>
        <w:r w:rsidR="00A37AF5" w:rsidRPr="00CD7D20">
          <w:rPr>
            <w:rFonts w:ascii="Open Sans" w:eastAsia="Times New Roman" w:hAnsi="Open Sans" w:cs="Helvetica"/>
            <w:color w:val="337AB7"/>
            <w:sz w:val="21"/>
          </w:rPr>
          <w:t>)</w:t>
        </w:r>
      </w:hyperlink>
    </w:p>
    <w:p w:rsidR="00A37AF5" w:rsidRDefault="00A37AF5" w:rsidP="00A37AF5">
      <w:pPr>
        <w:spacing w:after="0"/>
      </w:pPr>
    </w:p>
    <w:p w:rsidR="00E03FD1" w:rsidRPr="00CD7D20" w:rsidRDefault="00E03FD1" w:rsidP="00E03FD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Helvetica"/>
          <w:color w:val="333333"/>
          <w:sz w:val="21"/>
          <w:szCs w:val="21"/>
        </w:rPr>
      </w:pPr>
      <w:hyperlink r:id="rId7" w:history="1">
        <w:r w:rsidRPr="00CD7D20">
          <w:rPr>
            <w:rFonts w:ascii="Open Sans" w:eastAsia="Times New Roman" w:hAnsi="Open Sans" w:cs="Helvetica"/>
            <w:color w:val="337AB7"/>
            <w:sz w:val="21"/>
          </w:rPr>
          <w:t>Положение о порядке и условиях оказания материальной помощи безработному и членам его семьи, а также гражданам в период профессиональной подготовки, переподготовки, повышения квалификации и освоения содержания образовательной программы обучающих курсов (утверждено постановлением Совета Министров Республики Беларусь от 17.11.2006 № 1549)</w:t>
        </w:r>
      </w:hyperlink>
    </w:p>
    <w:p w:rsidR="00E03FD1" w:rsidRDefault="00E03FD1" w:rsidP="00A37AF5">
      <w:pPr>
        <w:spacing w:after="0"/>
      </w:pPr>
    </w:p>
    <w:sectPr w:rsidR="00E03FD1" w:rsidSect="003C0DA1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115EB"/>
    <w:multiLevelType w:val="hybridMultilevel"/>
    <w:tmpl w:val="AD0412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>
    <w:nsid w:val="250C7371"/>
    <w:multiLevelType w:val="hybridMultilevel"/>
    <w:tmpl w:val="90E08A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5B724AF"/>
    <w:multiLevelType w:val="hybridMultilevel"/>
    <w:tmpl w:val="A1BADF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6454B2"/>
    <w:multiLevelType w:val="hybridMultilevel"/>
    <w:tmpl w:val="2962F1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3228"/>
    <w:rsid w:val="002C3228"/>
    <w:rsid w:val="007604BB"/>
    <w:rsid w:val="00867CAD"/>
    <w:rsid w:val="00A05253"/>
    <w:rsid w:val="00A37AF5"/>
    <w:rsid w:val="00E03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3228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4">
    <w:name w:val="Основной текст Знак"/>
    <w:basedOn w:val="a0"/>
    <w:link w:val="a3"/>
    <w:rsid w:val="002C3228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FontStyle12">
    <w:name w:val="Font Style12"/>
    <w:basedOn w:val="a0"/>
    <w:rsid w:val="002C3228"/>
    <w:rPr>
      <w:rFonts w:ascii="Times New Roman" w:hAnsi="Times New Roman" w:cs="Times New Roman" w:hint="default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C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2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itkomtrud.gov.by/documents/&#1057;&#1086;&#1076;&#1077;&#1081;&#1089;&#1090;&#1074;&#1080;&#1077;%20&#1079;&#1072;&#1085;&#1103;&#1090;&#1086;&#1089;&#1090;&#1080;%20&#1075;&#1088;&#1072;&#1078;&#1076;&#1072;&#1085;/7368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tkomtrud.gov.by/documents/&#1057;&#1086;&#1076;&#1077;&#1081;&#1089;&#1090;&#1074;&#1080;&#1077;%20&#1079;&#1072;&#1085;&#1103;&#1090;&#1086;&#1089;&#1090;&#1080;%20&#1075;&#1088;&#1072;&#1078;&#1076;&#1072;&#1085;/73683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начальник</cp:lastModifiedBy>
  <cp:revision>5</cp:revision>
  <dcterms:created xsi:type="dcterms:W3CDTF">2020-12-04T08:07:00Z</dcterms:created>
  <dcterms:modified xsi:type="dcterms:W3CDTF">2021-08-10T12:42:00Z</dcterms:modified>
</cp:coreProperties>
</file>