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67" w:rsidRPr="006A4E77" w:rsidRDefault="001D1DD1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4343D"/>
          <w:sz w:val="24"/>
          <w:szCs w:val="24"/>
        </w:rPr>
        <w:t xml:space="preserve"> </w:t>
      </w:r>
      <w:r w:rsidRPr="001D1DD1">
        <w:rPr>
          <w:rFonts w:ascii="Times New Roman" w:hAnsi="Times New Roman" w:cs="Times New Roman"/>
          <w:color w:val="34343D"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1" name="Рисунок 1" descr="http://ktzszmoik.gov.by/wp-content/uploads/2020/04/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tzszmoik.gov.by/wp-content/uploads/2020/04/symb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4343D"/>
          <w:sz w:val="24"/>
          <w:szCs w:val="24"/>
        </w:rPr>
        <w:t xml:space="preserve">  </w:t>
      </w:r>
      <w:r w:rsidR="006A4E77" w:rsidRPr="006A4E77">
        <w:rPr>
          <w:rFonts w:ascii="Times New Roman" w:hAnsi="Times New Roman" w:cs="Times New Roman"/>
          <w:color w:val="34343D"/>
          <w:sz w:val="24"/>
          <w:szCs w:val="24"/>
        </w:rPr>
        <w:t xml:space="preserve">Управление по труду, занятости и социальной защите </w:t>
      </w:r>
      <w:proofErr w:type="spellStart"/>
      <w:r w:rsidR="006A4E77" w:rsidRPr="006A4E77">
        <w:rPr>
          <w:rFonts w:ascii="Times New Roman" w:hAnsi="Times New Roman" w:cs="Times New Roman"/>
          <w:color w:val="34343D"/>
          <w:sz w:val="24"/>
          <w:szCs w:val="24"/>
        </w:rPr>
        <w:t>Чашникского</w:t>
      </w:r>
      <w:proofErr w:type="spellEnd"/>
      <w:r w:rsidR="006A4E77" w:rsidRPr="006A4E77">
        <w:rPr>
          <w:rFonts w:ascii="Times New Roman" w:hAnsi="Times New Roman" w:cs="Times New Roman"/>
          <w:color w:val="34343D"/>
          <w:sz w:val="24"/>
          <w:szCs w:val="24"/>
        </w:rPr>
        <w:t xml:space="preserve"> райисполкома (далее – управление по труду) оказывает </w:t>
      </w:r>
      <w:r w:rsidR="006A4E77" w:rsidRPr="006A4E77">
        <w:rPr>
          <w:rFonts w:ascii="Times New Roman" w:hAnsi="Times New Roman" w:cs="Times New Roman"/>
          <w:b/>
          <w:color w:val="34343D"/>
          <w:sz w:val="24"/>
          <w:szCs w:val="24"/>
          <w:u w:val="single"/>
        </w:rPr>
        <w:t>безвозмездную финансовую поддержку</w:t>
      </w:r>
      <w:r w:rsidR="006A4E77" w:rsidRPr="006A4E77">
        <w:rPr>
          <w:rFonts w:ascii="Times New Roman" w:hAnsi="Times New Roman" w:cs="Times New Roman"/>
          <w:color w:val="34343D"/>
          <w:sz w:val="24"/>
          <w:szCs w:val="24"/>
        </w:rPr>
        <w:t xml:space="preserve"> гражданам, зарегистрированным в отделе занятости в качестве безработных, </w:t>
      </w:r>
      <w:r w:rsidR="004C7E67"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>в виде</w:t>
      </w:r>
      <w:r w:rsidR="004C7E67" w:rsidRPr="006A4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СУБСИДИИ </w:t>
      </w:r>
      <w:r w:rsidR="004C7E67"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счет </w:t>
      </w:r>
      <w:proofErr w:type="gramStart"/>
      <w:r w:rsidR="004C7E67"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="004C7E67"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Беларусь. </w:t>
      </w:r>
    </w:p>
    <w:p w:rsidR="004C7E6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Субсидия предоставляется в размере </w:t>
      </w:r>
      <w:r w:rsidRPr="006A4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11 - кратной величины бюджета прожиточного минимума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среднем на душу населения, действующего на дату заключения договора с Безработным о предоставлении субсидии. </w:t>
      </w:r>
    </w:p>
    <w:p w:rsidR="00CF0D14" w:rsidRPr="006A4E77" w:rsidRDefault="00CF0D14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7E67" w:rsidRPr="006A4E7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4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Преимущественное право на получение субсидии предоставляется безработным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которые в связи с положением на рынке труда не имеют возможности получить подходящую работу и организуют наиболее значимые виды предпринимательской деятельности, определенные местными исполнительными и распорядительными органами. </w:t>
      </w:r>
    </w:p>
    <w:p w:rsidR="004C7E6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Средства, предоставленные безработному в виде субсидии, могут быть использованы </w:t>
      </w:r>
      <w:r w:rsidRPr="006A4E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приобретение оборудования, инструментов, машин и механизмов, сырья, материалов, оплату услуг, а также на иные цели, связанные с организацией предпринимательской деятельности, деятельности по оказанию услуг в сфере </w:t>
      </w:r>
      <w:proofErr w:type="spellStart"/>
      <w:r w:rsidRPr="006A4E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агроэкотуризма</w:t>
      </w:r>
      <w:proofErr w:type="spellEnd"/>
      <w:r w:rsidRPr="006A4E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ремесленной деятельности.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F0D14" w:rsidRPr="006A4E77" w:rsidRDefault="00CF0D14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7E67" w:rsidRPr="006A4E7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F0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Субсидия предоставляется безработным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достигшим 18-летнего возраста, выполняющим обязанности, определенные в части первой статьи 9, и </w:t>
      </w:r>
      <w:r w:rsidRPr="006A4E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 отсутствии у них нарушений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указанных в абзацах втором-пятом части второй и абзацах втором и третьем части шестой статьи 25 Закона Республики Беларусь "О занятости населения Республики Беларусь", </w:t>
      </w:r>
      <w:r w:rsidRPr="006A4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если они в течение одного месяца со дня регистрации в качестве безработных</w:t>
      </w:r>
      <w:r w:rsidR="006A4E77" w:rsidRPr="006A4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6A4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 смогли трудоустроиться на подходящую</w:t>
      </w:r>
      <w:proofErr w:type="gramEnd"/>
      <w:r w:rsidRPr="006A4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работу или зарегистрировались в качестве безработных после прохождения профессиональной подготовки, переподготовки, повышения квалификации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A4E7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 xml:space="preserve">и освоения содержания образовательной программы обучающих курсов </w:t>
      </w:r>
      <w:r w:rsidRPr="006A4E7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по направлению </w:t>
      </w:r>
      <w:r w:rsidR="006A4E77" w:rsidRPr="006A4E7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управления </w:t>
      </w:r>
      <w:r w:rsidRPr="006A4E7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по труду.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C7E67" w:rsidRPr="006A4E7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решения вопроса о предоставлении субсидии безработный подает в органы по труду, занятости и социальной защите по месту своей регистрации </w:t>
      </w:r>
      <w:r w:rsidRPr="00CF0D1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следующие документы</w:t>
      </w:r>
      <w:r w:rsidRPr="006A4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: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C7E67" w:rsidRPr="006A4E7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о предоставлении субсидии; </w:t>
      </w:r>
    </w:p>
    <w:p w:rsidR="004C7E67" w:rsidRPr="006A4E7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технико-экономическое, в том числе финансовое,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>агроэкотуризма</w:t>
      </w:r>
      <w:proofErr w:type="spellEnd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ремесленной деятельности. </w:t>
      </w:r>
    </w:p>
    <w:p w:rsidR="004C7E67" w:rsidRPr="006A4E77" w:rsidRDefault="006A4E7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="004C7E67"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труду рассматривают поступившие от Безработного </w:t>
      </w:r>
      <w:r w:rsidR="004C7E67" w:rsidRPr="00CF0D1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заявление и технико-экономическое обоснование (бизнес-план)</w:t>
      </w:r>
      <w:r w:rsidR="00CF0D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7E67"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принимают решение о предоставлении (об отказе в предоставлении) субсидии. </w:t>
      </w:r>
    </w:p>
    <w:p w:rsidR="004C7E67" w:rsidRPr="006A4E7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принятии положительного решения, с Безработным заключается договор, в котором предусмотрены права и обязанности сторон, ответственность за нарушение условий договора и другие условия. </w:t>
      </w:r>
    </w:p>
    <w:p w:rsidR="004C7E67" w:rsidRPr="006A4E7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Безработный открывает текущий (расчетный) счет в ОАО 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«АСБ </w:t>
      </w:r>
      <w:proofErr w:type="spellStart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>Беларусбанк</w:t>
      </w:r>
      <w:proofErr w:type="spellEnd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предоставляет информацию в </w:t>
      </w:r>
      <w:r w:rsidR="006A4E77"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труду, которые размещают платежное поручение на перечисление субсидии в территориальные органы государственного казначейства в сроки определенные договором. </w:t>
      </w:r>
    </w:p>
    <w:p w:rsidR="00CF0D14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После зачисления на счет субсидии, Безработный регистрируется в местных органах исполнительной и распорядительной власти в качестве индивидуального предпринимателя, частного унитарного предприятия, крестьянского (фермерского) хозяйства, информации о подаче заявления в налоговый орган по месту жительства о постановке на учет в качестве лица, осуществляющего деятельность по оказанию услуг в 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сфере </w:t>
      </w:r>
      <w:proofErr w:type="spellStart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>агроэкотуризма</w:t>
      </w:r>
      <w:proofErr w:type="spellEnd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>, ремесленную деятельность и предоставляет не позднее 15 рабочих дней свидетельство о</w:t>
      </w:r>
      <w:proofErr w:type="gramEnd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регистрации в органы по труду, занятости и социальной защиты.</w:t>
      </w:r>
    </w:p>
    <w:p w:rsidR="004C7E67" w:rsidRPr="006A4E7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C7E6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F0D1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Безработный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полежит </w:t>
      </w:r>
      <w:r w:rsidRPr="006A4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снятию с учета</w:t>
      </w:r>
      <w:r w:rsidRPr="006A4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органах по труду, занятости и социальной защите </w:t>
      </w:r>
      <w:r w:rsidRPr="006A4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 даты его регистрации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качестве индивидуального предпринимателя или регистрации частного унитарного предприятия, крестьянского (фермерского) хозяйства, со дня постановки на учет в налоговом органе по месту жительства в качестве лица, осуществляющего деятельность по оказанию услуг в сфере </w:t>
      </w:r>
      <w:proofErr w:type="spellStart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>агроэкотуризма</w:t>
      </w:r>
      <w:proofErr w:type="spellEnd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ремесленную деятельность. </w:t>
      </w:r>
      <w:proofErr w:type="gramEnd"/>
    </w:p>
    <w:p w:rsidR="00CF0D14" w:rsidRPr="006A4E77" w:rsidRDefault="00CF0D14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7E67" w:rsidRPr="006A4E7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A4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Безработный, получивший государственную поддержку в виде субсидии ОБЯЗАН</w:t>
      </w:r>
      <w:proofErr w:type="gramEnd"/>
      <w:r w:rsidRPr="006A4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</w:p>
    <w:p w:rsidR="004C7E67" w:rsidRPr="006A4E7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осуществлять предпринимательскую деятельность </w:t>
      </w:r>
      <w:r w:rsidRPr="006A4E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не менее 6 месяцев в течение 12-месячного периода со дня государственной регистрации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качестве индивидуального предпринимателя либо регистрации частного унитарного предприятия, крестьянского (фермерского) хозяйства, в противном случае, обязан возвратить полученную сумму субсидии 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 7-дневный срок со дня наступления обязательств по ее возврату; </w:t>
      </w:r>
    </w:p>
    <w:p w:rsidR="004C7E67" w:rsidRPr="006A4E7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 случае неуплаты в установленные сроки сбора за осуществление деятельности по оказанию услуг в сфере </w:t>
      </w:r>
      <w:proofErr w:type="spellStart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>агроэкотуризма</w:t>
      </w:r>
      <w:proofErr w:type="spellEnd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ремесленной деятельности на следующий год после года получения субсидии возвратить полученную сумму субсидии в 7-дневный срок после срока, установленного законодательством для уплаты указанного сбора (т.е. не позднее 28 декабря текущего года – ч. 3 ст.321, ч.3 ст. 325 Налогового кодекса РБ) </w:t>
      </w:r>
      <w:proofErr w:type="gramEnd"/>
    </w:p>
    <w:p w:rsidR="004C7E67" w:rsidRPr="006A4E77" w:rsidRDefault="004C7E67" w:rsidP="006A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предоставить документы, подтверждающие целевое использование полученной субсидии </w:t>
      </w:r>
      <w:r w:rsidRPr="006A4E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не позднее 3-х месяцев</w:t>
      </w:r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 или постановки на учет в налоговом органе по месту жительства в качестве лица, осуществляющего деятельность по оказанию услуг в сфере </w:t>
      </w:r>
      <w:proofErr w:type="spellStart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>агроэкотуризма</w:t>
      </w:r>
      <w:proofErr w:type="spellEnd"/>
      <w:r w:rsidRPr="006A4E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ремесленную деятельность. </w:t>
      </w:r>
      <w:proofErr w:type="gramEnd"/>
    </w:p>
    <w:p w:rsidR="006A4E77" w:rsidRDefault="006A4E77" w:rsidP="006A4E77">
      <w:pPr>
        <w:shd w:val="clear" w:color="auto" w:fill="FFFFFF"/>
        <w:spacing w:after="0" w:line="408" w:lineRule="atLeast"/>
        <w:jc w:val="both"/>
      </w:pPr>
    </w:p>
    <w:p w:rsidR="004C7E67" w:rsidRPr="004C7E67" w:rsidRDefault="00812EA3" w:rsidP="00340C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</w:rPr>
      </w:pPr>
      <w:hyperlink r:id="rId5" w:history="1">
        <w:r w:rsidR="004C7E67" w:rsidRPr="004C7E67">
          <w:rPr>
            <w:rFonts w:ascii="Open Sans" w:eastAsia="Times New Roman" w:hAnsi="Open Sans" w:cs="Helvetica"/>
            <w:color w:val="337AB7"/>
            <w:sz w:val="21"/>
          </w:rPr>
          <w:t xml:space="preserve">Положение о содействии безработным в организации предпринимательской деятельности, деятельности по оказанию услуг в сфере </w:t>
        </w:r>
        <w:proofErr w:type="spellStart"/>
        <w:r w:rsidR="004C7E67" w:rsidRPr="004C7E67">
          <w:rPr>
            <w:rFonts w:ascii="Open Sans" w:eastAsia="Times New Roman" w:hAnsi="Open Sans" w:cs="Helvetica"/>
            <w:color w:val="337AB7"/>
            <w:sz w:val="21"/>
          </w:rPr>
          <w:t>агроэкотуризма</w:t>
        </w:r>
        <w:proofErr w:type="spellEnd"/>
        <w:r w:rsidR="004C7E67" w:rsidRPr="004C7E67">
          <w:rPr>
            <w:rFonts w:ascii="Open Sans" w:eastAsia="Times New Roman" w:hAnsi="Open Sans" w:cs="Helvetica"/>
            <w:color w:val="337AB7"/>
            <w:sz w:val="21"/>
          </w:rPr>
          <w:t>, ремесленной деятельности, утвержденное Постановлением Совета Министров Республики Беларусь от 7 марта 2008 г. № 342</w:t>
        </w:r>
      </w:hyperlink>
      <w:r w:rsidR="004C7E67" w:rsidRPr="004C7E67">
        <w:rPr>
          <w:rFonts w:ascii="Open Sans" w:eastAsia="Times New Roman" w:hAnsi="Open Sans" w:cs="Helvetica"/>
          <w:color w:val="333333"/>
          <w:sz w:val="21"/>
          <w:szCs w:val="21"/>
        </w:rPr>
        <w:t xml:space="preserve"> </w:t>
      </w:r>
    </w:p>
    <w:p w:rsidR="00995052" w:rsidRDefault="00995052" w:rsidP="00340CDF">
      <w:pPr>
        <w:spacing w:after="0"/>
      </w:pPr>
    </w:p>
    <w:sectPr w:rsidR="00995052" w:rsidSect="0081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E67"/>
    <w:rsid w:val="001D1DD1"/>
    <w:rsid w:val="00340CDF"/>
    <w:rsid w:val="004C7E67"/>
    <w:rsid w:val="006A4E77"/>
    <w:rsid w:val="00812EA3"/>
    <w:rsid w:val="00995052"/>
    <w:rsid w:val="00C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A3"/>
  </w:style>
  <w:style w:type="paragraph" w:styleId="2">
    <w:name w:val="heading 2"/>
    <w:basedOn w:val="a"/>
    <w:link w:val="20"/>
    <w:uiPriority w:val="9"/>
    <w:qFormat/>
    <w:rsid w:val="004C7E67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E67"/>
    <w:rPr>
      <w:rFonts w:ascii="inherit" w:eastAsia="Times New Roman" w:hAnsi="inherit" w:cs="Times New Roman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4C7E67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C7E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964">
              <w:marLeft w:val="150"/>
              <w:marRight w:val="150"/>
              <w:marTop w:val="225"/>
              <w:marBottom w:val="300"/>
              <w:divBdr>
                <w:top w:val="single" w:sz="18" w:space="8" w:color="D2D6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komtrud.gov.by/page/documents/&#1057;&#1086;&#1076;&#1077;&#1081;&#1089;&#1090;&#1074;&#1080;&#1077;%20&#1079;&#1072;&#1085;&#1103;&#1090;&#1086;&#1089;&#1090;&#1080;%20&#1075;&#1088;&#1072;&#1078;&#1076;&#1072;&#1085;/69124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начальник</cp:lastModifiedBy>
  <cp:revision>6</cp:revision>
  <dcterms:created xsi:type="dcterms:W3CDTF">2020-10-15T05:08:00Z</dcterms:created>
  <dcterms:modified xsi:type="dcterms:W3CDTF">2020-12-04T07:42:00Z</dcterms:modified>
</cp:coreProperties>
</file>