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01E" w:rsidRDefault="0078601E" w:rsidP="00EE154B">
      <w:pPr>
        <w:pStyle w:val="a3"/>
        <w:ind w:left="142" w:firstLine="0"/>
        <w:jc w:val="center"/>
        <w:rPr>
          <w:sz w:val="30"/>
          <w:szCs w:val="30"/>
          <w:lang w:val="ru-RU"/>
        </w:rPr>
      </w:pPr>
    </w:p>
    <w:p w:rsidR="0078601E" w:rsidRDefault="008972AA" w:rsidP="008972AA">
      <w:pPr>
        <w:ind w:firstLine="709"/>
        <w:jc w:val="center"/>
        <w:rPr>
          <w:rFonts w:ascii="Times New Roman" w:hAnsi="Times New Roman"/>
          <w:sz w:val="30"/>
          <w:szCs w:val="30"/>
        </w:rPr>
      </w:pPr>
      <w:r w:rsidRPr="008972AA">
        <w:rPr>
          <w:rFonts w:ascii="Times New Roman" w:hAnsi="Times New Roman"/>
          <w:sz w:val="30"/>
          <w:szCs w:val="30"/>
        </w:rPr>
        <w:t>ГУО «</w:t>
      </w:r>
      <w:proofErr w:type="spellStart"/>
      <w:r w:rsidR="00246CA8">
        <w:rPr>
          <w:rFonts w:ascii="Times New Roman" w:hAnsi="Times New Roman"/>
          <w:sz w:val="30"/>
          <w:szCs w:val="30"/>
        </w:rPr>
        <w:t>Иванская</w:t>
      </w:r>
      <w:proofErr w:type="spellEnd"/>
      <w:r w:rsidR="00246CA8">
        <w:rPr>
          <w:rFonts w:ascii="Times New Roman" w:hAnsi="Times New Roman"/>
          <w:sz w:val="30"/>
          <w:szCs w:val="30"/>
        </w:rPr>
        <w:t xml:space="preserve"> средняя </w:t>
      </w:r>
      <w:r w:rsidRPr="008972AA">
        <w:rPr>
          <w:rFonts w:ascii="Times New Roman" w:hAnsi="Times New Roman"/>
          <w:sz w:val="30"/>
          <w:szCs w:val="30"/>
        </w:rPr>
        <w:t>школа Чашникского района»</w:t>
      </w:r>
    </w:p>
    <w:p w:rsidR="00CA7246" w:rsidRPr="00243856" w:rsidRDefault="00C61739" w:rsidP="00CA7246">
      <w:pPr>
        <w:ind w:firstLine="709"/>
        <w:rPr>
          <w:rFonts w:ascii="Times New Roman" w:hAnsi="Times New Roman"/>
          <w:sz w:val="30"/>
          <w:szCs w:val="30"/>
        </w:rPr>
      </w:pPr>
      <w:proofErr w:type="gramStart"/>
      <w:r>
        <w:rPr>
          <w:rFonts w:ascii="Times New Roman" w:hAnsi="Times New Roman"/>
          <w:sz w:val="30"/>
          <w:szCs w:val="30"/>
        </w:rPr>
        <w:t>С</w:t>
      </w:r>
      <w:r w:rsidR="00CA7246" w:rsidRPr="00CA7246">
        <w:rPr>
          <w:rFonts w:ascii="Times New Roman" w:hAnsi="Times New Roman"/>
          <w:sz w:val="30"/>
          <w:szCs w:val="30"/>
        </w:rPr>
        <w:t xml:space="preserve"> </w:t>
      </w:r>
      <w:r w:rsidR="00246CA8">
        <w:rPr>
          <w:rFonts w:ascii="Times New Roman" w:hAnsi="Times New Roman"/>
          <w:sz w:val="30"/>
          <w:szCs w:val="30"/>
        </w:rPr>
        <w:t>08</w:t>
      </w:r>
      <w:r w:rsidR="00CA7246" w:rsidRPr="00CA7246">
        <w:rPr>
          <w:rFonts w:ascii="Times New Roman" w:hAnsi="Times New Roman"/>
          <w:sz w:val="30"/>
          <w:szCs w:val="30"/>
        </w:rPr>
        <w:t>.</w:t>
      </w:r>
      <w:r w:rsidR="00932C35">
        <w:rPr>
          <w:rFonts w:ascii="Times New Roman" w:hAnsi="Times New Roman"/>
          <w:sz w:val="30"/>
          <w:szCs w:val="30"/>
        </w:rPr>
        <w:t>0</w:t>
      </w:r>
      <w:r w:rsidR="00246CA8">
        <w:rPr>
          <w:rFonts w:ascii="Times New Roman" w:hAnsi="Times New Roman"/>
          <w:sz w:val="30"/>
          <w:szCs w:val="30"/>
        </w:rPr>
        <w:t>4</w:t>
      </w:r>
      <w:r w:rsidR="00CA7246" w:rsidRPr="00CA7246">
        <w:rPr>
          <w:rFonts w:ascii="Times New Roman" w:hAnsi="Times New Roman"/>
          <w:sz w:val="30"/>
          <w:szCs w:val="30"/>
        </w:rPr>
        <w:t xml:space="preserve"> по </w:t>
      </w:r>
      <w:r w:rsidR="00246CA8">
        <w:rPr>
          <w:rFonts w:ascii="Times New Roman" w:hAnsi="Times New Roman"/>
          <w:sz w:val="30"/>
          <w:szCs w:val="30"/>
        </w:rPr>
        <w:t>21</w:t>
      </w:r>
      <w:r w:rsidR="00CA7246" w:rsidRPr="00CA7246">
        <w:rPr>
          <w:rFonts w:ascii="Times New Roman" w:hAnsi="Times New Roman"/>
          <w:sz w:val="30"/>
          <w:szCs w:val="30"/>
        </w:rPr>
        <w:t>.</w:t>
      </w:r>
      <w:r w:rsidR="00246CA8">
        <w:rPr>
          <w:rFonts w:ascii="Times New Roman" w:hAnsi="Times New Roman"/>
          <w:sz w:val="30"/>
          <w:szCs w:val="30"/>
        </w:rPr>
        <w:t>04</w:t>
      </w:r>
      <w:r w:rsidR="00CA7246" w:rsidRPr="00CA7246">
        <w:rPr>
          <w:rFonts w:ascii="Times New Roman" w:hAnsi="Times New Roman"/>
          <w:sz w:val="30"/>
          <w:szCs w:val="30"/>
        </w:rPr>
        <w:t>.202</w:t>
      </w:r>
      <w:r w:rsidR="00932C35">
        <w:rPr>
          <w:rFonts w:ascii="Times New Roman" w:hAnsi="Times New Roman"/>
          <w:sz w:val="30"/>
          <w:szCs w:val="30"/>
        </w:rPr>
        <w:t>5</w:t>
      </w:r>
      <w:r w:rsidR="00CA7246" w:rsidRPr="00CA7246">
        <w:rPr>
          <w:rFonts w:ascii="Times New Roman" w:hAnsi="Times New Roman"/>
          <w:sz w:val="30"/>
          <w:szCs w:val="30"/>
        </w:rPr>
        <w:t xml:space="preserve"> проведен мониторинг </w:t>
      </w:r>
      <w:r w:rsidR="0078601E" w:rsidRPr="0078601E">
        <w:rPr>
          <w:rFonts w:ascii="Times New Roman" w:hAnsi="Times New Roman"/>
          <w:sz w:val="30"/>
          <w:szCs w:val="30"/>
        </w:rPr>
        <w:t xml:space="preserve">государственного учреждения образования </w:t>
      </w:r>
      <w:r w:rsidR="00246CA8" w:rsidRPr="00246CA8">
        <w:rPr>
          <w:rFonts w:ascii="Times New Roman" w:hAnsi="Times New Roman"/>
          <w:sz w:val="30"/>
          <w:szCs w:val="30"/>
        </w:rPr>
        <w:t>«</w:t>
      </w:r>
      <w:proofErr w:type="spellStart"/>
      <w:r w:rsidR="00246CA8" w:rsidRPr="00246CA8">
        <w:rPr>
          <w:rFonts w:ascii="Times New Roman" w:hAnsi="Times New Roman"/>
          <w:sz w:val="30"/>
          <w:szCs w:val="30"/>
        </w:rPr>
        <w:t>Иванская</w:t>
      </w:r>
      <w:proofErr w:type="spellEnd"/>
      <w:r w:rsidR="00246CA8" w:rsidRPr="00246CA8">
        <w:rPr>
          <w:rFonts w:ascii="Times New Roman" w:hAnsi="Times New Roman"/>
          <w:sz w:val="30"/>
          <w:szCs w:val="30"/>
        </w:rPr>
        <w:t xml:space="preserve"> средняя школа Чашникского района»</w:t>
      </w:r>
      <w:r w:rsidR="0078601E" w:rsidRPr="0078601E">
        <w:rPr>
          <w:rFonts w:ascii="Times New Roman" w:hAnsi="Times New Roman"/>
          <w:sz w:val="30"/>
          <w:szCs w:val="30"/>
        </w:rPr>
        <w:t xml:space="preserve"> (юридический адрес:</w:t>
      </w:r>
      <w:proofErr w:type="gramEnd"/>
      <w:r w:rsidR="0078601E" w:rsidRPr="0078601E">
        <w:rPr>
          <w:rFonts w:ascii="Times New Roman" w:hAnsi="Times New Roman"/>
          <w:sz w:val="30"/>
          <w:szCs w:val="30"/>
        </w:rPr>
        <w:t xml:space="preserve"> Чашникский район, </w:t>
      </w:r>
      <w:proofErr w:type="spellStart"/>
      <w:r w:rsidR="00246CA8" w:rsidRPr="00246CA8">
        <w:rPr>
          <w:rFonts w:ascii="Times New Roman" w:hAnsi="Times New Roman"/>
          <w:sz w:val="30"/>
          <w:szCs w:val="30"/>
        </w:rPr>
        <w:t>а.г</w:t>
      </w:r>
      <w:proofErr w:type="spellEnd"/>
      <w:r w:rsidR="00246CA8" w:rsidRPr="00246CA8">
        <w:rPr>
          <w:rFonts w:ascii="Times New Roman" w:hAnsi="Times New Roman"/>
          <w:sz w:val="30"/>
          <w:szCs w:val="30"/>
        </w:rPr>
        <w:t xml:space="preserve">. </w:t>
      </w:r>
      <w:proofErr w:type="spellStart"/>
      <w:r w:rsidR="00246CA8" w:rsidRPr="00246CA8">
        <w:rPr>
          <w:rFonts w:ascii="Times New Roman" w:hAnsi="Times New Roman"/>
          <w:sz w:val="30"/>
          <w:szCs w:val="30"/>
        </w:rPr>
        <w:t>Иванск</w:t>
      </w:r>
      <w:proofErr w:type="spellEnd"/>
      <w:r w:rsidR="00246CA8" w:rsidRPr="00246CA8">
        <w:rPr>
          <w:rFonts w:ascii="Times New Roman" w:hAnsi="Times New Roman"/>
          <w:sz w:val="30"/>
          <w:szCs w:val="30"/>
        </w:rPr>
        <w:t xml:space="preserve">, ул. </w:t>
      </w:r>
      <w:proofErr w:type="gramStart"/>
      <w:r w:rsidR="00246CA8" w:rsidRPr="00246CA8">
        <w:rPr>
          <w:rFonts w:ascii="Times New Roman" w:hAnsi="Times New Roman"/>
          <w:sz w:val="30"/>
          <w:szCs w:val="30"/>
        </w:rPr>
        <w:t>Спортивная</w:t>
      </w:r>
      <w:proofErr w:type="gramEnd"/>
      <w:r w:rsidR="00246CA8" w:rsidRPr="00246CA8">
        <w:rPr>
          <w:rFonts w:ascii="Times New Roman" w:hAnsi="Times New Roman"/>
          <w:sz w:val="30"/>
          <w:szCs w:val="30"/>
        </w:rPr>
        <w:t>, д. 30А.</w:t>
      </w:r>
      <w:r w:rsidR="00246CA8">
        <w:rPr>
          <w:rFonts w:ascii="Times New Roman" w:hAnsi="Times New Roman"/>
          <w:sz w:val="30"/>
          <w:szCs w:val="30"/>
        </w:rPr>
        <w:t xml:space="preserve">, </w:t>
      </w:r>
      <w:r w:rsidR="00243856" w:rsidRPr="00243856">
        <w:rPr>
          <w:rFonts w:ascii="Times New Roman" w:hAnsi="Times New Roman"/>
          <w:sz w:val="30"/>
          <w:szCs w:val="30"/>
        </w:rPr>
        <w:t>по соблюдению законодательства о пожарной безопасности, технических нормативных правовых актов системы противопожарного нормирования и стандартизации.</w:t>
      </w:r>
    </w:p>
    <w:p w:rsidR="00243856" w:rsidRPr="00243856" w:rsidRDefault="00243856" w:rsidP="00243856">
      <w:pPr>
        <w:ind w:firstLine="709"/>
        <w:rPr>
          <w:rFonts w:ascii="Times New Roman" w:hAnsi="Times New Roman"/>
          <w:sz w:val="30"/>
          <w:szCs w:val="30"/>
        </w:rPr>
      </w:pPr>
      <w:r w:rsidRPr="00243856">
        <w:rPr>
          <w:rFonts w:ascii="Times New Roman" w:hAnsi="Times New Roman"/>
          <w:sz w:val="30"/>
          <w:szCs w:val="30"/>
        </w:rPr>
        <w:t>В ходе проведения мониторинга выявлены следующие нарушения «Общих требований пожарной безопаснос</w:t>
      </w:r>
      <w:bookmarkStart w:id="0" w:name="_GoBack"/>
      <w:bookmarkEnd w:id="0"/>
      <w:r w:rsidRPr="00243856">
        <w:rPr>
          <w:rFonts w:ascii="Times New Roman" w:hAnsi="Times New Roman"/>
          <w:sz w:val="30"/>
          <w:szCs w:val="30"/>
        </w:rPr>
        <w:t>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утвержденных Декретом Президента Республики Беларусь от 23 ноября 2017 года №7 «О развитии предпринимательства» а именно:</w:t>
      </w:r>
    </w:p>
    <w:p w:rsidR="00246CA8" w:rsidRDefault="00246CA8" w:rsidP="00C709F3">
      <w:pPr>
        <w:ind w:firstLine="709"/>
        <w:rPr>
          <w:sz w:val="30"/>
          <w:szCs w:val="30"/>
        </w:rPr>
      </w:pPr>
      <w:r w:rsidRPr="00246CA8">
        <w:rPr>
          <w:rFonts w:ascii="Times New Roman" w:hAnsi="Times New Roman"/>
          <w:sz w:val="30"/>
          <w:szCs w:val="30"/>
        </w:rPr>
        <w:t>- не обеспечено отделение противопожарными перегородками 1 –</w:t>
      </w:r>
      <w:proofErr w:type="spellStart"/>
      <w:r w:rsidRPr="00246CA8">
        <w:rPr>
          <w:rFonts w:ascii="Times New Roman" w:hAnsi="Times New Roman"/>
          <w:sz w:val="30"/>
          <w:szCs w:val="30"/>
        </w:rPr>
        <w:t>го</w:t>
      </w:r>
      <w:proofErr w:type="spellEnd"/>
      <w:r w:rsidRPr="00246CA8">
        <w:rPr>
          <w:rFonts w:ascii="Times New Roman" w:hAnsi="Times New Roman"/>
          <w:sz w:val="30"/>
          <w:szCs w:val="30"/>
        </w:rPr>
        <w:t xml:space="preserve"> типа и перекрытиями 3-го типа помещений, в которых располагается учреждение дошкольного образования от помещений общего среднего образования. При этом обеспечить наличие обособленных выходов наружу (пути эвакуации из помещения школы не должны проходить через помещения детского сада) п.10 ОТПБ, п.8.2.4.1, п.7.5.5.1 СН 2.02.05-2020 «Пожарная безопасность».</w:t>
      </w:r>
      <w:r w:rsidRPr="00BA19F0">
        <w:rPr>
          <w:sz w:val="30"/>
          <w:szCs w:val="30"/>
        </w:rPr>
        <w:t xml:space="preserve"> </w:t>
      </w:r>
    </w:p>
    <w:p w:rsidR="00C709F3" w:rsidRPr="00C709F3" w:rsidRDefault="00C709F3" w:rsidP="00C709F3">
      <w:pPr>
        <w:ind w:firstLine="709"/>
        <w:rPr>
          <w:rFonts w:ascii="Times New Roman" w:hAnsi="Times New Roman"/>
          <w:sz w:val="30"/>
          <w:szCs w:val="30"/>
        </w:rPr>
      </w:pPr>
      <w:r w:rsidRPr="00C709F3">
        <w:rPr>
          <w:rFonts w:ascii="Times New Roman" w:hAnsi="Times New Roman"/>
          <w:sz w:val="30"/>
          <w:szCs w:val="30"/>
        </w:rPr>
        <w:t>Причинами и условиями, способствующими совершению указанного нарушения, явилось недостаточное знание руководителем субъекта требований нормативных правовых актов в области обеспечения пожарной безопасности, формальном отношении к выполнению своих непосредственных должностных обязанностей.</w:t>
      </w:r>
    </w:p>
    <w:p w:rsidR="00C63726" w:rsidRPr="00C63726" w:rsidRDefault="00C63726" w:rsidP="00C63726">
      <w:pPr>
        <w:widowControl w:val="0"/>
        <w:tabs>
          <w:tab w:val="left" w:pos="993"/>
        </w:tabs>
        <w:autoSpaceDE w:val="0"/>
        <w:autoSpaceDN w:val="0"/>
        <w:adjustRightInd w:val="0"/>
        <w:ind w:firstLine="709"/>
        <w:rPr>
          <w:rFonts w:ascii="Times New Roman" w:hAnsi="Times New Roman"/>
          <w:sz w:val="30"/>
          <w:szCs w:val="30"/>
        </w:rPr>
      </w:pPr>
      <w:r w:rsidRPr="00C63726">
        <w:rPr>
          <w:rStyle w:val="11"/>
          <w:rFonts w:ascii="Times New Roman" w:hAnsi="Times New Roman"/>
          <w:sz w:val="30"/>
          <w:szCs w:val="30"/>
        </w:rPr>
        <w:t xml:space="preserve">Здание оборудовано </w:t>
      </w:r>
      <w:r w:rsidRPr="00C63726">
        <w:rPr>
          <w:rFonts w:ascii="Times New Roman" w:hAnsi="Times New Roman"/>
          <w:sz w:val="30"/>
          <w:szCs w:val="30"/>
        </w:rPr>
        <w:t xml:space="preserve">системой автоматической пожарной сигнализации, оповещения людей о пожаре, СПИ «Молния». Вышеуказанные системы обслуживаются специализированной организацией Производственно-торговое унитарное предприятие «Витебское предприятие противопожарных работ» в соответствии с договором на техническое обслуживание №6 от 03.01.2025г. </w:t>
      </w:r>
    </w:p>
    <w:p w:rsidR="00C63726" w:rsidRPr="00C63726" w:rsidRDefault="00C63726" w:rsidP="00C63726">
      <w:pPr>
        <w:widowControl w:val="0"/>
        <w:tabs>
          <w:tab w:val="left" w:pos="993"/>
        </w:tabs>
        <w:autoSpaceDE w:val="0"/>
        <w:autoSpaceDN w:val="0"/>
        <w:adjustRightInd w:val="0"/>
        <w:ind w:firstLine="709"/>
        <w:rPr>
          <w:rFonts w:ascii="Times New Roman" w:hAnsi="Times New Roman"/>
          <w:sz w:val="30"/>
          <w:szCs w:val="30"/>
        </w:rPr>
      </w:pPr>
      <w:r w:rsidRPr="00C63726">
        <w:rPr>
          <w:rFonts w:ascii="Times New Roman" w:hAnsi="Times New Roman"/>
          <w:sz w:val="30"/>
          <w:szCs w:val="30"/>
        </w:rPr>
        <w:t xml:space="preserve">Представителями обслуживающей организации проведена проверка работоспособности и исправности данных систем, системы находятся в работоспособном и исправном состоянии, составлены программы проверки соблюдения требований ТНПА при ТО и </w:t>
      </w:r>
      <w:proofErr w:type="gramStart"/>
      <w:r w:rsidRPr="00C63726">
        <w:rPr>
          <w:rFonts w:ascii="Times New Roman" w:hAnsi="Times New Roman"/>
          <w:sz w:val="30"/>
          <w:szCs w:val="30"/>
        </w:rPr>
        <w:t>Р</w:t>
      </w:r>
      <w:proofErr w:type="gramEnd"/>
      <w:r w:rsidRPr="00C63726">
        <w:rPr>
          <w:rFonts w:ascii="Times New Roman" w:hAnsi="Times New Roman"/>
          <w:sz w:val="30"/>
          <w:szCs w:val="30"/>
        </w:rPr>
        <w:t xml:space="preserve"> систем ПА и ПДЗ, качества выполняемых работ.</w:t>
      </w:r>
    </w:p>
    <w:p w:rsidR="00C63726" w:rsidRPr="00C63726" w:rsidRDefault="00C63726" w:rsidP="00C63726">
      <w:pPr>
        <w:widowControl w:val="0"/>
        <w:tabs>
          <w:tab w:val="left" w:pos="993"/>
        </w:tabs>
        <w:autoSpaceDE w:val="0"/>
        <w:autoSpaceDN w:val="0"/>
        <w:adjustRightInd w:val="0"/>
        <w:ind w:firstLine="709"/>
        <w:rPr>
          <w:rFonts w:ascii="Times New Roman" w:hAnsi="Times New Roman"/>
          <w:sz w:val="30"/>
          <w:szCs w:val="30"/>
        </w:rPr>
      </w:pPr>
      <w:r w:rsidRPr="00C63726">
        <w:rPr>
          <w:rFonts w:ascii="Times New Roman" w:hAnsi="Times New Roman"/>
          <w:sz w:val="30"/>
          <w:szCs w:val="30"/>
        </w:rPr>
        <w:t xml:space="preserve">В ходе проведений мониторинга проведен инструктаж работников (проинструктировано </w:t>
      </w:r>
      <w:r w:rsidR="00816702">
        <w:rPr>
          <w:rFonts w:ascii="Times New Roman" w:hAnsi="Times New Roman"/>
          <w:sz w:val="30"/>
          <w:szCs w:val="30"/>
        </w:rPr>
        <w:t>3</w:t>
      </w:r>
      <w:r w:rsidRPr="00C63726">
        <w:rPr>
          <w:rFonts w:ascii="Times New Roman" w:hAnsi="Times New Roman"/>
          <w:sz w:val="30"/>
          <w:szCs w:val="30"/>
        </w:rPr>
        <w:t xml:space="preserve"> человека), а также выступление в трудовом коллективе на тему: «Требования к техническому обслуживанию и ремонту систем ПА, организация и порядок проведения работ» (присутствовало </w:t>
      </w:r>
      <w:r w:rsidR="00816702">
        <w:rPr>
          <w:rFonts w:ascii="Times New Roman" w:hAnsi="Times New Roman"/>
          <w:sz w:val="30"/>
          <w:szCs w:val="30"/>
        </w:rPr>
        <w:t>3</w:t>
      </w:r>
      <w:r w:rsidRPr="00C63726">
        <w:rPr>
          <w:rFonts w:ascii="Times New Roman" w:hAnsi="Times New Roman"/>
          <w:sz w:val="30"/>
          <w:szCs w:val="30"/>
        </w:rPr>
        <w:t xml:space="preserve"> человека).</w:t>
      </w:r>
    </w:p>
    <w:p w:rsidR="00217DA7" w:rsidRPr="00C63726" w:rsidRDefault="00C61739" w:rsidP="00C63726">
      <w:pPr>
        <w:ind w:firstLine="709"/>
        <w:rPr>
          <w:rFonts w:ascii="Times New Roman" w:hAnsi="Times New Roman"/>
          <w:sz w:val="30"/>
          <w:szCs w:val="30"/>
        </w:rPr>
      </w:pPr>
      <w:r w:rsidRPr="00C63726">
        <w:rPr>
          <w:rFonts w:ascii="Times New Roman" w:hAnsi="Times New Roman"/>
          <w:sz w:val="30"/>
          <w:szCs w:val="30"/>
        </w:rPr>
        <w:t xml:space="preserve">Чашникский районный отдел по чрезвычайным ситуациям напоминает, что в соответствии со ст. 20 Закона Республики Беларусь «О пожарной безопасности» руководителями организаций должны </w:t>
      </w:r>
      <w:r w:rsidRPr="00C63726">
        <w:rPr>
          <w:rFonts w:ascii="Times New Roman" w:hAnsi="Times New Roman"/>
          <w:sz w:val="30"/>
          <w:szCs w:val="30"/>
        </w:rPr>
        <w:lastRenderedPageBreak/>
        <w:t xml:space="preserve">обеспечивать пожарную безопасность и противопожарный режим </w:t>
      </w:r>
      <w:r w:rsidR="00C63726">
        <w:rPr>
          <w:rFonts w:ascii="Times New Roman" w:hAnsi="Times New Roman"/>
          <w:sz w:val="30"/>
          <w:szCs w:val="30"/>
        </w:rPr>
        <w:t>в соответствующих организациях.</w:t>
      </w:r>
    </w:p>
    <w:sectPr w:rsidR="00217DA7" w:rsidRPr="00C63726" w:rsidSect="00C709F3">
      <w:pgSz w:w="11906" w:h="16838"/>
      <w:pgMar w:top="284" w:right="850" w:bottom="568" w:left="1134" w:header="709" w:footer="709" w:gutter="0"/>
      <w:cols w:space="708"/>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drawingGridHorizontalSpacing w:val="150"/>
  <w:drawingGridVerticalSpacing w:val="204"/>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61D"/>
    <w:rsid w:val="00012256"/>
    <w:rsid w:val="00015CD3"/>
    <w:rsid w:val="0007512E"/>
    <w:rsid w:val="00097CE4"/>
    <w:rsid w:val="000A2B91"/>
    <w:rsid w:val="000D7DC2"/>
    <w:rsid w:val="0015378D"/>
    <w:rsid w:val="00217DA7"/>
    <w:rsid w:val="00243856"/>
    <w:rsid w:val="00246CA8"/>
    <w:rsid w:val="00251FD1"/>
    <w:rsid w:val="00252AED"/>
    <w:rsid w:val="00254777"/>
    <w:rsid w:val="002651DB"/>
    <w:rsid w:val="002C44D8"/>
    <w:rsid w:val="002D6CB5"/>
    <w:rsid w:val="00404417"/>
    <w:rsid w:val="00405C9A"/>
    <w:rsid w:val="00424042"/>
    <w:rsid w:val="004605DD"/>
    <w:rsid w:val="0047011C"/>
    <w:rsid w:val="00486D92"/>
    <w:rsid w:val="004C2670"/>
    <w:rsid w:val="00561592"/>
    <w:rsid w:val="005833EF"/>
    <w:rsid w:val="005A475C"/>
    <w:rsid w:val="005B5BEF"/>
    <w:rsid w:val="005E0F38"/>
    <w:rsid w:val="006F6EAB"/>
    <w:rsid w:val="0073109C"/>
    <w:rsid w:val="00731575"/>
    <w:rsid w:val="00731A2C"/>
    <w:rsid w:val="007362F4"/>
    <w:rsid w:val="00764E14"/>
    <w:rsid w:val="0078601E"/>
    <w:rsid w:val="007951D9"/>
    <w:rsid w:val="00812418"/>
    <w:rsid w:val="00816702"/>
    <w:rsid w:val="00830A47"/>
    <w:rsid w:val="00850722"/>
    <w:rsid w:val="008902D9"/>
    <w:rsid w:val="008972AA"/>
    <w:rsid w:val="00932C35"/>
    <w:rsid w:val="00966FBE"/>
    <w:rsid w:val="00982B8F"/>
    <w:rsid w:val="0098452D"/>
    <w:rsid w:val="0099340D"/>
    <w:rsid w:val="00A26FAE"/>
    <w:rsid w:val="00A67C59"/>
    <w:rsid w:val="00A83547"/>
    <w:rsid w:val="00AC4711"/>
    <w:rsid w:val="00B131B4"/>
    <w:rsid w:val="00B76D8B"/>
    <w:rsid w:val="00C43560"/>
    <w:rsid w:val="00C61739"/>
    <w:rsid w:val="00C63726"/>
    <w:rsid w:val="00C709F3"/>
    <w:rsid w:val="00C736F3"/>
    <w:rsid w:val="00C75E2D"/>
    <w:rsid w:val="00CA7246"/>
    <w:rsid w:val="00D033FF"/>
    <w:rsid w:val="00D77179"/>
    <w:rsid w:val="00D8126E"/>
    <w:rsid w:val="00E42474"/>
    <w:rsid w:val="00E45A58"/>
    <w:rsid w:val="00E55BB2"/>
    <w:rsid w:val="00E6361D"/>
    <w:rsid w:val="00EA6ABF"/>
    <w:rsid w:val="00EE154B"/>
    <w:rsid w:val="00FB373D"/>
    <w:rsid w:val="00FC6131"/>
    <w:rsid w:val="00FE2A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30"/>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61D"/>
    <w:pPr>
      <w:spacing w:after="0"/>
      <w:jc w:val="both"/>
    </w:pPr>
    <w:rPr>
      <w:rFonts w:ascii="Calibri" w:eastAsia="Calibri" w:hAnsi="Calibri" w:cs="Times New Roman"/>
      <w:sz w:val="22"/>
      <w:szCs w:val="22"/>
    </w:rPr>
  </w:style>
  <w:style w:type="paragraph" w:styleId="1">
    <w:name w:val="heading 1"/>
    <w:basedOn w:val="a"/>
    <w:next w:val="a"/>
    <w:link w:val="10"/>
    <w:qFormat/>
    <w:rsid w:val="00405C9A"/>
    <w:pPr>
      <w:keepNext/>
      <w:jc w:val="center"/>
      <w:outlineLvl w:val="0"/>
    </w:pPr>
    <w:rPr>
      <w:rFonts w:ascii="Times New Roman" w:eastAsia="Times New Roman" w:hAnsi="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с отступом Знак1 Знак,Основной текст с отступом Знак Знак Знак, Знак Знак Знак Знак"/>
    <w:basedOn w:val="a"/>
    <w:link w:val="a4"/>
    <w:rsid w:val="00E6361D"/>
    <w:pPr>
      <w:ind w:firstLine="851"/>
    </w:pPr>
    <w:rPr>
      <w:rFonts w:ascii="Times New Roman" w:eastAsia="Times New Roman" w:hAnsi="Times New Roman"/>
      <w:sz w:val="24"/>
      <w:szCs w:val="20"/>
      <w:lang w:val="x-none" w:eastAsia="x-none"/>
    </w:rPr>
  </w:style>
  <w:style w:type="character" w:customStyle="1" w:styleId="a4">
    <w:name w:val="Основной текст с отступом Знак"/>
    <w:aliases w:val="Основной текст с отступом Знак1 Знак Знак,Основной текст с отступом Знак Знак Знак Знак, Знак Знак Знак Знак Знак"/>
    <w:basedOn w:val="a0"/>
    <w:link w:val="a3"/>
    <w:rsid w:val="00E6361D"/>
    <w:rPr>
      <w:rFonts w:eastAsia="Times New Roman" w:cs="Times New Roman"/>
      <w:sz w:val="24"/>
      <w:szCs w:val="20"/>
      <w:lang w:val="x-none" w:eastAsia="x-none"/>
    </w:rPr>
  </w:style>
  <w:style w:type="paragraph" w:customStyle="1" w:styleId="undline">
    <w:name w:val="undline"/>
    <w:basedOn w:val="a"/>
    <w:rsid w:val="00E6361D"/>
    <w:rPr>
      <w:rFonts w:ascii="Times New Roman" w:eastAsia="Times New Roman" w:hAnsi="Times New Roman"/>
      <w:sz w:val="20"/>
      <w:szCs w:val="20"/>
      <w:lang w:eastAsia="ru-RU"/>
    </w:rPr>
  </w:style>
  <w:style w:type="paragraph" w:customStyle="1" w:styleId="newncpi">
    <w:name w:val="newncpi"/>
    <w:basedOn w:val="a"/>
    <w:rsid w:val="00A26FAE"/>
    <w:pPr>
      <w:ind w:firstLine="567"/>
    </w:pPr>
    <w:rPr>
      <w:rFonts w:ascii="Times New Roman" w:eastAsia="Times New Roman" w:hAnsi="Times New Roman"/>
      <w:sz w:val="24"/>
      <w:szCs w:val="24"/>
      <w:lang w:eastAsia="ru-RU"/>
    </w:rPr>
  </w:style>
  <w:style w:type="character" w:customStyle="1" w:styleId="10">
    <w:name w:val="Заголовок 1 Знак"/>
    <w:basedOn w:val="a0"/>
    <w:link w:val="1"/>
    <w:rsid w:val="00405C9A"/>
    <w:rPr>
      <w:rFonts w:eastAsia="Times New Roman" w:cs="Times New Roman"/>
      <w:b/>
      <w:bCs/>
      <w:sz w:val="22"/>
      <w:szCs w:val="24"/>
      <w:lang w:eastAsia="ru-RU"/>
    </w:rPr>
  </w:style>
  <w:style w:type="character" w:customStyle="1" w:styleId="11">
    <w:name w:val="Основной текст1"/>
    <w:rsid w:val="00C61739"/>
    <w:rPr>
      <w:color w:val="000000"/>
      <w:spacing w:val="0"/>
      <w:w w:val="100"/>
      <w:position w:val="0"/>
      <w:sz w:val="18"/>
      <w:szCs w:val="18"/>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30"/>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61D"/>
    <w:pPr>
      <w:spacing w:after="0"/>
      <w:jc w:val="both"/>
    </w:pPr>
    <w:rPr>
      <w:rFonts w:ascii="Calibri" w:eastAsia="Calibri" w:hAnsi="Calibri" w:cs="Times New Roman"/>
      <w:sz w:val="22"/>
      <w:szCs w:val="22"/>
    </w:rPr>
  </w:style>
  <w:style w:type="paragraph" w:styleId="1">
    <w:name w:val="heading 1"/>
    <w:basedOn w:val="a"/>
    <w:next w:val="a"/>
    <w:link w:val="10"/>
    <w:qFormat/>
    <w:rsid w:val="00405C9A"/>
    <w:pPr>
      <w:keepNext/>
      <w:jc w:val="center"/>
      <w:outlineLvl w:val="0"/>
    </w:pPr>
    <w:rPr>
      <w:rFonts w:ascii="Times New Roman" w:eastAsia="Times New Roman" w:hAnsi="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с отступом Знак1 Знак,Основной текст с отступом Знак Знак Знак, Знак Знак Знак Знак"/>
    <w:basedOn w:val="a"/>
    <w:link w:val="a4"/>
    <w:rsid w:val="00E6361D"/>
    <w:pPr>
      <w:ind w:firstLine="851"/>
    </w:pPr>
    <w:rPr>
      <w:rFonts w:ascii="Times New Roman" w:eastAsia="Times New Roman" w:hAnsi="Times New Roman"/>
      <w:sz w:val="24"/>
      <w:szCs w:val="20"/>
      <w:lang w:val="x-none" w:eastAsia="x-none"/>
    </w:rPr>
  </w:style>
  <w:style w:type="character" w:customStyle="1" w:styleId="a4">
    <w:name w:val="Основной текст с отступом Знак"/>
    <w:aliases w:val="Основной текст с отступом Знак1 Знак Знак,Основной текст с отступом Знак Знак Знак Знак, Знак Знак Знак Знак Знак"/>
    <w:basedOn w:val="a0"/>
    <w:link w:val="a3"/>
    <w:rsid w:val="00E6361D"/>
    <w:rPr>
      <w:rFonts w:eastAsia="Times New Roman" w:cs="Times New Roman"/>
      <w:sz w:val="24"/>
      <w:szCs w:val="20"/>
      <w:lang w:val="x-none" w:eastAsia="x-none"/>
    </w:rPr>
  </w:style>
  <w:style w:type="paragraph" w:customStyle="1" w:styleId="undline">
    <w:name w:val="undline"/>
    <w:basedOn w:val="a"/>
    <w:rsid w:val="00E6361D"/>
    <w:rPr>
      <w:rFonts w:ascii="Times New Roman" w:eastAsia="Times New Roman" w:hAnsi="Times New Roman"/>
      <w:sz w:val="20"/>
      <w:szCs w:val="20"/>
      <w:lang w:eastAsia="ru-RU"/>
    </w:rPr>
  </w:style>
  <w:style w:type="paragraph" w:customStyle="1" w:styleId="newncpi">
    <w:name w:val="newncpi"/>
    <w:basedOn w:val="a"/>
    <w:rsid w:val="00A26FAE"/>
    <w:pPr>
      <w:ind w:firstLine="567"/>
    </w:pPr>
    <w:rPr>
      <w:rFonts w:ascii="Times New Roman" w:eastAsia="Times New Roman" w:hAnsi="Times New Roman"/>
      <w:sz w:val="24"/>
      <w:szCs w:val="24"/>
      <w:lang w:eastAsia="ru-RU"/>
    </w:rPr>
  </w:style>
  <w:style w:type="character" w:customStyle="1" w:styleId="10">
    <w:name w:val="Заголовок 1 Знак"/>
    <w:basedOn w:val="a0"/>
    <w:link w:val="1"/>
    <w:rsid w:val="00405C9A"/>
    <w:rPr>
      <w:rFonts w:eastAsia="Times New Roman" w:cs="Times New Roman"/>
      <w:b/>
      <w:bCs/>
      <w:sz w:val="22"/>
      <w:szCs w:val="24"/>
      <w:lang w:eastAsia="ru-RU"/>
    </w:rPr>
  </w:style>
  <w:style w:type="character" w:customStyle="1" w:styleId="11">
    <w:name w:val="Основной текст1"/>
    <w:rsid w:val="00C61739"/>
    <w:rPr>
      <w:color w:val="000000"/>
      <w:spacing w:val="0"/>
      <w:w w:val="100"/>
      <w:position w:val="0"/>
      <w:sz w:val="18"/>
      <w:szCs w:val="18"/>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396</Words>
  <Characters>2260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iasknd</cp:lastModifiedBy>
  <cp:revision>27</cp:revision>
  <cp:lastPrinted>2024-08-19T11:27:00Z</cp:lastPrinted>
  <dcterms:created xsi:type="dcterms:W3CDTF">2023-03-24T12:58:00Z</dcterms:created>
  <dcterms:modified xsi:type="dcterms:W3CDTF">2026-02-04T11:58:00Z</dcterms:modified>
</cp:coreProperties>
</file>