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EDE" w:rsidRPr="00283632" w:rsidRDefault="002C3EDE" w:rsidP="002C3E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 активную работу по обеспечению соблюдения законодательства об охране труда, пропаганде вопросов охраны труда, плодотворное сотрудничество с Департаментом государственной инспекции труда Министерства труда и социальной защиты по профилактике производственного травматизма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Белиженко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Павлу Михайловичу, директору ЧПУП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Метрасалес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объявлена благодарность директора Департамента государственной инспекции труда Министерства труда и социальной защиты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Александра Владимировича.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Благодарность вручил </w:t>
      </w:r>
      <w:r w:rsidRPr="00283632">
        <w:rPr>
          <w:rFonts w:ascii="Times New Roman" w:hAnsi="Times New Roman" w:cs="Times New Roman"/>
          <w:color w:val="000000"/>
          <w:sz w:val="28"/>
          <w:szCs w:val="28"/>
        </w:rPr>
        <w:t>главны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283632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государственны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283632">
        <w:rPr>
          <w:rFonts w:ascii="Times New Roman" w:hAnsi="Times New Roman" w:cs="Times New Roman"/>
          <w:color w:val="000000"/>
          <w:sz w:val="28"/>
          <w:szCs w:val="28"/>
        </w:rPr>
        <w:t xml:space="preserve"> инспектор  отдела надзора за соблюдением законодательства об охране </w:t>
      </w:r>
      <w:proofErr w:type="gramStart"/>
      <w:r w:rsidRPr="00283632">
        <w:rPr>
          <w:rFonts w:ascii="Times New Roman" w:hAnsi="Times New Roman" w:cs="Times New Roman"/>
          <w:color w:val="000000"/>
          <w:sz w:val="28"/>
          <w:szCs w:val="28"/>
        </w:rPr>
        <w:t>труда Витебского областного управления Департамента государственной инспекции труда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Козловский Николай Петрович.</w:t>
      </w:r>
      <w:r w:rsidRPr="002836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3EDE" w:rsidRDefault="002C3EDE" w:rsidP="002C3ED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Эта </w:t>
      </w:r>
      <w:r w:rsidRPr="001E6EE9">
        <w:rPr>
          <w:rFonts w:ascii="Times New Roman" w:hAnsi="Times New Roman"/>
          <w:sz w:val="28"/>
          <w:szCs w:val="28"/>
        </w:rPr>
        <w:t xml:space="preserve">благодарность </w:t>
      </w:r>
      <w:r>
        <w:rPr>
          <w:rFonts w:ascii="Times New Roman" w:hAnsi="Times New Roman"/>
          <w:sz w:val="28"/>
          <w:szCs w:val="28"/>
        </w:rPr>
        <w:t xml:space="preserve">– результат </w:t>
      </w:r>
      <w:r w:rsidRPr="001E6EE9">
        <w:rPr>
          <w:rFonts w:ascii="Times New Roman" w:hAnsi="Times New Roman"/>
          <w:sz w:val="28"/>
          <w:szCs w:val="28"/>
        </w:rPr>
        <w:t>высок</w:t>
      </w:r>
      <w:r>
        <w:rPr>
          <w:rFonts w:ascii="Times New Roman" w:hAnsi="Times New Roman"/>
          <w:sz w:val="28"/>
          <w:szCs w:val="28"/>
        </w:rPr>
        <w:t>ого</w:t>
      </w:r>
      <w:r w:rsidRPr="001E6EE9">
        <w:rPr>
          <w:rFonts w:ascii="Times New Roman" w:hAnsi="Times New Roman"/>
          <w:sz w:val="28"/>
          <w:szCs w:val="28"/>
        </w:rPr>
        <w:t xml:space="preserve"> профессионализм</w:t>
      </w:r>
      <w:r>
        <w:rPr>
          <w:rFonts w:ascii="Times New Roman" w:hAnsi="Times New Roman"/>
          <w:sz w:val="28"/>
          <w:szCs w:val="28"/>
        </w:rPr>
        <w:t>а</w:t>
      </w:r>
      <w:r w:rsidRPr="001E6EE9">
        <w:rPr>
          <w:rFonts w:ascii="Times New Roman" w:hAnsi="Times New Roman"/>
          <w:sz w:val="28"/>
          <w:szCs w:val="28"/>
        </w:rPr>
        <w:t>, ответственност</w:t>
      </w:r>
      <w:r>
        <w:rPr>
          <w:rFonts w:ascii="Times New Roman" w:hAnsi="Times New Roman"/>
          <w:sz w:val="28"/>
          <w:szCs w:val="28"/>
        </w:rPr>
        <w:t>и</w:t>
      </w:r>
      <w:r w:rsidRPr="001E6EE9">
        <w:rPr>
          <w:rFonts w:ascii="Times New Roman" w:hAnsi="Times New Roman"/>
          <w:sz w:val="28"/>
          <w:szCs w:val="28"/>
        </w:rPr>
        <w:t xml:space="preserve"> и обеспечени</w:t>
      </w:r>
      <w:r>
        <w:rPr>
          <w:rFonts w:ascii="Times New Roman" w:hAnsi="Times New Roman"/>
          <w:sz w:val="28"/>
          <w:szCs w:val="28"/>
        </w:rPr>
        <w:t>я</w:t>
      </w:r>
      <w:r w:rsidRPr="001E6EE9">
        <w:rPr>
          <w:rFonts w:ascii="Times New Roman" w:hAnsi="Times New Roman"/>
          <w:sz w:val="28"/>
          <w:szCs w:val="28"/>
        </w:rPr>
        <w:t xml:space="preserve"> безопасных условий труда, способствующих сохранению жизни и здоровья сотрудников</w:t>
      </w:r>
      <w:r>
        <w:rPr>
          <w:rFonts w:ascii="Times New Roman" w:hAnsi="Times New Roman"/>
          <w:sz w:val="28"/>
          <w:szCs w:val="28"/>
        </w:rPr>
        <w:t>.</w:t>
      </w:r>
    </w:p>
    <w:p w:rsidR="002C3EDE" w:rsidRPr="00EF7E9F" w:rsidRDefault="002C3EDE" w:rsidP="002C3EDE">
      <w:pPr>
        <w:rPr>
          <w:rFonts w:ascii="Times New Roman" w:hAnsi="Times New Roman" w:cs="Times New Roman"/>
          <w:sz w:val="28"/>
          <w:szCs w:val="28"/>
        </w:rPr>
      </w:pPr>
    </w:p>
    <w:p w:rsidR="002C3EDE" w:rsidRDefault="002C3EDE" w:rsidP="002C3EDE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C3EDE" w:rsidRPr="00EF7E9F" w:rsidRDefault="002C3EDE" w:rsidP="002C3EDE">
      <w:pPr>
        <w:tabs>
          <w:tab w:val="left" w:pos="1980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2186940</wp:posOffset>
            </wp:positionH>
            <wp:positionV relativeFrom="paragraph">
              <wp:posOffset>2359660</wp:posOffset>
            </wp:positionV>
            <wp:extent cx="4133215" cy="2667000"/>
            <wp:effectExtent l="19050" t="0" r="635" b="0"/>
            <wp:wrapTight wrapText="bothSides">
              <wp:wrapPolygon edited="0">
                <wp:start x="-100" y="0"/>
                <wp:lineTo x="-100" y="21446"/>
                <wp:lineTo x="21603" y="21446"/>
                <wp:lineTo x="21603" y="0"/>
                <wp:lineTo x="-100" y="0"/>
              </wp:wrapPolygon>
            </wp:wrapTight>
            <wp:docPr id="8124151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41512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21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-851535</wp:posOffset>
            </wp:positionH>
            <wp:positionV relativeFrom="paragraph">
              <wp:posOffset>83185</wp:posOffset>
            </wp:positionV>
            <wp:extent cx="2857500" cy="4204970"/>
            <wp:effectExtent l="19050" t="0" r="0" b="0"/>
            <wp:wrapTight wrapText="bothSides">
              <wp:wrapPolygon edited="0">
                <wp:start x="-144" y="0"/>
                <wp:lineTo x="-144" y="21528"/>
                <wp:lineTo x="21600" y="21528"/>
                <wp:lineTo x="21600" y="0"/>
                <wp:lineTo x="-144" y="0"/>
              </wp:wrapPolygon>
            </wp:wrapTight>
            <wp:docPr id="3561610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161045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20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ab/>
      </w:r>
    </w:p>
    <w:p w:rsidR="003A4A27" w:rsidRDefault="003A4A27"/>
    <w:sectPr w:rsidR="003A4A27" w:rsidSect="00990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C3EDE"/>
    <w:rsid w:val="00045E85"/>
    <w:rsid w:val="00222580"/>
    <w:rsid w:val="002C3EDE"/>
    <w:rsid w:val="0032338A"/>
    <w:rsid w:val="003A4A27"/>
    <w:rsid w:val="004061D3"/>
    <w:rsid w:val="005704D6"/>
    <w:rsid w:val="00636240"/>
    <w:rsid w:val="00990EB3"/>
    <w:rsid w:val="00D81430"/>
    <w:rsid w:val="00F95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EDE"/>
    <w:pPr>
      <w:spacing w:after="160" w:line="259" w:lineRule="auto"/>
    </w:pPr>
    <w:rPr>
      <w:rFonts w:asciiTheme="minorHAnsi" w:hAnsiTheme="minorHAnsi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338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>Microsoft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2026-02-12T13:17:00Z</dcterms:created>
  <dcterms:modified xsi:type="dcterms:W3CDTF">2026-02-12T13:17:00Z</dcterms:modified>
</cp:coreProperties>
</file>