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81" w:rsidRPr="00541F81" w:rsidRDefault="00541F81" w:rsidP="00541F81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color w:val="000000"/>
          <w:sz w:val="44"/>
          <w:szCs w:val="44"/>
        </w:rPr>
      </w:pPr>
      <w:r w:rsidRPr="00541F81">
        <w:rPr>
          <w:b/>
          <w:bCs/>
          <w:color w:val="000000"/>
          <w:sz w:val="44"/>
          <w:szCs w:val="44"/>
        </w:rPr>
        <w:t xml:space="preserve">Что </w:t>
      </w:r>
      <w:r>
        <w:rPr>
          <w:b/>
          <w:bCs/>
          <w:color w:val="000000"/>
          <w:sz w:val="44"/>
          <w:szCs w:val="44"/>
        </w:rPr>
        <w:t>нужно иметь при себе охотнику</w:t>
      </w:r>
      <w:bookmarkStart w:id="0" w:name="_GoBack"/>
      <w:bookmarkEnd w:id="0"/>
    </w:p>
    <w:p w:rsidR="00541F81" w:rsidRDefault="00541F81" w:rsidP="00541F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</w:rPr>
      </w:pPr>
    </w:p>
    <w:p w:rsidR="00541F81" w:rsidRPr="00541F81" w:rsidRDefault="00541F81" w:rsidP="00541F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Лепельская МРИ напоминает, что в</w:t>
      </w:r>
      <w:r w:rsidRPr="00541F81">
        <w:rPr>
          <w:b/>
          <w:bCs/>
          <w:color w:val="000000"/>
          <w:sz w:val="28"/>
          <w:szCs w:val="28"/>
        </w:rPr>
        <w:t xml:space="preserve"> соответствии с Правилами охоты гражданин при проведении ружейной охоты должен иметь при себе:</w:t>
      </w:r>
    </w:p>
    <w:p w:rsidR="00541F81" w:rsidRPr="00541F81" w:rsidRDefault="00541F81" w:rsidP="00541F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541F81">
        <w:rPr>
          <w:b/>
          <w:bCs/>
          <w:i/>
          <w:iCs/>
          <w:color w:val="000000"/>
          <w:sz w:val="28"/>
          <w:szCs w:val="28"/>
        </w:rPr>
        <w:t>государственное удостоверение на право охоты;</w:t>
      </w:r>
    </w:p>
    <w:p w:rsidR="00541F81" w:rsidRPr="00541F81" w:rsidRDefault="00541F81" w:rsidP="00541F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541F81">
        <w:rPr>
          <w:b/>
          <w:bCs/>
          <w:i/>
          <w:iCs/>
          <w:color w:val="000000"/>
          <w:sz w:val="28"/>
          <w:szCs w:val="28"/>
        </w:rPr>
        <w:t>документ, подтверждающий факт уплаты государственной пошлины за предоставление права на охоту;</w:t>
      </w:r>
    </w:p>
    <w:p w:rsidR="00541F81" w:rsidRPr="00541F81" w:rsidRDefault="00541F81" w:rsidP="00541F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541F81">
        <w:rPr>
          <w:b/>
          <w:bCs/>
          <w:i/>
          <w:iCs/>
          <w:color w:val="000000"/>
          <w:sz w:val="28"/>
          <w:szCs w:val="28"/>
        </w:rPr>
        <w:t>охотничью путевку или разрешение и охотничью путевку к разрешению (либо гражданин должен быть указан в охотничьей путевке к разрешению, находящейся у руководителя охоты);</w:t>
      </w:r>
      <w:r w:rsidRPr="00541F81">
        <w:rPr>
          <w:color w:val="000000"/>
          <w:sz w:val="28"/>
          <w:szCs w:val="28"/>
        </w:rPr>
        <w:br/>
      </w:r>
      <w:r w:rsidRPr="00541F81">
        <w:rPr>
          <w:b/>
          <w:bCs/>
          <w:i/>
          <w:iCs/>
          <w:color w:val="000000"/>
          <w:sz w:val="28"/>
          <w:szCs w:val="28"/>
        </w:rPr>
        <w:t>разрешение органов внутренних дел на хранение и ношение охотничьего оружия.</w:t>
      </w:r>
    </w:p>
    <w:p w:rsidR="00541F81" w:rsidRPr="00541F81" w:rsidRDefault="00541F81" w:rsidP="00541F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541F81">
        <w:rPr>
          <w:color w:val="000000"/>
          <w:sz w:val="28"/>
          <w:szCs w:val="28"/>
        </w:rPr>
        <w:t>Факт уплаты государственной пошлины за предоставление права на охоту путем внесения наличных денежных средств подтверждается </w:t>
      </w:r>
      <w:r w:rsidRPr="00541F81">
        <w:rPr>
          <w:b/>
          <w:bCs/>
          <w:color w:val="000000"/>
          <w:sz w:val="28"/>
          <w:szCs w:val="28"/>
        </w:rPr>
        <w:t>оригиналом квитанции банка, организации связи Министерства связи и информатизации.</w:t>
      </w:r>
    </w:p>
    <w:p w:rsidR="00541F81" w:rsidRPr="00541F81" w:rsidRDefault="00541F81" w:rsidP="00541F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541F81">
        <w:rPr>
          <w:color w:val="000000"/>
          <w:sz w:val="28"/>
          <w:szCs w:val="28"/>
        </w:rPr>
        <w:t>Факт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(ЕРИП) подтверждается </w:t>
      </w:r>
      <w:r w:rsidRPr="00541F81">
        <w:rPr>
          <w:b/>
          <w:bCs/>
          <w:color w:val="000000"/>
          <w:sz w:val="28"/>
          <w:szCs w:val="28"/>
        </w:rPr>
        <w:t>карт-чеком в электронном или бумажном виде, который включает учетный номер операции (транзакции) в едином расчетном и информационном пространстве.</w:t>
      </w:r>
    </w:p>
    <w:p w:rsidR="00541F81" w:rsidRPr="00541F81" w:rsidRDefault="00541F81" w:rsidP="00541F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541F81">
        <w:rPr>
          <w:b/>
          <w:bCs/>
          <w:color w:val="000000"/>
          <w:sz w:val="28"/>
          <w:szCs w:val="28"/>
        </w:rPr>
        <w:t>Согласно требованиям Налогового кодекса Республики Беларусь, государственная пошлина, уплаченная за предоставление права на охоту в размере 1 базовой величины, подтверждает право на охоту в течение двенадцати месяцев со дня ее уплаты, а уплаченная в размере 5 базовых величин, - подтверждает право на охоту в течение шестидесяти месяцев со дня ее уплаты.</w:t>
      </w:r>
    </w:p>
    <w:p w:rsidR="002425E5" w:rsidRPr="00541F81" w:rsidRDefault="002425E5" w:rsidP="00541F8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2425E5" w:rsidRPr="0054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66"/>
    <w:rsid w:val="002425E5"/>
    <w:rsid w:val="00541F81"/>
    <w:rsid w:val="00E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37AD"/>
  <w15:chartTrackingRefBased/>
  <w15:docId w15:val="{83EEAC64-14A1-46A1-9C03-46D8125E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2025-09-25T13:06:00Z</dcterms:created>
  <dcterms:modified xsi:type="dcterms:W3CDTF">2025-09-25T13:11:00Z</dcterms:modified>
</cp:coreProperties>
</file>