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EA" w:rsidRDefault="00D575EA" w:rsidP="00D575E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575EA">
        <w:rPr>
          <w:rFonts w:ascii="Times New Roman" w:eastAsia="Times New Roman" w:hAnsi="Times New Roman" w:cs="Times New Roman"/>
          <w:kern w:val="36"/>
          <w:sz w:val="28"/>
          <w:szCs w:val="28"/>
        </w:rPr>
        <w:t>О внесении платы за осуществление административных процедур</w:t>
      </w:r>
    </w:p>
    <w:p w:rsidR="00D575EA" w:rsidRDefault="00D575EA" w:rsidP="00D575E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575EA" w:rsidRPr="00D575EA" w:rsidRDefault="00D575EA" w:rsidP="00D575E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575EA" w:rsidRPr="00D575EA" w:rsidRDefault="00D575EA" w:rsidP="00D57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575EA">
        <w:rPr>
          <w:rFonts w:ascii="Times New Roman" w:eastAsia="Times New Roman" w:hAnsi="Times New Roman" w:cs="Times New Roman"/>
          <w:b/>
          <w:bCs/>
          <w:sz w:val="28"/>
          <w:szCs w:val="28"/>
        </w:rPr>
        <w:t>В соответствии со статьей 15 Закона об основах административных процедур </w:t>
      </w:r>
      <w:r w:rsidRPr="00D575EA">
        <w:rPr>
          <w:rFonts w:ascii="Times New Roman" w:eastAsia="Times New Roman" w:hAnsi="Times New Roman" w:cs="Times New Roman"/>
          <w:sz w:val="28"/>
          <w:szCs w:val="28"/>
        </w:rPr>
        <w:t>гражданин вместе с заявлением должен предоставить документ, подтверждающий внесение платы, взимаемой при осуществлении административной процедуры, за выдачу запрашиваемых службой «Одно окно» документов и (или) сведений, если за их выдачу законодательством предусмотрена такая плата и гражданин не представил такие документы и (или) сведения самостоятельно.</w:t>
      </w:r>
      <w:proofErr w:type="gramEnd"/>
    </w:p>
    <w:p w:rsidR="00D575EA" w:rsidRPr="00D575EA" w:rsidRDefault="00D575EA" w:rsidP="00D57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75EA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внесение платы, взимаемой при осуществлении административной процедуры, не представляется, если заинтересованным лицом внесена плата, взимаемая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пространства.</w:t>
      </w:r>
    </w:p>
    <w:p w:rsidR="00D575EA" w:rsidRPr="00D575EA" w:rsidRDefault="00D575EA" w:rsidP="00D57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75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Сведения о платежных реквизитах для внесения соответствующей оплаты или  квитанцию на внесение платы за выдачу соответствующих запрашиваемых документов и (или) сведений можно получить у специалистов службы «Одно окно».</w:t>
      </w:r>
    </w:p>
    <w:p w:rsidR="00D575EA" w:rsidRPr="00D575EA" w:rsidRDefault="00D575EA" w:rsidP="00D57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575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Если не представлены документы и (или) сведения</w:t>
      </w:r>
      <w:r w:rsidRPr="00D575EA">
        <w:rPr>
          <w:rFonts w:ascii="Times New Roman" w:eastAsia="Times New Roman" w:hAnsi="Times New Roman" w:cs="Times New Roman"/>
          <w:sz w:val="28"/>
          <w:szCs w:val="28"/>
        </w:rPr>
        <w:t>, включенные в перечни документов и (или) сведений, представляемых гражданами, </w:t>
      </w:r>
      <w:r w:rsidRPr="00D575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в том числе  документ, подтверждающий внесение платы (за исключением случая внесения </w:t>
      </w:r>
      <w:proofErr w:type="spellStart"/>
      <w:r w:rsidRPr="00D575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платыпосредством</w:t>
      </w:r>
      <w:proofErr w:type="spellEnd"/>
      <w:r w:rsidRPr="00D575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использования автоматизированной информационной системы единого расчетного и информационного пространства)</w:t>
      </w:r>
      <w:r w:rsidRPr="00D575EA">
        <w:rPr>
          <w:rFonts w:ascii="Times New Roman" w:eastAsia="Times New Roman" w:hAnsi="Times New Roman" w:cs="Times New Roman"/>
          <w:sz w:val="28"/>
          <w:szCs w:val="28"/>
        </w:rPr>
        <w:t>, взимаемой при осуществлении административной процедуры, за выдачу запрашиваемых службой «Одно окно» документов и (или) сведений, если за их выдачу законодательством предусмотрена такая плата</w:t>
      </w:r>
      <w:proofErr w:type="gramEnd"/>
      <w:r w:rsidRPr="00D575EA">
        <w:rPr>
          <w:rFonts w:ascii="Times New Roman" w:eastAsia="Times New Roman" w:hAnsi="Times New Roman" w:cs="Times New Roman"/>
          <w:sz w:val="28"/>
          <w:szCs w:val="28"/>
        </w:rPr>
        <w:t>, и гражданин не представил такие документы и (или) сведения самостоятельно,</w:t>
      </w:r>
      <w:r w:rsidRPr="00D575EA">
        <w:rPr>
          <w:rFonts w:ascii="Times New Roman" w:eastAsia="Times New Roman" w:hAnsi="Times New Roman" w:cs="Times New Roman"/>
          <w:b/>
          <w:bCs/>
          <w:sz w:val="28"/>
          <w:szCs w:val="28"/>
        </w:rPr>
        <w:t> в соответствии со статьей 17 Закона об основах административных процедур </w:t>
      </w:r>
      <w:r w:rsidRPr="00D575E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служба «Одно окно» отказывает в принятии такого заявления гражданина</w:t>
      </w:r>
    </w:p>
    <w:p w:rsidR="006D1A67" w:rsidRPr="00D575EA" w:rsidRDefault="006D1A67" w:rsidP="00D57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D1A67" w:rsidRPr="00D57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575EA"/>
    <w:rsid w:val="006D1A67"/>
    <w:rsid w:val="00D5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7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5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5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2025-11-11T09:55:00Z</dcterms:created>
  <dcterms:modified xsi:type="dcterms:W3CDTF">2025-11-11T09:55:00Z</dcterms:modified>
</cp:coreProperties>
</file>