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D5ED" w14:textId="4E29DEBA" w:rsidR="00A83DDB" w:rsidRPr="00A83DDB" w:rsidRDefault="00A83DDB" w:rsidP="00A83D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3DDB">
        <w:rPr>
          <w:rFonts w:ascii="Times New Roman" w:hAnsi="Times New Roman" w:cs="Times New Roman"/>
          <w:b/>
          <w:sz w:val="36"/>
          <w:szCs w:val="36"/>
        </w:rPr>
        <w:t>Запрещенные орудия охоты</w:t>
      </w:r>
    </w:p>
    <w:p w14:paraId="4CB063C2" w14:textId="7C70273C" w:rsidR="00074E61" w:rsidRDefault="002148DD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Лепельск</w:t>
      </w:r>
      <w:r w:rsidR="00C20DB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C20DB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C20D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охраны животного и растительного мира </w:t>
      </w:r>
      <w:r w:rsidR="00074E61">
        <w:rPr>
          <w:rFonts w:ascii="Times New Roman" w:hAnsi="Times New Roman" w:cs="Times New Roman"/>
          <w:sz w:val="28"/>
          <w:szCs w:val="28"/>
        </w:rPr>
        <w:t xml:space="preserve">напоминает, </w:t>
      </w:r>
      <w:r w:rsidR="0029729D">
        <w:rPr>
          <w:rFonts w:ascii="Times New Roman" w:hAnsi="Times New Roman" w:cs="Times New Roman"/>
          <w:sz w:val="28"/>
          <w:szCs w:val="28"/>
        </w:rPr>
        <w:t>что,</w:t>
      </w:r>
      <w:bookmarkStart w:id="0" w:name="_GoBack"/>
      <w:bookmarkEnd w:id="0"/>
      <w:r w:rsidR="00074E61">
        <w:rPr>
          <w:rFonts w:ascii="Times New Roman" w:hAnsi="Times New Roman" w:cs="Times New Roman"/>
          <w:sz w:val="28"/>
          <w:szCs w:val="28"/>
        </w:rPr>
        <w:t xml:space="preserve"> не смотря на существующие запреты, есть люди, которые безответственно относятся к существующим правилам охоты и пренебрегают состоянием окружающей среды.</w:t>
      </w:r>
    </w:p>
    <w:p w14:paraId="4CE8F3C6" w14:textId="1654FF20" w:rsidR="00DC763C" w:rsidRDefault="002148DD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A8F">
        <w:rPr>
          <w:rFonts w:ascii="Times New Roman" w:hAnsi="Times New Roman" w:cs="Times New Roman"/>
          <w:sz w:val="28"/>
          <w:szCs w:val="28"/>
        </w:rPr>
        <w:t xml:space="preserve">К </w:t>
      </w:r>
      <w:r w:rsidR="00074E61">
        <w:rPr>
          <w:rFonts w:ascii="Times New Roman" w:hAnsi="Times New Roman" w:cs="Times New Roman"/>
          <w:sz w:val="28"/>
          <w:szCs w:val="28"/>
        </w:rPr>
        <w:t>их числу относятся браконьеры, использующие для незаконной добычи диких животных запрещенные орудия охоты – «петли».</w:t>
      </w:r>
    </w:p>
    <w:p w14:paraId="55CC2FBD" w14:textId="734A65D9" w:rsidR="007B592F" w:rsidRDefault="007B592F" w:rsidP="007B5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8BA1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27.9pt">
            <v:imagedata r:id="rId4" o:title="ec898d4f06d6684b2287c79fc53f28ab"/>
          </v:shape>
        </w:pict>
      </w:r>
    </w:p>
    <w:p w14:paraId="738E9118" w14:textId="282CCD37" w:rsidR="00415F11" w:rsidRDefault="00074E61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«Петли» - это очень простые в изготовлении и использовании приспособления, которые несут мучительную смерть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животным</w:t>
      </w:r>
      <w:proofErr w:type="gramEnd"/>
      <w:r w:rsidR="00415F11">
        <w:rPr>
          <w:rFonts w:ascii="Times New Roman" w:hAnsi="Times New Roman" w:cs="Times New Roman"/>
          <w:sz w:val="28"/>
          <w:szCs w:val="28"/>
        </w:rPr>
        <w:t xml:space="preserve"> попавшимся в них. Также, в период охоты велика вероятность попадания в такие «орудия охоты» охотничьих собак.</w:t>
      </w:r>
    </w:p>
    <w:p w14:paraId="59C98222" w14:textId="1B2277AC" w:rsidR="007D4A8F" w:rsidRDefault="007D4A8F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помнить, что незаконная охота, в том числе с использованием запрещенных орудий охоты, может повлечь административную или уголовную ответственность.</w:t>
      </w:r>
    </w:p>
    <w:p w14:paraId="1455CE5D" w14:textId="35A7692C" w:rsidR="007D4A8F" w:rsidRDefault="007D4A8F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нарушитель, добывший дикое животное в результате незаконной охоты, будет обязан возместить вред, причиненный окружающей среде.</w:t>
      </w:r>
    </w:p>
    <w:p w14:paraId="34CCC63A" w14:textId="123535D2" w:rsidR="00A83DDB" w:rsidRPr="00C20DB6" w:rsidRDefault="007D4A8F" w:rsidP="009832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Обращаемся </w:t>
      </w:r>
      <w:r w:rsidR="00C20DB6">
        <w:rPr>
          <w:rFonts w:ascii="Times New Roman" w:hAnsi="Times New Roman" w:cs="Times New Roman"/>
          <w:sz w:val="28"/>
          <w:szCs w:val="28"/>
        </w:rPr>
        <w:t xml:space="preserve">ко всем законопослушным и неравнодушным гражданам – в случае обнаружения </w:t>
      </w:r>
      <w:r w:rsidR="00C20DB6">
        <w:rPr>
          <w:rFonts w:ascii="Times New Roman" w:hAnsi="Times New Roman" w:cs="Times New Roman"/>
          <w:sz w:val="28"/>
          <w:szCs w:val="28"/>
        </w:rPr>
        <w:t>запрещенных</w:t>
      </w:r>
      <w:r w:rsidR="00C20DB6">
        <w:rPr>
          <w:rFonts w:ascii="Times New Roman" w:hAnsi="Times New Roman" w:cs="Times New Roman"/>
          <w:sz w:val="28"/>
          <w:szCs w:val="28"/>
        </w:rPr>
        <w:t xml:space="preserve"> орудий охоты – «петель», а также в случае, если Вы стали свидетелем фактов браконьерства, варварского отношения к объектам животного и растительного мира,</w:t>
      </w:r>
      <w:r w:rsidR="00A83DDB">
        <w:rPr>
          <w:rFonts w:ascii="Times New Roman" w:hAnsi="Times New Roman" w:cs="Times New Roman"/>
          <w:sz w:val="28"/>
          <w:szCs w:val="28"/>
        </w:rPr>
        <w:t xml:space="preserve"> </w:t>
      </w:r>
      <w:r w:rsidR="00C20DB6">
        <w:rPr>
          <w:rFonts w:ascii="Times New Roman" w:hAnsi="Times New Roman" w:cs="Times New Roman"/>
          <w:sz w:val="28"/>
          <w:szCs w:val="28"/>
        </w:rPr>
        <w:t>просим</w:t>
      </w:r>
      <w:r w:rsidR="00A83DDB">
        <w:rPr>
          <w:rFonts w:ascii="Times New Roman" w:hAnsi="Times New Roman" w:cs="Times New Roman"/>
          <w:sz w:val="28"/>
          <w:szCs w:val="28"/>
        </w:rPr>
        <w:t xml:space="preserve"> сообщить</w:t>
      </w:r>
      <w:r w:rsidR="0098327A">
        <w:rPr>
          <w:rFonts w:ascii="Times New Roman" w:hAnsi="Times New Roman" w:cs="Times New Roman"/>
          <w:sz w:val="28"/>
          <w:szCs w:val="28"/>
        </w:rPr>
        <w:t xml:space="preserve"> в Лепельскую межрайонную инспекцию охраны животного и растительного мира</w:t>
      </w:r>
      <w:r w:rsidR="00A83DDB">
        <w:rPr>
          <w:rFonts w:ascii="Times New Roman" w:hAnsi="Times New Roman" w:cs="Times New Roman"/>
          <w:sz w:val="28"/>
          <w:szCs w:val="28"/>
        </w:rPr>
        <w:t xml:space="preserve"> </w:t>
      </w:r>
      <w:r w:rsidR="00A83DDB" w:rsidRPr="00A83D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телефону 8 (</w:t>
      </w:r>
      <w:r w:rsidR="00DB46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02132) 3-43-85</w:t>
      </w:r>
      <w:r w:rsidR="0098327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или на круглосуточный «телефон доверия» Государственной инспекции охраны животного и растительного мира при Президенте Республики Беларусь 8 (017) 390-00-00, 8 (033) 333-60-00.</w:t>
      </w:r>
    </w:p>
    <w:sectPr w:rsidR="00A83DDB" w:rsidRPr="00C20DB6" w:rsidSect="007B5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3C"/>
    <w:rsid w:val="00074E61"/>
    <w:rsid w:val="002148DD"/>
    <w:rsid w:val="0029729D"/>
    <w:rsid w:val="00415F11"/>
    <w:rsid w:val="00685881"/>
    <w:rsid w:val="006B745D"/>
    <w:rsid w:val="007B592F"/>
    <w:rsid w:val="007D4A8F"/>
    <w:rsid w:val="009205A1"/>
    <w:rsid w:val="0098327A"/>
    <w:rsid w:val="00A83DDB"/>
    <w:rsid w:val="00C20DB6"/>
    <w:rsid w:val="00DB46E0"/>
    <w:rsid w:val="00DC763C"/>
    <w:rsid w:val="00E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645A"/>
  <w15:chartTrackingRefBased/>
  <w15:docId w15:val="{6E4EE869-2ABA-4A62-AE29-8A807D0A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2026-01-08T08:40:00Z</cp:lastPrinted>
  <dcterms:created xsi:type="dcterms:W3CDTF">2020-12-01T06:39:00Z</dcterms:created>
  <dcterms:modified xsi:type="dcterms:W3CDTF">2026-01-08T09:18:00Z</dcterms:modified>
</cp:coreProperties>
</file>