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1753C" w14:textId="77777777" w:rsidR="00BA6AF1" w:rsidRDefault="00B7741C" w:rsidP="00D233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Инспекция МНС по Лепельскому району информирует</w:t>
      </w:r>
      <w:r w:rsidR="00BA6AF1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40F80CA3" w14:textId="6CBBEDDF" w:rsidR="00E17D8D" w:rsidRPr="00BA6AF1" w:rsidRDefault="00BA6AF1" w:rsidP="00D233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BA6AF1">
        <w:rPr>
          <w:rFonts w:ascii="Times New Roman" w:hAnsi="Times New Roman" w:cs="Times New Roman"/>
          <w:b/>
          <w:bCs/>
          <w:sz w:val="30"/>
          <w:szCs w:val="30"/>
        </w:rPr>
        <w:t>о</w:t>
      </w:r>
      <w:r w:rsidRPr="00BA6AF1">
        <w:rPr>
          <w:rFonts w:ascii="Times New Roman" w:hAnsi="Times New Roman" w:cs="Times New Roman"/>
          <w:b/>
          <w:bCs/>
          <w:sz w:val="30"/>
          <w:szCs w:val="30"/>
        </w:rPr>
        <w:t xml:space="preserve"> маркировке товаров</w:t>
      </w:r>
    </w:p>
    <w:p w14:paraId="7D669EB3" w14:textId="77777777" w:rsidR="00B7741C" w:rsidRDefault="00B7741C" w:rsidP="00E17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1503C151" w14:textId="77777777" w:rsidR="00E17D8D" w:rsidRDefault="00E17D8D" w:rsidP="00E17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17D8D">
        <w:rPr>
          <w:rFonts w:ascii="Times New Roman" w:hAnsi="Times New Roman" w:cs="Times New Roman"/>
          <w:sz w:val="30"/>
          <w:szCs w:val="30"/>
        </w:rPr>
        <w:t>В соответствии с абзацем третьим подпункта 2.3 пункта 2 Указа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 xml:space="preserve">Президента Республики Беларусь от 10.06.2011 № 243 </w:t>
      </w:r>
      <w:r>
        <w:rPr>
          <w:rFonts w:ascii="Times New Roman" w:hAnsi="Times New Roman" w:cs="Times New Roman"/>
          <w:sz w:val="30"/>
          <w:szCs w:val="30"/>
        </w:rPr>
        <w:t>"</w:t>
      </w:r>
      <w:r w:rsidRPr="00E17D8D">
        <w:rPr>
          <w:rFonts w:ascii="Times New Roman" w:hAnsi="Times New Roman" w:cs="Times New Roman"/>
          <w:sz w:val="30"/>
          <w:szCs w:val="30"/>
        </w:rPr>
        <w:t>О маркировке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товаров</w:t>
      </w:r>
      <w:r>
        <w:rPr>
          <w:rFonts w:ascii="Times New Roman" w:hAnsi="Times New Roman" w:cs="Times New Roman"/>
          <w:sz w:val="30"/>
          <w:szCs w:val="30"/>
        </w:rPr>
        <w:t>"</w:t>
      </w:r>
      <w:r w:rsidRPr="00E17D8D">
        <w:rPr>
          <w:rFonts w:ascii="Times New Roman" w:hAnsi="Times New Roman" w:cs="Times New Roman"/>
          <w:sz w:val="30"/>
          <w:szCs w:val="30"/>
        </w:rPr>
        <w:t xml:space="preserve"> запрещается оборот на территории Республики Беларусь товаров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b/>
          <w:bCs/>
          <w:sz w:val="30"/>
          <w:szCs w:val="30"/>
        </w:rPr>
        <w:t>без нанесенных</w:t>
      </w:r>
      <w:r w:rsidRPr="00E17D8D">
        <w:rPr>
          <w:rFonts w:ascii="Times New Roman" w:hAnsi="Times New Roman" w:cs="Times New Roman"/>
          <w:sz w:val="30"/>
          <w:szCs w:val="30"/>
        </w:rPr>
        <w:t xml:space="preserve"> на товары или их упаковку </w:t>
      </w:r>
      <w:r w:rsidRPr="00E17D8D">
        <w:rPr>
          <w:rFonts w:ascii="Times New Roman" w:hAnsi="Times New Roman" w:cs="Times New Roman"/>
          <w:b/>
          <w:bCs/>
          <w:sz w:val="30"/>
          <w:szCs w:val="30"/>
        </w:rPr>
        <w:t>средств идентификации</w:t>
      </w:r>
      <w:r w:rsidRPr="00E17D8D">
        <w:rPr>
          <w:rFonts w:ascii="Times New Roman" w:hAnsi="Times New Roman" w:cs="Times New Roman"/>
          <w:sz w:val="30"/>
          <w:szCs w:val="30"/>
        </w:rPr>
        <w:t>, либо с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 xml:space="preserve">нанесенными на товары или их упаковку средствами идентификации </w:t>
      </w:r>
      <w:r w:rsidRPr="00E17D8D">
        <w:rPr>
          <w:rFonts w:ascii="Times New Roman" w:hAnsi="Times New Roman" w:cs="Times New Roman"/>
          <w:b/>
          <w:bCs/>
          <w:sz w:val="30"/>
          <w:szCs w:val="30"/>
        </w:rPr>
        <w:t>в</w:t>
      </w:r>
      <w:r w:rsidRPr="00E17D8D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b/>
          <w:bCs/>
          <w:sz w:val="30"/>
          <w:szCs w:val="30"/>
        </w:rPr>
        <w:t>нарушение</w:t>
      </w:r>
      <w:r w:rsidRPr="00E17D8D">
        <w:rPr>
          <w:rFonts w:ascii="Times New Roman" w:hAnsi="Times New Roman" w:cs="Times New Roman"/>
          <w:sz w:val="30"/>
          <w:szCs w:val="30"/>
        </w:rPr>
        <w:t xml:space="preserve"> установленного Советом Министров Республики Беларусь или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 xml:space="preserve">уполномоченным им органом порядка, либо </w:t>
      </w:r>
      <w:r w:rsidRPr="00E17D8D">
        <w:rPr>
          <w:rFonts w:ascii="Times New Roman" w:hAnsi="Times New Roman" w:cs="Times New Roman"/>
          <w:b/>
          <w:bCs/>
          <w:sz w:val="30"/>
          <w:szCs w:val="30"/>
        </w:rPr>
        <w:t>при отсутствии сведений</w:t>
      </w:r>
      <w:r w:rsidRPr="00E17D8D">
        <w:rPr>
          <w:rFonts w:ascii="Times New Roman" w:hAnsi="Times New Roman" w:cs="Times New Roman"/>
          <w:sz w:val="30"/>
          <w:szCs w:val="30"/>
        </w:rPr>
        <w:t xml:space="preserve"> о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товарах с нанесенными на них или их упаковку средствами идентификации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и нанесенных на товары средствах идентификации в системе маркировки,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несоответствии данных сведений сведениям, содержащимся в системе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маркировки.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688DE965" w14:textId="77777777" w:rsidR="00E17D8D" w:rsidRDefault="00E17D8D" w:rsidP="00E17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17D8D">
        <w:rPr>
          <w:rFonts w:ascii="Times New Roman" w:hAnsi="Times New Roman" w:cs="Times New Roman"/>
          <w:sz w:val="30"/>
          <w:szCs w:val="30"/>
        </w:rPr>
        <w:t>Под оборотом товаров для целей маркировки понимается ввоз,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хранение, транспортировка, использование, получение и передача товаров,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в том числе их приобретение, предложение к реализации и реализация на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территории Республики Беларусь, а также трансграничная торговля.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55126BCB" w14:textId="77777777" w:rsidR="00E17D8D" w:rsidRDefault="00E17D8D" w:rsidP="00E17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17D8D">
        <w:rPr>
          <w:rFonts w:ascii="Times New Roman" w:hAnsi="Times New Roman" w:cs="Times New Roman"/>
          <w:sz w:val="30"/>
          <w:szCs w:val="30"/>
        </w:rPr>
        <w:t>Для обеспечения непрерывности производственных и логистических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процессов, минимизации рисков простоя и исключения случаев, когда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невозможно осуществлять оборот, включая реализацию в розничном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торговом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объекте,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товаров,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подлежащих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маркировке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средствами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 xml:space="preserve">идентификации, субъектам хозяйствования </w:t>
      </w:r>
      <w:r w:rsidRPr="00E17D8D">
        <w:rPr>
          <w:rFonts w:ascii="Times New Roman" w:hAnsi="Times New Roman" w:cs="Times New Roman"/>
          <w:b/>
          <w:bCs/>
          <w:sz w:val="30"/>
          <w:szCs w:val="30"/>
        </w:rPr>
        <w:t>рекомендуется обеспечивать</w:t>
      </w:r>
      <w:r w:rsidRPr="00E17D8D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b/>
          <w:bCs/>
          <w:sz w:val="30"/>
          <w:szCs w:val="30"/>
        </w:rPr>
        <w:t>запас</w:t>
      </w:r>
      <w:r w:rsidRPr="00E17D8D">
        <w:rPr>
          <w:rFonts w:ascii="Times New Roman" w:hAnsi="Times New Roman" w:cs="Times New Roman"/>
          <w:sz w:val="30"/>
          <w:szCs w:val="30"/>
        </w:rPr>
        <w:t xml:space="preserve"> кодов маркировки, определенный с учетом планирования объема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производства (ввоза) товаров и их реализации, позволяющий произвести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 xml:space="preserve">маркировку таких товаров </w:t>
      </w:r>
      <w:r w:rsidRPr="00B7741C">
        <w:rPr>
          <w:rFonts w:ascii="Times New Roman" w:hAnsi="Times New Roman" w:cs="Times New Roman"/>
          <w:b/>
          <w:bCs/>
          <w:sz w:val="30"/>
          <w:szCs w:val="30"/>
        </w:rPr>
        <w:t>в течение не менее одной недели</w:t>
      </w:r>
      <w:r w:rsidRPr="00E17D8D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 </w:t>
      </w:r>
    </w:p>
    <w:p w14:paraId="211B0E52" w14:textId="77777777" w:rsidR="00E17D8D" w:rsidRDefault="00E17D8D" w:rsidP="00E17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17D8D">
        <w:rPr>
          <w:rFonts w:ascii="Times New Roman" w:hAnsi="Times New Roman" w:cs="Times New Roman"/>
          <w:sz w:val="30"/>
          <w:szCs w:val="30"/>
        </w:rPr>
        <w:t>Внесение в систему маркировки информации о нанесенных на товары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средствах идентификации, защищенных материальных носителях с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нанесенными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средствами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идентификации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осуществляется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после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восстановления работоспособности системы маркировки.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133E5E84" w14:textId="77777777" w:rsidR="00E17D8D" w:rsidRDefault="00E17D8D" w:rsidP="00E17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17D8D">
        <w:rPr>
          <w:rFonts w:ascii="Times New Roman" w:hAnsi="Times New Roman" w:cs="Times New Roman"/>
          <w:sz w:val="30"/>
          <w:szCs w:val="30"/>
        </w:rPr>
        <w:t>Данная мера позволит обеспечить непрерывность производственного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цикла и последующую реализацию товаров в период временной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неработоспособности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системы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маркировки,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избежать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задержек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получении кодов маркировки (их генерации) в период пиковых нагрузок на 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систему маркировки после восстановления ее работоспособности.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11560CF7" w14:textId="77777777" w:rsidR="00E17D8D" w:rsidRDefault="00E17D8D" w:rsidP="00E17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17D8D">
        <w:rPr>
          <w:rFonts w:ascii="Times New Roman" w:hAnsi="Times New Roman" w:cs="Times New Roman"/>
          <w:sz w:val="30"/>
          <w:szCs w:val="30"/>
        </w:rPr>
        <w:t>Аналогичный подход полагаем необходимым применять и 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отношении обеспечения запаса унифицированных контрольных знаков для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их нанесения на товары, подлежащие маркировке такими знаками.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01CD598E" w14:textId="5DF63EF6" w:rsidR="00E17D8D" w:rsidRPr="00E17D8D" w:rsidRDefault="00E17D8D" w:rsidP="00E17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17D8D">
        <w:rPr>
          <w:rFonts w:ascii="Times New Roman" w:hAnsi="Times New Roman" w:cs="Times New Roman"/>
          <w:sz w:val="30"/>
          <w:szCs w:val="30"/>
        </w:rPr>
        <w:t>Дополнительно сообщаем, что в целях получения оперативной 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актуальной информации о работе системы маркировки, в том числе для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lastRenderedPageBreak/>
        <w:t>планирования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своих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бизнес-процессов,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субъектам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хозяйствования,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зарегистрированным в системе маркировки, необходимо обеспечить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7741C">
        <w:rPr>
          <w:rFonts w:ascii="Times New Roman" w:hAnsi="Times New Roman" w:cs="Times New Roman"/>
          <w:b/>
          <w:bCs/>
          <w:sz w:val="30"/>
          <w:szCs w:val="30"/>
        </w:rPr>
        <w:t>актуальность информации о контактных данных</w:t>
      </w:r>
      <w:r w:rsidRPr="00E17D8D">
        <w:rPr>
          <w:rFonts w:ascii="Times New Roman" w:hAnsi="Times New Roman" w:cs="Times New Roman"/>
          <w:sz w:val="30"/>
          <w:szCs w:val="30"/>
        </w:rPr>
        <w:t xml:space="preserve"> лиц, уполномоченных на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взаимодействие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оператором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системы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маркировки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 xml:space="preserve">(РУП </w:t>
      </w:r>
      <w:r w:rsidR="00D23374">
        <w:rPr>
          <w:rFonts w:ascii="Times New Roman" w:hAnsi="Times New Roman" w:cs="Times New Roman"/>
          <w:sz w:val="30"/>
          <w:szCs w:val="30"/>
        </w:rPr>
        <w:t>"</w:t>
      </w:r>
      <w:r w:rsidRPr="00E17D8D">
        <w:rPr>
          <w:rFonts w:ascii="Times New Roman" w:hAnsi="Times New Roman" w:cs="Times New Roman"/>
          <w:sz w:val="30"/>
          <w:szCs w:val="30"/>
        </w:rPr>
        <w:t xml:space="preserve">Издательство </w:t>
      </w:r>
      <w:r w:rsidR="00D23374">
        <w:rPr>
          <w:rFonts w:ascii="Times New Roman" w:hAnsi="Times New Roman" w:cs="Times New Roman"/>
          <w:sz w:val="30"/>
          <w:szCs w:val="30"/>
        </w:rPr>
        <w:t>"</w:t>
      </w:r>
      <w:proofErr w:type="spellStart"/>
      <w:r w:rsidRPr="00E17D8D">
        <w:rPr>
          <w:rFonts w:ascii="Times New Roman" w:hAnsi="Times New Roman" w:cs="Times New Roman"/>
          <w:sz w:val="30"/>
          <w:szCs w:val="30"/>
        </w:rPr>
        <w:t>Белбланкавыд</w:t>
      </w:r>
      <w:proofErr w:type="spellEnd"/>
      <w:r w:rsidR="00D23374">
        <w:rPr>
          <w:rFonts w:ascii="Times New Roman" w:hAnsi="Times New Roman" w:cs="Times New Roman"/>
          <w:sz w:val="30"/>
          <w:szCs w:val="30"/>
        </w:rPr>
        <w:t>"</w:t>
      </w:r>
      <w:r w:rsidRPr="00E17D8D">
        <w:rPr>
          <w:rFonts w:ascii="Times New Roman" w:hAnsi="Times New Roman" w:cs="Times New Roman"/>
          <w:sz w:val="30"/>
          <w:szCs w:val="30"/>
        </w:rPr>
        <w:t>). В случае, если в системе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маркировки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содержатся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недостоверные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контактные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данные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 xml:space="preserve">(недействительный номер телефона, </w:t>
      </w:r>
      <w:proofErr w:type="spellStart"/>
      <w:r w:rsidRPr="00E17D8D">
        <w:rPr>
          <w:rFonts w:ascii="Times New Roman" w:hAnsi="Times New Roman" w:cs="Times New Roman"/>
          <w:sz w:val="30"/>
          <w:szCs w:val="30"/>
        </w:rPr>
        <w:t>email</w:t>
      </w:r>
      <w:proofErr w:type="spellEnd"/>
      <w:r w:rsidRPr="00E17D8D">
        <w:rPr>
          <w:rFonts w:ascii="Times New Roman" w:hAnsi="Times New Roman" w:cs="Times New Roman"/>
          <w:sz w:val="30"/>
          <w:szCs w:val="30"/>
        </w:rPr>
        <w:t xml:space="preserve"> и т.д.) РУП </w:t>
      </w:r>
      <w:r w:rsidR="00D23374">
        <w:rPr>
          <w:rFonts w:ascii="Times New Roman" w:hAnsi="Times New Roman" w:cs="Times New Roman"/>
          <w:sz w:val="30"/>
          <w:szCs w:val="30"/>
        </w:rPr>
        <w:t>"</w:t>
      </w:r>
      <w:r w:rsidRPr="00E17D8D">
        <w:rPr>
          <w:rFonts w:ascii="Times New Roman" w:hAnsi="Times New Roman" w:cs="Times New Roman"/>
          <w:sz w:val="30"/>
          <w:szCs w:val="30"/>
        </w:rPr>
        <w:t>Издательство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D23374">
        <w:rPr>
          <w:rFonts w:ascii="Times New Roman" w:hAnsi="Times New Roman" w:cs="Times New Roman"/>
          <w:sz w:val="30"/>
          <w:szCs w:val="30"/>
        </w:rPr>
        <w:t>"</w:t>
      </w:r>
      <w:proofErr w:type="spellStart"/>
      <w:r w:rsidRPr="00E17D8D">
        <w:rPr>
          <w:rFonts w:ascii="Times New Roman" w:hAnsi="Times New Roman" w:cs="Times New Roman"/>
          <w:sz w:val="30"/>
          <w:szCs w:val="30"/>
        </w:rPr>
        <w:t>Белбланкавыд</w:t>
      </w:r>
      <w:proofErr w:type="spellEnd"/>
      <w:r w:rsidR="00D23374">
        <w:rPr>
          <w:rFonts w:ascii="Times New Roman" w:hAnsi="Times New Roman" w:cs="Times New Roman"/>
          <w:sz w:val="30"/>
          <w:szCs w:val="30"/>
        </w:rPr>
        <w:t>"</w:t>
      </w:r>
      <w:r w:rsidRPr="00E17D8D">
        <w:rPr>
          <w:rFonts w:ascii="Times New Roman" w:hAnsi="Times New Roman" w:cs="Times New Roman"/>
          <w:sz w:val="30"/>
          <w:szCs w:val="30"/>
        </w:rPr>
        <w:t xml:space="preserve"> не представится возможным адресно уведомить субъектов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хозяйствования о проведении технических работ в системе маркировки для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принятия ими мер реагирования по недопущению в последующем оборота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17D8D">
        <w:rPr>
          <w:rFonts w:ascii="Times New Roman" w:hAnsi="Times New Roman" w:cs="Times New Roman"/>
          <w:sz w:val="30"/>
          <w:szCs w:val="30"/>
        </w:rPr>
        <w:t>немаркированных товаров.</w:t>
      </w:r>
    </w:p>
    <w:sectPr w:rsidR="00E17D8D" w:rsidRPr="00E17D8D" w:rsidSect="00BA6AF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8D"/>
    <w:rsid w:val="00183310"/>
    <w:rsid w:val="001B625D"/>
    <w:rsid w:val="00310E9C"/>
    <w:rsid w:val="004566DA"/>
    <w:rsid w:val="00A26C53"/>
    <w:rsid w:val="00B7741C"/>
    <w:rsid w:val="00BA6AF1"/>
    <w:rsid w:val="00C9109B"/>
    <w:rsid w:val="00D23374"/>
    <w:rsid w:val="00E1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0A125"/>
  <w15:chartTrackingRefBased/>
  <w15:docId w15:val="{8CFC15DA-1A33-4B51-9EE2-60D75FA04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AZT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2025-12-04T13:34:00Z</cp:lastPrinted>
  <dcterms:created xsi:type="dcterms:W3CDTF">2025-12-04T12:37:00Z</dcterms:created>
  <dcterms:modified xsi:type="dcterms:W3CDTF">2025-12-04T13:43:00Z</dcterms:modified>
</cp:coreProperties>
</file>