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59C" w:rsidRDefault="0075059C" w:rsidP="0075059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75059C" w:rsidRPr="0075059C" w:rsidRDefault="0075059C" w:rsidP="0075059C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75059C">
        <w:rPr>
          <w:rFonts w:ascii="Times New Roman" w:hAnsi="Times New Roman"/>
          <w:b/>
          <w:sz w:val="28"/>
          <w:szCs w:val="28"/>
        </w:rPr>
        <w:t xml:space="preserve"> О подписании </w:t>
      </w:r>
      <w:r w:rsidRPr="0075059C">
        <w:rPr>
          <w:rFonts w:ascii="Times New Roman" w:hAnsi="Times New Roman"/>
          <w:b/>
          <w:sz w:val="28"/>
          <w:szCs w:val="28"/>
        </w:rPr>
        <w:t>Указ</w:t>
      </w:r>
      <w:r w:rsidRPr="0075059C">
        <w:rPr>
          <w:rFonts w:ascii="Times New Roman" w:hAnsi="Times New Roman"/>
          <w:b/>
          <w:sz w:val="28"/>
          <w:szCs w:val="28"/>
        </w:rPr>
        <w:t>а</w:t>
      </w:r>
      <w:r w:rsidRPr="0075059C">
        <w:rPr>
          <w:rFonts w:ascii="Times New Roman" w:hAnsi="Times New Roman"/>
          <w:b/>
          <w:sz w:val="28"/>
          <w:szCs w:val="28"/>
        </w:rPr>
        <w:t xml:space="preserve"> "О повышении эффективности контрольной (надзорной) деятельности"</w:t>
      </w:r>
    </w:p>
    <w:p w:rsidR="0075059C" w:rsidRDefault="0075059C" w:rsidP="0075059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5059C" w:rsidRPr="0075059C" w:rsidRDefault="0075059C" w:rsidP="0075059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5059C">
        <w:rPr>
          <w:rFonts w:ascii="Times New Roman" w:hAnsi="Times New Roman"/>
          <w:sz w:val="28"/>
          <w:szCs w:val="28"/>
        </w:rPr>
        <w:t>Президент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59C">
        <w:rPr>
          <w:rFonts w:ascii="Times New Roman" w:hAnsi="Times New Roman"/>
          <w:sz w:val="28"/>
          <w:szCs w:val="28"/>
        </w:rPr>
        <w:t>Беларуси Александр Лукашенко 6 июня подписал Указ "О повышении эффективности контрольной (надзорной) деятельности". Соответствующие новации неоднократно рассматривались на уровне Главы государства, в том числе в ходе недавнего совещания с руководством Совета Министров.</w:t>
      </w:r>
    </w:p>
    <w:p w:rsidR="0075059C" w:rsidRPr="0075059C" w:rsidRDefault="0075059C" w:rsidP="0075059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5059C">
        <w:rPr>
          <w:rFonts w:ascii="Times New Roman" w:hAnsi="Times New Roman"/>
          <w:sz w:val="28"/>
          <w:szCs w:val="28"/>
        </w:rPr>
        <w:t>Документом корректируется порядок осуществления контрольной (надзорной) деятельности, действовавший на основании Указа от 16 октября 2009 года № 510, который теперь признается утратившим силу.</w:t>
      </w:r>
    </w:p>
    <w:p w:rsidR="0075059C" w:rsidRPr="0075059C" w:rsidRDefault="0075059C" w:rsidP="0075059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5059C">
        <w:rPr>
          <w:rFonts w:ascii="Times New Roman" w:hAnsi="Times New Roman"/>
          <w:sz w:val="28"/>
          <w:szCs w:val="28"/>
        </w:rPr>
        <w:t>В новом Указе прописаны нормы, направленные на снижение уровня бюрократизма, повышение цифровизации</w:t>
      </w:r>
      <w:bookmarkStart w:id="0" w:name="_GoBack"/>
      <w:bookmarkEnd w:id="0"/>
      <w:r w:rsidRPr="0075059C">
        <w:rPr>
          <w:rFonts w:ascii="Times New Roman" w:hAnsi="Times New Roman"/>
          <w:sz w:val="28"/>
          <w:szCs w:val="28"/>
        </w:rPr>
        <w:t xml:space="preserve"> процессов. Упраздняется обязанность субъектов хозяйствования вести книгу контрольных (надзорных) мероприятий и журнал производства работ (такие сведения уже вносятся в интегрированную автоматизированную систему контрольной (надзорной) деятельности). Упразднено также ведение и использование единой информационной базы данных контролирующих (надзорных) органов.</w:t>
      </w:r>
    </w:p>
    <w:p w:rsidR="0075059C" w:rsidRPr="0075059C" w:rsidRDefault="0075059C" w:rsidP="0075059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5059C">
        <w:rPr>
          <w:rFonts w:ascii="Times New Roman" w:hAnsi="Times New Roman"/>
          <w:sz w:val="28"/>
          <w:szCs w:val="28"/>
        </w:rPr>
        <w:t>Указом утверждено Положение о порядке проведения мероприятий технического (технологического, поверочного) характера, устанавливающее сроки, права, обязанности субъектов и должностных лиц контролирующих (надзорных) органов.</w:t>
      </w:r>
    </w:p>
    <w:p w:rsidR="0075059C" w:rsidRPr="0075059C" w:rsidRDefault="0075059C" w:rsidP="0075059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5059C">
        <w:rPr>
          <w:rFonts w:ascii="Times New Roman" w:hAnsi="Times New Roman"/>
          <w:sz w:val="28"/>
          <w:szCs w:val="28"/>
        </w:rPr>
        <w:t xml:space="preserve">Закреплены нормы, касающиеся мер ответственности таких органов за нарушение порядка проведения проверок, мониторинга, мероприятий технического характера. Усилена профилактическая роль мониторинга за счет изменения подхода к применению мер ответственности (будут </w:t>
      </w:r>
      <w:proofErr w:type="gramStart"/>
      <w:r w:rsidRPr="0075059C">
        <w:rPr>
          <w:rFonts w:ascii="Times New Roman" w:hAnsi="Times New Roman"/>
          <w:sz w:val="28"/>
          <w:szCs w:val="28"/>
        </w:rPr>
        <w:t>применятся</w:t>
      </w:r>
      <w:proofErr w:type="gramEnd"/>
      <w:r w:rsidRPr="0075059C">
        <w:rPr>
          <w:rFonts w:ascii="Times New Roman" w:hAnsi="Times New Roman"/>
          <w:sz w:val="28"/>
          <w:szCs w:val="28"/>
        </w:rPr>
        <w:t xml:space="preserve"> только при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5059C">
        <w:rPr>
          <w:rFonts w:ascii="Times New Roman" w:hAnsi="Times New Roman"/>
          <w:sz w:val="28"/>
          <w:szCs w:val="28"/>
        </w:rPr>
        <w:t>неустранении</w:t>
      </w:r>
      <w:proofErr w:type="spellEnd"/>
      <w:r w:rsidRPr="0075059C">
        <w:rPr>
          <w:rFonts w:ascii="Times New Roman" w:hAnsi="Times New Roman"/>
          <w:sz w:val="28"/>
          <w:szCs w:val="28"/>
        </w:rPr>
        <w:t xml:space="preserve"> добровольно нарушений в установленный срок при каждом факте их выявления).</w:t>
      </w:r>
    </w:p>
    <w:p w:rsidR="0075059C" w:rsidRPr="0075059C" w:rsidRDefault="0075059C" w:rsidP="0075059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5059C">
        <w:rPr>
          <w:rFonts w:ascii="Times New Roman" w:hAnsi="Times New Roman"/>
          <w:sz w:val="28"/>
          <w:szCs w:val="28"/>
        </w:rPr>
        <w:t xml:space="preserve">Введена обязанность для проверяющих определять </w:t>
      </w:r>
      <w:proofErr w:type="gramStart"/>
      <w:r w:rsidRPr="0075059C">
        <w:rPr>
          <w:rFonts w:ascii="Times New Roman" w:hAnsi="Times New Roman"/>
          <w:sz w:val="28"/>
          <w:szCs w:val="28"/>
        </w:rPr>
        <w:t>срок</w:t>
      </w:r>
      <w:proofErr w:type="gramEnd"/>
      <w:r w:rsidRPr="0075059C">
        <w:rPr>
          <w:rFonts w:ascii="Times New Roman" w:hAnsi="Times New Roman"/>
          <w:sz w:val="28"/>
          <w:szCs w:val="28"/>
        </w:rPr>
        <w:t xml:space="preserve"> для устранения выявленных нарушений исходя из их специфики. Будет учитываться при этом объективная возможность устранения нарушения в установленный срок.</w:t>
      </w:r>
    </w:p>
    <w:p w:rsidR="00697411" w:rsidRPr="00E10459" w:rsidRDefault="0075059C" w:rsidP="0075059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5059C">
        <w:rPr>
          <w:rFonts w:ascii="Times New Roman" w:hAnsi="Times New Roman"/>
          <w:sz w:val="28"/>
          <w:szCs w:val="28"/>
        </w:rPr>
        <w:t>Кроме того, приведена в соответствие с иным законодательством терминология, употребляемая в законодательстве о контрольной (надзорной) деятельности.</w:t>
      </w:r>
    </w:p>
    <w:sectPr w:rsidR="00697411" w:rsidRPr="00E10459" w:rsidSect="00F9000E">
      <w:pgSz w:w="11906" w:h="16838"/>
      <w:pgMar w:top="35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9FF"/>
    <w:rsid w:val="002A196F"/>
    <w:rsid w:val="003E6567"/>
    <w:rsid w:val="004A19FA"/>
    <w:rsid w:val="005529FF"/>
    <w:rsid w:val="00697411"/>
    <w:rsid w:val="007326AF"/>
    <w:rsid w:val="0075059C"/>
    <w:rsid w:val="00A46CF2"/>
    <w:rsid w:val="00CC08C9"/>
    <w:rsid w:val="00D055B4"/>
    <w:rsid w:val="00E10459"/>
    <w:rsid w:val="00EB42E5"/>
    <w:rsid w:val="00F9000E"/>
    <w:rsid w:val="00FA5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567"/>
    <w:pPr>
      <w:spacing w:after="160" w:line="259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qFormat/>
    <w:rsid w:val="003E656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color w:val="000000"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3E6567"/>
    <w:rPr>
      <w:rFonts w:ascii="Times New Roman" w:eastAsia="Times New Roman" w:hAnsi="Times New Roman"/>
      <w:b/>
      <w:color w:val="000000"/>
      <w:lang w:val="x-none" w:eastAsia="x-none"/>
    </w:rPr>
  </w:style>
  <w:style w:type="character" w:styleId="a3">
    <w:name w:val="Emphasis"/>
    <w:uiPriority w:val="20"/>
    <w:qFormat/>
    <w:rsid w:val="003E656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567"/>
    <w:pPr>
      <w:spacing w:after="160" w:line="259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qFormat/>
    <w:rsid w:val="003E656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color w:val="000000"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3E6567"/>
    <w:rPr>
      <w:rFonts w:ascii="Times New Roman" w:eastAsia="Times New Roman" w:hAnsi="Times New Roman"/>
      <w:b/>
      <w:color w:val="000000"/>
      <w:lang w:val="x-none" w:eastAsia="x-none"/>
    </w:rPr>
  </w:style>
  <w:style w:type="character" w:styleId="a3">
    <w:name w:val="Emphasis"/>
    <w:uiPriority w:val="20"/>
    <w:qFormat/>
    <w:rsid w:val="003E656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690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2025-06-23T09:37:00Z</dcterms:created>
  <dcterms:modified xsi:type="dcterms:W3CDTF">2025-06-23T09:39:00Z</dcterms:modified>
</cp:coreProperties>
</file>