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F" w:rsidRPr="00BE5AC1" w:rsidRDefault="00BE5AC1" w:rsidP="006453BE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BE5AC1">
        <w:rPr>
          <w:sz w:val="30"/>
          <w:szCs w:val="30"/>
        </w:rPr>
        <w:t>Информационно-методический материал</w:t>
      </w:r>
    </w:p>
    <w:p w:rsidR="009A0E3A" w:rsidRDefault="00D116AF" w:rsidP="00AB7B6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F657D7">
        <w:rPr>
          <w:sz w:val="30"/>
          <w:szCs w:val="30"/>
        </w:rPr>
        <w:t xml:space="preserve">для проведения </w:t>
      </w:r>
      <w:r w:rsidR="00BF0FBF" w:rsidRPr="00F657D7">
        <w:rPr>
          <w:sz w:val="30"/>
          <w:szCs w:val="30"/>
        </w:rPr>
        <w:t>разъ</w:t>
      </w:r>
      <w:r w:rsidR="003D1B1E" w:rsidRPr="00F657D7">
        <w:rPr>
          <w:sz w:val="30"/>
          <w:szCs w:val="30"/>
        </w:rPr>
        <w:t>яснительной</w:t>
      </w:r>
      <w:r w:rsidR="003D1B1E" w:rsidRPr="003768DB">
        <w:rPr>
          <w:sz w:val="30"/>
          <w:szCs w:val="30"/>
        </w:rPr>
        <w:t xml:space="preserve"> работы с населением</w:t>
      </w:r>
      <w:r w:rsidR="00BF0FBF" w:rsidRPr="003768DB">
        <w:rPr>
          <w:sz w:val="30"/>
          <w:szCs w:val="30"/>
        </w:rPr>
        <w:t xml:space="preserve"> </w:t>
      </w:r>
      <w:r w:rsidR="006453BE" w:rsidRPr="003768DB">
        <w:rPr>
          <w:sz w:val="30"/>
          <w:szCs w:val="30"/>
        </w:rPr>
        <w:br/>
      </w:r>
      <w:r w:rsidR="009A0E3A">
        <w:rPr>
          <w:sz w:val="30"/>
          <w:szCs w:val="30"/>
        </w:rPr>
        <w:t xml:space="preserve">с </w:t>
      </w:r>
      <w:r w:rsidR="009A0E3A" w:rsidRPr="00C574F7">
        <w:rPr>
          <w:sz w:val="30"/>
          <w:szCs w:val="30"/>
        </w:rPr>
        <w:t xml:space="preserve">целью предупреждения пожаров </w:t>
      </w:r>
      <w:r w:rsidR="009A0E3A">
        <w:rPr>
          <w:sz w:val="30"/>
          <w:szCs w:val="30"/>
        </w:rPr>
        <w:t xml:space="preserve">из-за выжигания сухой растительности и </w:t>
      </w:r>
      <w:r w:rsidR="00810437">
        <w:rPr>
          <w:sz w:val="30"/>
          <w:szCs w:val="30"/>
        </w:rPr>
        <w:t>минимизации последствий от них, нарушения правил пожарной безопасности при разведении костров</w:t>
      </w:r>
    </w:p>
    <w:p w:rsidR="009A0E3A" w:rsidRPr="003768DB" w:rsidRDefault="009A0E3A" w:rsidP="00AB7B6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FC415D" w:rsidRPr="003768DB" w:rsidRDefault="00FC415D" w:rsidP="00FC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Ежегодно с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наступлением весны люди начинают наводить порядок на придомовой территории и земельных участках, сжигая сухую растительность и прошлогоднюю листву. </w:t>
      </w:r>
      <w:r w:rsidRPr="003768DB">
        <w:rPr>
          <w:rFonts w:ascii="Times New Roman" w:hAnsi="Times New Roman" w:cs="Times New Roman"/>
          <w:sz w:val="30"/>
          <w:szCs w:val="30"/>
        </w:rPr>
        <w:t xml:space="preserve">В этой связи существует ряд факторов опасности – возникновение пожаров в природных экосистемах, распространение огня на населенные пункты, что способствует установлению пожароопасного периода. </w:t>
      </w:r>
      <w:r w:rsidR="00BD3EC4" w:rsidRPr="003768DB">
        <w:rPr>
          <w:rFonts w:ascii="Times New Roman" w:hAnsi="Times New Roman" w:cs="Times New Roman"/>
          <w:sz w:val="30"/>
          <w:szCs w:val="30"/>
        </w:rPr>
        <w:t>Из года в год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спасатели продолжают выезжать на тысячи пожаров, связанных с сезонным палом. </w:t>
      </w:r>
    </w:p>
    <w:p w:rsidR="004347DC" w:rsidRDefault="00BD3EC4" w:rsidP="0028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Согласно статистике в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2024 году зафиксировано 3</w:t>
      </w:r>
      <w:r w:rsidRPr="003768DB">
        <w:rPr>
          <w:rFonts w:ascii="Times New Roman" w:hAnsi="Times New Roman" w:cs="Times New Roman"/>
          <w:sz w:val="30"/>
          <w:szCs w:val="30"/>
        </w:rPr>
        <w:t> </w:t>
      </w:r>
      <w:r w:rsidR="007F21DA" w:rsidRPr="003768DB">
        <w:rPr>
          <w:rFonts w:ascii="Times New Roman" w:hAnsi="Times New Roman" w:cs="Times New Roman"/>
          <w:sz w:val="30"/>
          <w:szCs w:val="30"/>
        </w:rPr>
        <w:t>292 за</w:t>
      </w:r>
      <w:r w:rsidRPr="003768DB">
        <w:rPr>
          <w:rFonts w:ascii="Times New Roman" w:hAnsi="Times New Roman" w:cs="Times New Roman"/>
          <w:sz w:val="30"/>
          <w:szCs w:val="30"/>
        </w:rPr>
        <w:t xml:space="preserve">горания </w:t>
      </w:r>
      <w:r w:rsidRPr="003768DB">
        <w:rPr>
          <w:rFonts w:ascii="Times New Roman" w:hAnsi="Times New Roman" w:cs="Times New Roman"/>
          <w:sz w:val="30"/>
          <w:szCs w:val="30"/>
        </w:rPr>
        <w:br/>
        <w:t>в природных экосистемах,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Pr="003768DB">
        <w:rPr>
          <w:rFonts w:ascii="Times New Roman" w:hAnsi="Times New Roman" w:cs="Times New Roman"/>
          <w:sz w:val="30"/>
          <w:szCs w:val="30"/>
        </w:rPr>
        <w:t>из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них</w:t>
      </w:r>
      <w:r w:rsidRPr="003768DB">
        <w:rPr>
          <w:rFonts w:ascii="Times New Roman" w:hAnsi="Times New Roman" w:cs="Times New Roman"/>
          <w:sz w:val="30"/>
          <w:szCs w:val="30"/>
        </w:rPr>
        <w:t>: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 431 лесной пожар, 93 возгорания </w:t>
      </w:r>
      <w:r w:rsidRPr="003768DB">
        <w:rPr>
          <w:rFonts w:ascii="Times New Roman" w:hAnsi="Times New Roman" w:cs="Times New Roman"/>
          <w:sz w:val="30"/>
          <w:szCs w:val="30"/>
        </w:rPr>
        <w:br/>
      </w:r>
      <w:r w:rsidR="007F21DA" w:rsidRPr="003768DB">
        <w:rPr>
          <w:rFonts w:ascii="Times New Roman" w:hAnsi="Times New Roman" w:cs="Times New Roman"/>
          <w:sz w:val="30"/>
          <w:szCs w:val="30"/>
        </w:rPr>
        <w:t>на торфяниках, а также 2</w:t>
      </w:r>
      <w:r w:rsidRPr="003768DB">
        <w:rPr>
          <w:rFonts w:ascii="Times New Roman" w:hAnsi="Times New Roman" w:cs="Times New Roman"/>
          <w:sz w:val="30"/>
          <w:szCs w:val="30"/>
        </w:rPr>
        <w:t> 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768 загораний травы и кустарников. </w:t>
      </w:r>
      <w:r w:rsidR="003D1B1E" w:rsidRPr="003768DB">
        <w:rPr>
          <w:rFonts w:ascii="Times New Roman" w:hAnsi="Times New Roman" w:cs="Times New Roman"/>
          <w:sz w:val="30"/>
          <w:szCs w:val="30"/>
        </w:rPr>
        <w:br/>
      </w:r>
      <w:r w:rsidR="007F21DA" w:rsidRPr="003768DB">
        <w:rPr>
          <w:rFonts w:ascii="Times New Roman" w:hAnsi="Times New Roman" w:cs="Times New Roman"/>
          <w:sz w:val="30"/>
          <w:szCs w:val="30"/>
        </w:rPr>
        <w:t>При сжигании сухой растительност</w:t>
      </w:r>
      <w:r w:rsidR="007F21DA" w:rsidRPr="003474FE">
        <w:rPr>
          <w:rFonts w:ascii="Times New Roman" w:hAnsi="Times New Roman" w:cs="Times New Roman"/>
          <w:sz w:val="30"/>
          <w:szCs w:val="30"/>
        </w:rPr>
        <w:t xml:space="preserve">и погибло </w:t>
      </w:r>
      <w:r w:rsidR="003474FE" w:rsidRPr="003474FE">
        <w:rPr>
          <w:rFonts w:ascii="Times New Roman" w:hAnsi="Times New Roman" w:cs="Times New Roman"/>
          <w:sz w:val="30"/>
          <w:szCs w:val="30"/>
        </w:rPr>
        <w:t>6</w:t>
      </w:r>
      <w:r w:rsidR="007F21DA" w:rsidRPr="003474FE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7F21DA" w:rsidRPr="003768D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F21DA" w:rsidRPr="003768DB" w:rsidRDefault="00285B34" w:rsidP="0028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Аномально теплая зима выдалась в 2025 год</w:t>
      </w:r>
      <w:r w:rsidR="00805EC0" w:rsidRPr="003768DB">
        <w:rPr>
          <w:rFonts w:ascii="Times New Roman" w:hAnsi="Times New Roman" w:cs="Times New Roman"/>
          <w:sz w:val="30"/>
          <w:szCs w:val="30"/>
        </w:rPr>
        <w:t>у,</w:t>
      </w:r>
      <w:r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EC0B8E">
        <w:rPr>
          <w:rFonts w:ascii="Times New Roman" w:hAnsi="Times New Roman" w:cs="Times New Roman"/>
          <w:sz w:val="30"/>
          <w:szCs w:val="30"/>
        </w:rPr>
        <w:t>в</w:t>
      </w:r>
      <w:r w:rsidR="00805EC0" w:rsidRPr="003768DB">
        <w:rPr>
          <w:rFonts w:ascii="Times New Roman" w:hAnsi="Times New Roman" w:cs="Times New Roman"/>
          <w:sz w:val="30"/>
          <w:szCs w:val="30"/>
        </w:rPr>
        <w:t>в</w:t>
      </w:r>
      <w:r w:rsidRPr="003768DB">
        <w:rPr>
          <w:rFonts w:ascii="Times New Roman" w:hAnsi="Times New Roman" w:cs="Times New Roman"/>
          <w:sz w:val="30"/>
          <w:szCs w:val="30"/>
        </w:rPr>
        <w:t xml:space="preserve">иду чего первые случаи загорания в природных экосистемах были </w:t>
      </w:r>
      <w:r w:rsidR="006774B1" w:rsidRPr="003768DB">
        <w:rPr>
          <w:rFonts w:ascii="Times New Roman" w:hAnsi="Times New Roman" w:cs="Times New Roman"/>
          <w:sz w:val="30"/>
          <w:szCs w:val="30"/>
        </w:rPr>
        <w:t>выявлены</w:t>
      </w:r>
      <w:r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8E6164">
        <w:rPr>
          <w:rFonts w:ascii="Times New Roman" w:hAnsi="Times New Roman" w:cs="Times New Roman"/>
          <w:sz w:val="30"/>
          <w:szCs w:val="30"/>
        </w:rPr>
        <w:t xml:space="preserve">уже </w:t>
      </w:r>
      <w:r w:rsidR="004347DC">
        <w:rPr>
          <w:rFonts w:ascii="Times New Roman" w:hAnsi="Times New Roman" w:cs="Times New Roman"/>
          <w:sz w:val="30"/>
          <w:szCs w:val="30"/>
        </w:rPr>
        <w:t>в марте на территории Витебской области</w:t>
      </w:r>
      <w:r w:rsidRPr="003768DB">
        <w:rPr>
          <w:rFonts w:ascii="Times New Roman" w:hAnsi="Times New Roman" w:cs="Times New Roman"/>
          <w:sz w:val="30"/>
          <w:szCs w:val="30"/>
        </w:rPr>
        <w:t xml:space="preserve">. При этом всего </w:t>
      </w:r>
      <w:r w:rsidR="004347DC">
        <w:rPr>
          <w:rFonts w:ascii="Times New Roman" w:hAnsi="Times New Roman" w:cs="Times New Roman"/>
          <w:sz w:val="30"/>
          <w:szCs w:val="30"/>
        </w:rPr>
        <w:t>с начала пожароопасного периода на территории области</w:t>
      </w:r>
      <w:r w:rsidR="001024DF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Pr="003768DB"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="001B6E12">
        <w:rPr>
          <w:rFonts w:ascii="Times New Roman" w:hAnsi="Times New Roman" w:cs="Times New Roman"/>
          <w:sz w:val="30"/>
          <w:szCs w:val="30"/>
        </w:rPr>
        <w:br/>
      </w:r>
      <w:r w:rsidR="004347DC">
        <w:rPr>
          <w:rFonts w:ascii="Times New Roman" w:hAnsi="Times New Roman" w:cs="Times New Roman"/>
          <w:sz w:val="30"/>
          <w:szCs w:val="30"/>
        </w:rPr>
        <w:t>5</w:t>
      </w:r>
      <w:r w:rsidR="001024DF" w:rsidRPr="003768DB">
        <w:rPr>
          <w:rFonts w:ascii="Times New Roman" w:hAnsi="Times New Roman" w:cs="Times New Roman"/>
          <w:sz w:val="30"/>
          <w:szCs w:val="30"/>
        </w:rPr>
        <w:t xml:space="preserve">3 </w:t>
      </w:r>
      <w:r w:rsidR="00843DC7">
        <w:rPr>
          <w:rFonts w:ascii="Times New Roman" w:hAnsi="Times New Roman" w:cs="Times New Roman"/>
          <w:sz w:val="30"/>
          <w:szCs w:val="30"/>
        </w:rPr>
        <w:t>за</w:t>
      </w:r>
      <w:r w:rsidR="001024DF" w:rsidRPr="003768DB">
        <w:rPr>
          <w:rFonts w:ascii="Times New Roman" w:hAnsi="Times New Roman" w:cs="Times New Roman"/>
          <w:sz w:val="30"/>
          <w:szCs w:val="30"/>
        </w:rPr>
        <w:t>горани</w:t>
      </w:r>
      <w:r w:rsidR="004347DC">
        <w:rPr>
          <w:rFonts w:ascii="Times New Roman" w:hAnsi="Times New Roman" w:cs="Times New Roman"/>
          <w:sz w:val="30"/>
          <w:szCs w:val="30"/>
        </w:rPr>
        <w:t>я</w:t>
      </w:r>
      <w:r w:rsidR="001024DF" w:rsidRPr="003768DB">
        <w:rPr>
          <w:rFonts w:ascii="Times New Roman" w:hAnsi="Times New Roman" w:cs="Times New Roman"/>
          <w:sz w:val="30"/>
          <w:szCs w:val="30"/>
        </w:rPr>
        <w:t xml:space="preserve"> травы и кустарников на общей площади </w:t>
      </w:r>
      <w:r w:rsidR="004347DC">
        <w:rPr>
          <w:rFonts w:ascii="Times New Roman" w:hAnsi="Times New Roman" w:cs="Times New Roman"/>
          <w:sz w:val="30"/>
          <w:szCs w:val="30"/>
        </w:rPr>
        <w:t>свыше 5</w:t>
      </w:r>
      <w:r w:rsidR="001024DF" w:rsidRPr="003768DB">
        <w:rPr>
          <w:rFonts w:ascii="Times New Roman" w:hAnsi="Times New Roman" w:cs="Times New Roman"/>
          <w:sz w:val="30"/>
          <w:szCs w:val="30"/>
        </w:rPr>
        <w:t xml:space="preserve"> га.</w:t>
      </w:r>
      <w:r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1B6E12">
        <w:rPr>
          <w:rFonts w:ascii="Times New Roman" w:hAnsi="Times New Roman" w:cs="Times New Roman"/>
          <w:sz w:val="30"/>
          <w:szCs w:val="30"/>
        </w:rPr>
        <w:br/>
      </w:r>
      <w:r w:rsidR="00791FA3" w:rsidRPr="003768DB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4347DC">
        <w:rPr>
          <w:rFonts w:ascii="Times New Roman" w:hAnsi="Times New Roman" w:cs="Times New Roman"/>
          <w:sz w:val="30"/>
          <w:szCs w:val="30"/>
        </w:rPr>
        <w:t>18</w:t>
      </w:r>
      <w:r w:rsidR="00791FA3" w:rsidRPr="003768DB">
        <w:rPr>
          <w:rFonts w:ascii="Times New Roman" w:hAnsi="Times New Roman" w:cs="Times New Roman"/>
          <w:sz w:val="30"/>
          <w:szCs w:val="30"/>
        </w:rPr>
        <w:t>.0</w:t>
      </w:r>
      <w:r w:rsidR="004347DC">
        <w:rPr>
          <w:rFonts w:ascii="Times New Roman" w:hAnsi="Times New Roman" w:cs="Times New Roman"/>
          <w:sz w:val="30"/>
          <w:szCs w:val="30"/>
        </w:rPr>
        <w:t>3</w:t>
      </w:r>
      <w:r w:rsidR="00791FA3" w:rsidRPr="003768DB">
        <w:rPr>
          <w:rFonts w:ascii="Times New Roman" w:hAnsi="Times New Roman" w:cs="Times New Roman"/>
          <w:sz w:val="30"/>
          <w:szCs w:val="30"/>
        </w:rPr>
        <w:t xml:space="preserve">.2025 </w:t>
      </w:r>
      <w:r w:rsidR="004347DC">
        <w:rPr>
          <w:rFonts w:ascii="Times New Roman" w:hAnsi="Times New Roman" w:cs="Times New Roman"/>
          <w:sz w:val="30"/>
          <w:szCs w:val="30"/>
        </w:rPr>
        <w:t>на территории Чашникского района</w:t>
      </w:r>
      <w:r w:rsidR="00791FA3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A9770F">
        <w:rPr>
          <w:rFonts w:ascii="Times New Roman" w:hAnsi="Times New Roman" w:cs="Times New Roman"/>
          <w:sz w:val="30"/>
          <w:szCs w:val="30"/>
        </w:rPr>
        <w:t>произошло</w:t>
      </w:r>
      <w:r w:rsidR="00791FA3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212E36">
        <w:rPr>
          <w:rFonts w:ascii="Times New Roman" w:hAnsi="Times New Roman" w:cs="Times New Roman"/>
          <w:sz w:val="30"/>
          <w:szCs w:val="30"/>
        </w:rPr>
        <w:t>5 загораний сухой растительности и 17</w:t>
      </w:r>
      <w:r w:rsidR="00791FA3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212E36">
        <w:rPr>
          <w:rFonts w:ascii="Times New Roman" w:hAnsi="Times New Roman" w:cs="Times New Roman"/>
          <w:sz w:val="30"/>
          <w:szCs w:val="30"/>
        </w:rPr>
        <w:t>загораний мусора с последующим горением сухой растительности</w:t>
      </w:r>
      <w:r w:rsidR="00843DC7">
        <w:rPr>
          <w:rFonts w:ascii="Times New Roman" w:hAnsi="Times New Roman" w:cs="Times New Roman"/>
          <w:sz w:val="30"/>
          <w:szCs w:val="30"/>
        </w:rPr>
        <w:t>.</w:t>
      </w:r>
      <w:r w:rsidR="00212E36">
        <w:rPr>
          <w:rFonts w:ascii="Times New Roman" w:hAnsi="Times New Roman" w:cs="Times New Roman"/>
          <w:sz w:val="30"/>
          <w:szCs w:val="30"/>
        </w:rPr>
        <w:t xml:space="preserve"> По </w:t>
      </w:r>
      <w:r w:rsidR="00396F7F">
        <w:rPr>
          <w:rFonts w:ascii="Times New Roman" w:hAnsi="Times New Roman" w:cs="Times New Roman"/>
          <w:sz w:val="30"/>
          <w:szCs w:val="30"/>
        </w:rPr>
        <w:t xml:space="preserve">одному из фактов горения сухой растительности составлен протокол </w:t>
      </w:r>
      <w:r w:rsidR="004075D4">
        <w:rPr>
          <w:rFonts w:ascii="Times New Roman" w:hAnsi="Times New Roman" w:cs="Times New Roman"/>
          <w:sz w:val="30"/>
          <w:szCs w:val="30"/>
        </w:rPr>
        <w:t xml:space="preserve">по ст. 24.36 ч. 7 </w:t>
      </w:r>
      <w:r w:rsidR="00396F7F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4075D4">
        <w:rPr>
          <w:rFonts w:ascii="Times New Roman" w:hAnsi="Times New Roman" w:cs="Times New Roman"/>
          <w:sz w:val="30"/>
          <w:szCs w:val="30"/>
        </w:rPr>
        <w:t>физ. лица</w:t>
      </w:r>
      <w:r w:rsidR="002B6E65">
        <w:rPr>
          <w:rFonts w:ascii="Times New Roman" w:hAnsi="Times New Roman" w:cs="Times New Roman"/>
          <w:sz w:val="30"/>
          <w:szCs w:val="30"/>
        </w:rPr>
        <w:t xml:space="preserve">. </w:t>
      </w:r>
      <w:r w:rsidR="004075D4">
        <w:rPr>
          <w:rFonts w:ascii="Times New Roman" w:hAnsi="Times New Roman" w:cs="Times New Roman"/>
          <w:sz w:val="30"/>
          <w:szCs w:val="30"/>
        </w:rPr>
        <w:t>В других случаях установить виновное лицо не предоставлялось возможным из-за позднего сообщения о возгорании.</w:t>
      </w:r>
      <w:r w:rsidR="00843DC7">
        <w:rPr>
          <w:rFonts w:ascii="Times New Roman" w:hAnsi="Times New Roman" w:cs="Times New Roman"/>
          <w:sz w:val="30"/>
          <w:szCs w:val="30"/>
        </w:rPr>
        <w:t xml:space="preserve"> </w:t>
      </w:r>
      <w:r w:rsidR="005E3C05">
        <w:rPr>
          <w:rFonts w:ascii="Times New Roman" w:hAnsi="Times New Roman" w:cs="Times New Roman"/>
          <w:sz w:val="30"/>
          <w:szCs w:val="30"/>
        </w:rPr>
        <w:t xml:space="preserve">За аналогичный период прошлого года </w:t>
      </w:r>
      <w:r w:rsidR="00383D72">
        <w:rPr>
          <w:rFonts w:ascii="Times New Roman" w:hAnsi="Times New Roman" w:cs="Times New Roman"/>
          <w:sz w:val="30"/>
          <w:szCs w:val="30"/>
        </w:rPr>
        <w:t>произошло</w:t>
      </w:r>
      <w:r w:rsidR="00383D72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383D72">
        <w:rPr>
          <w:rFonts w:ascii="Times New Roman" w:hAnsi="Times New Roman" w:cs="Times New Roman"/>
          <w:sz w:val="30"/>
          <w:szCs w:val="30"/>
        </w:rPr>
        <w:t>5</w:t>
      </w:r>
      <w:r w:rsidR="00383D72" w:rsidRPr="003768DB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383D72">
        <w:rPr>
          <w:rFonts w:ascii="Times New Roman" w:hAnsi="Times New Roman" w:cs="Times New Roman"/>
          <w:sz w:val="30"/>
          <w:szCs w:val="30"/>
        </w:rPr>
        <w:t>ов</w:t>
      </w:r>
      <w:r w:rsidR="00383D72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383D72">
        <w:rPr>
          <w:rFonts w:ascii="Times New Roman" w:hAnsi="Times New Roman" w:cs="Times New Roman"/>
          <w:sz w:val="30"/>
          <w:szCs w:val="30"/>
        </w:rPr>
        <w:t>в природных экосистемах: все случаи</w:t>
      </w:r>
      <w:r w:rsidR="00383D72" w:rsidRPr="003768DB">
        <w:rPr>
          <w:rFonts w:ascii="Times New Roman" w:hAnsi="Times New Roman" w:cs="Times New Roman"/>
          <w:sz w:val="30"/>
          <w:szCs w:val="30"/>
        </w:rPr>
        <w:t xml:space="preserve"> горения травы и </w:t>
      </w:r>
      <w:r w:rsidR="00383D72" w:rsidRPr="00843DC7">
        <w:rPr>
          <w:rFonts w:ascii="Times New Roman" w:hAnsi="Times New Roman" w:cs="Times New Roman"/>
          <w:sz w:val="30"/>
          <w:szCs w:val="30"/>
        </w:rPr>
        <w:t xml:space="preserve">кустарников на площади </w:t>
      </w:r>
      <w:r w:rsidR="00383D72">
        <w:rPr>
          <w:rFonts w:ascii="Times New Roman" w:hAnsi="Times New Roman" w:cs="Times New Roman"/>
          <w:color w:val="000000"/>
          <w:sz w:val="30"/>
          <w:szCs w:val="30"/>
        </w:rPr>
        <w:t>0,76</w:t>
      </w:r>
      <w:r w:rsidR="00383D72" w:rsidRPr="00843DC7">
        <w:rPr>
          <w:rFonts w:ascii="Times New Roman" w:hAnsi="Times New Roman" w:cs="Times New Roman"/>
          <w:sz w:val="30"/>
          <w:szCs w:val="30"/>
        </w:rPr>
        <w:t xml:space="preserve"> га</w:t>
      </w:r>
      <w:r w:rsidR="002B6E65">
        <w:rPr>
          <w:rFonts w:ascii="Times New Roman" w:hAnsi="Times New Roman" w:cs="Times New Roman"/>
          <w:sz w:val="30"/>
          <w:szCs w:val="30"/>
        </w:rPr>
        <w:t>: привлечено к административной ответственности 2 физических лица</w:t>
      </w:r>
      <w:r w:rsidR="00383D72">
        <w:rPr>
          <w:rFonts w:ascii="Times New Roman" w:hAnsi="Times New Roman" w:cs="Times New Roman"/>
          <w:sz w:val="30"/>
          <w:szCs w:val="30"/>
        </w:rPr>
        <w:t>.</w:t>
      </w:r>
    </w:p>
    <w:p w:rsidR="009B3B91" w:rsidRPr="003768DB" w:rsidRDefault="00360300" w:rsidP="00961D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768DB">
        <w:rPr>
          <w:rFonts w:ascii="Times New Roman" w:hAnsi="Times New Roman" w:cs="Times New Roman"/>
          <w:bCs/>
          <w:sz w:val="30"/>
          <w:szCs w:val="30"/>
        </w:rPr>
        <w:t>Стоит отметить, что в</w:t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 xml:space="preserve"> Беларуси </w:t>
      </w:r>
      <w:r w:rsidR="00E260F4">
        <w:rPr>
          <w:rFonts w:ascii="Times New Roman" w:hAnsi="Times New Roman" w:cs="Times New Roman"/>
          <w:bCs/>
          <w:sz w:val="30"/>
          <w:szCs w:val="30"/>
        </w:rPr>
        <w:t>с</w:t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 xml:space="preserve">огласно статье 16.40 Кодекса </w:t>
      </w:r>
      <w:r w:rsidR="00961D82" w:rsidRPr="003768DB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>об ад</w:t>
      </w:r>
      <w:r w:rsidRPr="003768DB">
        <w:rPr>
          <w:rFonts w:ascii="Times New Roman" w:hAnsi="Times New Roman" w:cs="Times New Roman"/>
          <w:bCs/>
          <w:sz w:val="30"/>
          <w:szCs w:val="30"/>
        </w:rPr>
        <w:t xml:space="preserve">министративных правонарушениях </w:t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 xml:space="preserve">за незаконное выжигание сухой растительности, трав на корню, а также стерни и пожнивных остатков </w:t>
      </w:r>
      <w:r w:rsidR="00E260F4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 xml:space="preserve">на полях </w:t>
      </w:r>
      <w:r w:rsidR="005E3C05" w:rsidRPr="005E3C05">
        <w:rPr>
          <w:rFonts w:ascii="Times New Roman" w:hAnsi="Times New Roman" w:cs="Times New Roman"/>
          <w:b/>
          <w:bCs/>
          <w:sz w:val="30"/>
          <w:szCs w:val="30"/>
        </w:rPr>
        <w:t>ЛИБО НЕПРИНЯТИЕ МЕР ПО ЛИКВИДАЦИИ ПАЛОВ ВИНОВНЫЕ ЛИЦА</w:t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 xml:space="preserve"> привлекаются к административной ответственности в виде штрафа </w:t>
      </w:r>
      <w:r w:rsidR="00961D82" w:rsidRPr="003768DB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3768DB">
        <w:rPr>
          <w:rFonts w:ascii="Times New Roman" w:hAnsi="Times New Roman" w:cs="Times New Roman"/>
          <w:bCs/>
          <w:sz w:val="30"/>
          <w:szCs w:val="30"/>
        </w:rPr>
        <w:t>в размер</w:t>
      </w:r>
      <w:r w:rsidR="002F1672" w:rsidRPr="003768DB">
        <w:rPr>
          <w:rFonts w:ascii="Times New Roman" w:hAnsi="Times New Roman" w:cs="Times New Roman"/>
          <w:bCs/>
          <w:sz w:val="30"/>
          <w:szCs w:val="30"/>
        </w:rPr>
        <w:t>е от 10 до 30 базовых величин.</w:t>
      </w:r>
      <w:proofErr w:type="gramEnd"/>
      <w:r w:rsidR="002F1672" w:rsidRPr="003768D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260F4">
        <w:rPr>
          <w:rFonts w:ascii="Times New Roman" w:hAnsi="Times New Roman" w:cs="Times New Roman"/>
          <w:bCs/>
          <w:sz w:val="30"/>
          <w:szCs w:val="30"/>
        </w:rPr>
        <w:t>В</w:t>
      </w:r>
      <w:r w:rsidR="00E260F4" w:rsidRPr="003768DB">
        <w:rPr>
          <w:rFonts w:ascii="Times New Roman" w:hAnsi="Times New Roman" w:cs="Times New Roman"/>
          <w:bCs/>
          <w:sz w:val="30"/>
          <w:szCs w:val="30"/>
        </w:rPr>
        <w:t xml:space="preserve"> соответствии со статьей 16.41 </w:t>
      </w:r>
      <w:r w:rsidR="00E260F4" w:rsidRPr="003768DB">
        <w:rPr>
          <w:rFonts w:ascii="Times New Roman" w:hAnsi="Times New Roman" w:cs="Times New Roman"/>
          <w:bCs/>
          <w:sz w:val="30"/>
          <w:szCs w:val="30"/>
        </w:rPr>
        <w:br/>
        <w:t xml:space="preserve">за разведение костров в запрещенных местах предусмотрено наложение штрафа до 12 базовых величин. </w:t>
      </w:r>
      <w:r w:rsidR="00961D82" w:rsidRPr="003768DB">
        <w:rPr>
          <w:rFonts w:ascii="Times New Roman" w:hAnsi="Times New Roman" w:cs="Times New Roman"/>
          <w:bCs/>
          <w:sz w:val="30"/>
          <w:szCs w:val="30"/>
        </w:rPr>
        <w:t xml:space="preserve">В случае причинения ущерба </w:t>
      </w:r>
      <w:r w:rsidR="00961D82" w:rsidRPr="003768DB">
        <w:rPr>
          <w:rFonts w:ascii="Times New Roman" w:hAnsi="Times New Roman" w:cs="Times New Roman"/>
          <w:bCs/>
          <w:sz w:val="30"/>
          <w:szCs w:val="30"/>
        </w:rPr>
        <w:br/>
        <w:t>в особо крупном размере наступает уголовная ответственность.</w:t>
      </w:r>
    </w:p>
    <w:p w:rsidR="004315FC" w:rsidRPr="003768DB" w:rsidRDefault="00D81571" w:rsidP="0043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68D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Кроме того, статьей 46 Закона Республики Беларусь </w:t>
      </w:r>
      <w:r w:rsidR="00132600" w:rsidRPr="003768DB">
        <w:rPr>
          <w:rFonts w:ascii="Times New Roman" w:hAnsi="Times New Roman" w:cs="Times New Roman"/>
          <w:bCs/>
          <w:sz w:val="30"/>
          <w:szCs w:val="30"/>
        </w:rPr>
        <w:t xml:space="preserve">от 15 июня </w:t>
      </w:r>
      <w:r w:rsidR="00122CE0" w:rsidRPr="003768DB">
        <w:rPr>
          <w:rFonts w:ascii="Times New Roman" w:hAnsi="Times New Roman" w:cs="Times New Roman"/>
          <w:bCs/>
          <w:sz w:val="30"/>
          <w:szCs w:val="30"/>
        </w:rPr>
        <w:br/>
      </w:r>
      <w:r w:rsidR="00132600" w:rsidRPr="003768DB">
        <w:rPr>
          <w:rFonts w:ascii="Times New Roman" w:hAnsi="Times New Roman" w:cs="Times New Roman"/>
          <w:bCs/>
          <w:sz w:val="30"/>
          <w:szCs w:val="30"/>
        </w:rPr>
        <w:t xml:space="preserve">1993 г. № 2403-XII </w:t>
      </w:r>
      <w:r w:rsidRPr="003768DB">
        <w:rPr>
          <w:rFonts w:ascii="Times New Roman" w:hAnsi="Times New Roman" w:cs="Times New Roman"/>
          <w:bCs/>
          <w:sz w:val="30"/>
          <w:szCs w:val="30"/>
        </w:rPr>
        <w:t xml:space="preserve">«О пожарной безопасности» </w:t>
      </w:r>
      <w:r w:rsidR="004315FC" w:rsidRPr="003768DB">
        <w:rPr>
          <w:rFonts w:ascii="Times New Roman" w:hAnsi="Times New Roman" w:cs="Times New Roman"/>
          <w:bCs/>
          <w:sz w:val="30"/>
          <w:szCs w:val="30"/>
        </w:rPr>
        <w:t>(далее – Закон)</w:t>
      </w:r>
      <w:r w:rsidRPr="003768DB">
        <w:rPr>
          <w:rFonts w:ascii="Times New Roman" w:hAnsi="Times New Roman" w:cs="Times New Roman"/>
          <w:bCs/>
          <w:sz w:val="30"/>
          <w:szCs w:val="30"/>
        </w:rPr>
        <w:t xml:space="preserve"> предусмотрено, что лица, нарушающие или не выполняющие требования законодательства о пожарной безопасности и международных актов, требования, предписания, вынесенные (выданные) органами государственного пожарного надзора, лица, виновные в возникновении пожаров, несут дисциплинарную, материальную, административную </w:t>
      </w:r>
      <w:r w:rsidR="00132600" w:rsidRPr="003768DB">
        <w:rPr>
          <w:rFonts w:ascii="Times New Roman" w:hAnsi="Times New Roman" w:cs="Times New Roman"/>
          <w:bCs/>
          <w:sz w:val="30"/>
          <w:szCs w:val="30"/>
        </w:rPr>
        <w:br/>
      </w:r>
      <w:r w:rsidRPr="003768DB">
        <w:rPr>
          <w:rFonts w:ascii="Times New Roman" w:hAnsi="Times New Roman" w:cs="Times New Roman"/>
          <w:bCs/>
          <w:sz w:val="30"/>
          <w:szCs w:val="30"/>
        </w:rPr>
        <w:t>и уголовную ответственность в соответствии с законодательством.</w:t>
      </w:r>
      <w:proofErr w:type="gramEnd"/>
      <w:r w:rsidR="004315FC" w:rsidRPr="003768D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15FC" w:rsidRPr="003768DB">
        <w:rPr>
          <w:rFonts w:ascii="Times New Roman" w:hAnsi="Times New Roman" w:cs="Times New Roman"/>
          <w:sz w:val="30"/>
          <w:szCs w:val="30"/>
        </w:rPr>
        <w:t xml:space="preserve">Одновременно статьей 18 указанного Закона местные Советы депутатов, исполнительные и распорядительные органы наделены полномочиями </w:t>
      </w:r>
      <w:r w:rsidR="00132600" w:rsidRPr="003768DB">
        <w:rPr>
          <w:rFonts w:ascii="Times New Roman" w:hAnsi="Times New Roman" w:cs="Times New Roman"/>
          <w:sz w:val="30"/>
          <w:szCs w:val="30"/>
        </w:rPr>
        <w:br/>
      </w:r>
      <w:r w:rsidR="004315FC" w:rsidRPr="003768DB">
        <w:rPr>
          <w:rFonts w:ascii="Times New Roman" w:hAnsi="Times New Roman" w:cs="Times New Roman"/>
          <w:sz w:val="30"/>
          <w:szCs w:val="30"/>
        </w:rPr>
        <w:t xml:space="preserve">на установление в случае повышения пожарной опасности </w:t>
      </w:r>
      <w:r w:rsidR="00132600" w:rsidRPr="003768DB">
        <w:rPr>
          <w:rFonts w:ascii="Times New Roman" w:hAnsi="Times New Roman" w:cs="Times New Roman"/>
          <w:sz w:val="30"/>
          <w:szCs w:val="30"/>
        </w:rPr>
        <w:br/>
      </w:r>
      <w:r w:rsidR="004315FC" w:rsidRPr="003768DB">
        <w:rPr>
          <w:rFonts w:ascii="Times New Roman" w:hAnsi="Times New Roman" w:cs="Times New Roman"/>
          <w:sz w:val="30"/>
          <w:szCs w:val="30"/>
        </w:rPr>
        <w:t xml:space="preserve">на соответствующих территориях особого противопожарного режима </w:t>
      </w:r>
      <w:r w:rsidR="00132600" w:rsidRPr="003768DB">
        <w:rPr>
          <w:rFonts w:ascii="Times New Roman" w:hAnsi="Times New Roman" w:cs="Times New Roman"/>
          <w:sz w:val="30"/>
          <w:szCs w:val="30"/>
        </w:rPr>
        <w:br/>
      </w:r>
      <w:r w:rsidR="004315FC" w:rsidRPr="003768DB">
        <w:rPr>
          <w:rFonts w:ascii="Times New Roman" w:hAnsi="Times New Roman" w:cs="Times New Roman"/>
          <w:sz w:val="30"/>
          <w:szCs w:val="30"/>
        </w:rPr>
        <w:t>и дополнительных требований пожарной безопасности, в том числе запрет на разведение костров, посещение лесов и т.д.</w:t>
      </w:r>
    </w:p>
    <w:p w:rsidR="00DF2984" w:rsidRPr="003768DB" w:rsidRDefault="00132600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П</w:t>
      </w:r>
      <w:r w:rsidR="009717FF" w:rsidRPr="003768DB">
        <w:rPr>
          <w:rFonts w:ascii="Times New Roman" w:hAnsi="Times New Roman" w:cs="Times New Roman"/>
          <w:sz w:val="30"/>
          <w:szCs w:val="30"/>
        </w:rPr>
        <w:t>ри выборе способ</w:t>
      </w:r>
      <w:r w:rsidR="00CD4819" w:rsidRPr="003768DB">
        <w:rPr>
          <w:rFonts w:ascii="Times New Roman" w:hAnsi="Times New Roman" w:cs="Times New Roman"/>
          <w:sz w:val="30"/>
          <w:szCs w:val="30"/>
        </w:rPr>
        <w:t>ов</w:t>
      </w:r>
      <w:r w:rsidR="009717FF" w:rsidRPr="003768DB">
        <w:rPr>
          <w:rFonts w:ascii="Times New Roman" w:hAnsi="Times New Roman" w:cs="Times New Roman"/>
          <w:sz w:val="30"/>
          <w:szCs w:val="30"/>
        </w:rPr>
        <w:t xml:space="preserve"> утилизации </w:t>
      </w:r>
      <w:r w:rsidR="00122CE0" w:rsidRPr="003768DB">
        <w:rPr>
          <w:rFonts w:ascii="Times New Roman" w:hAnsi="Times New Roman" w:cs="Times New Roman"/>
          <w:sz w:val="30"/>
          <w:szCs w:val="30"/>
        </w:rPr>
        <w:t xml:space="preserve">сухой </w:t>
      </w:r>
      <w:r w:rsidR="003810EC" w:rsidRPr="003768DB">
        <w:rPr>
          <w:rFonts w:ascii="Times New Roman" w:hAnsi="Times New Roman" w:cs="Times New Roman"/>
          <w:sz w:val="30"/>
          <w:szCs w:val="30"/>
        </w:rPr>
        <w:t>растительности</w:t>
      </w:r>
      <w:r w:rsidR="00E720ED" w:rsidRPr="003768DB">
        <w:rPr>
          <w:rFonts w:ascii="Times New Roman" w:hAnsi="Times New Roman" w:cs="Times New Roman"/>
          <w:sz w:val="30"/>
          <w:szCs w:val="30"/>
        </w:rPr>
        <w:t>, пожнивных остатков</w:t>
      </w:r>
      <w:r w:rsidR="009717FF" w:rsidRPr="003768DB">
        <w:rPr>
          <w:rFonts w:ascii="Times New Roman" w:hAnsi="Times New Roman" w:cs="Times New Roman"/>
          <w:sz w:val="30"/>
          <w:szCs w:val="30"/>
        </w:rPr>
        <w:t xml:space="preserve"> лучше отдавать приоритет </w:t>
      </w:r>
      <w:proofErr w:type="gramStart"/>
      <w:r w:rsidR="009717FF" w:rsidRPr="003768DB">
        <w:rPr>
          <w:rFonts w:ascii="Times New Roman" w:hAnsi="Times New Roman" w:cs="Times New Roman"/>
          <w:sz w:val="30"/>
          <w:szCs w:val="30"/>
        </w:rPr>
        <w:t>безопасным</w:t>
      </w:r>
      <w:proofErr w:type="gramEnd"/>
      <w:r w:rsidR="009717FF" w:rsidRPr="003768DB">
        <w:rPr>
          <w:rFonts w:ascii="Times New Roman" w:hAnsi="Times New Roman" w:cs="Times New Roman"/>
          <w:sz w:val="30"/>
          <w:szCs w:val="30"/>
        </w:rPr>
        <w:t xml:space="preserve">. </w:t>
      </w:r>
      <w:r w:rsidR="000050CA" w:rsidRPr="003768DB">
        <w:rPr>
          <w:rFonts w:ascii="Times New Roman" w:hAnsi="Times New Roman" w:cs="Times New Roman"/>
          <w:sz w:val="30"/>
          <w:szCs w:val="30"/>
        </w:rPr>
        <w:t xml:space="preserve">Требования пожарной безопасности к содержанию придомовой территории и земельных участков установлены в Правилах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строительства, утвержденных постановлением МЧС от 25.03.2020 № 13 (далее – Правила). 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В соответствии с пунктами 10, 12 Правил </w:t>
      </w:r>
      <w:r w:rsidR="003D1B1E" w:rsidRPr="003768DB">
        <w:rPr>
          <w:rFonts w:ascii="Times New Roman" w:hAnsi="Times New Roman" w:cs="Times New Roman"/>
          <w:sz w:val="30"/>
          <w:szCs w:val="30"/>
        </w:rPr>
        <w:br/>
      </w:r>
      <w:r w:rsidR="00DF2984" w:rsidRPr="003768DB">
        <w:rPr>
          <w:rFonts w:ascii="Times New Roman" w:hAnsi="Times New Roman" w:cs="Times New Roman"/>
          <w:sz w:val="30"/>
          <w:szCs w:val="30"/>
        </w:rPr>
        <w:t>на придомовой территории</w:t>
      </w:r>
      <w:r w:rsidR="00E720ED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456D5B" w:rsidRPr="003768DB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 допускается разведени</w:t>
      </w:r>
      <w:r w:rsidR="00456D5B" w:rsidRPr="003768DB">
        <w:rPr>
          <w:rFonts w:ascii="Times New Roman" w:hAnsi="Times New Roman" w:cs="Times New Roman"/>
          <w:sz w:val="30"/>
          <w:szCs w:val="30"/>
        </w:rPr>
        <w:t>е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 костров, использование специальных приспособлени</w:t>
      </w:r>
      <w:r w:rsidR="00E720ED" w:rsidRPr="003768DB">
        <w:rPr>
          <w:rFonts w:ascii="Times New Roman" w:hAnsi="Times New Roman" w:cs="Times New Roman"/>
          <w:sz w:val="30"/>
          <w:szCs w:val="30"/>
        </w:rPr>
        <w:t xml:space="preserve">й </w:t>
      </w:r>
      <w:r w:rsidR="00DF2984" w:rsidRPr="003768DB">
        <w:rPr>
          <w:rFonts w:ascii="Times New Roman" w:hAnsi="Times New Roman" w:cs="Times New Roman"/>
          <w:sz w:val="30"/>
          <w:szCs w:val="30"/>
        </w:rPr>
        <w:t>для приготовления пищи</w:t>
      </w:r>
      <w:r w:rsidR="00456D5B" w:rsidRPr="003768DB">
        <w:rPr>
          <w:rFonts w:ascii="Times New Roman" w:hAnsi="Times New Roman" w:cs="Times New Roman"/>
          <w:sz w:val="30"/>
          <w:szCs w:val="30"/>
        </w:rPr>
        <w:t xml:space="preserve"> (мангалов, грилей, барбекю и др.)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DF2984" w:rsidRPr="003768DB">
        <w:rPr>
          <w:rFonts w:ascii="Times New Roman" w:hAnsi="Times New Roman" w:cs="Times New Roman"/>
          <w:b/>
          <w:sz w:val="30"/>
          <w:szCs w:val="30"/>
        </w:rPr>
        <w:t>при условии</w:t>
      </w:r>
      <w:r w:rsidR="00456D5B" w:rsidRPr="003768DB">
        <w:rPr>
          <w:rFonts w:ascii="Times New Roman" w:hAnsi="Times New Roman" w:cs="Times New Roman"/>
          <w:b/>
          <w:sz w:val="30"/>
          <w:szCs w:val="30"/>
        </w:rPr>
        <w:t xml:space="preserve"> выполнения следующих требований:</w:t>
      </w:r>
    </w:p>
    <w:p w:rsidR="00D3395A" w:rsidRPr="003768DB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 xml:space="preserve">– разводить костры следует при условии обеспечения </w:t>
      </w:r>
      <w:r w:rsidR="00DF2984" w:rsidRPr="003768DB">
        <w:rPr>
          <w:rFonts w:ascii="Times New Roman" w:hAnsi="Times New Roman" w:cs="Times New Roman"/>
          <w:sz w:val="30"/>
          <w:szCs w:val="30"/>
        </w:rPr>
        <w:t>граждан</w:t>
      </w:r>
      <w:r w:rsidR="00122CE0" w:rsidRPr="003768DB">
        <w:rPr>
          <w:rFonts w:ascii="Times New Roman" w:hAnsi="Times New Roman" w:cs="Times New Roman"/>
          <w:sz w:val="30"/>
          <w:szCs w:val="30"/>
        </w:rPr>
        <w:t>ами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Pr="003768DB">
        <w:rPr>
          <w:rFonts w:ascii="Times New Roman" w:hAnsi="Times New Roman" w:cs="Times New Roman"/>
          <w:sz w:val="30"/>
          <w:szCs w:val="30"/>
        </w:rPr>
        <w:t xml:space="preserve">непрерывного </w:t>
      </w:r>
      <w:r w:rsidR="003D1CBD" w:rsidRPr="003768DB">
        <w:rPr>
          <w:rFonts w:ascii="Times New Roman" w:hAnsi="Times New Roman" w:cs="Times New Roman"/>
          <w:sz w:val="30"/>
          <w:szCs w:val="30"/>
        </w:rPr>
        <w:t xml:space="preserve">визуального </w:t>
      </w:r>
      <w:r w:rsidRPr="003768DB">
        <w:rPr>
          <w:rFonts w:ascii="Times New Roman" w:hAnsi="Times New Roman" w:cs="Times New Roman"/>
          <w:sz w:val="30"/>
          <w:szCs w:val="30"/>
        </w:rPr>
        <w:t>контрол</w:t>
      </w:r>
      <w:r w:rsidR="00132600" w:rsidRPr="003768DB">
        <w:rPr>
          <w:rFonts w:ascii="Times New Roman" w:hAnsi="Times New Roman" w:cs="Times New Roman"/>
          <w:sz w:val="30"/>
          <w:szCs w:val="30"/>
        </w:rPr>
        <w:t xml:space="preserve">я </w:t>
      </w:r>
      <w:r w:rsidR="00383D72">
        <w:rPr>
          <w:rFonts w:ascii="Times New Roman" w:hAnsi="Times New Roman" w:cs="Times New Roman"/>
          <w:sz w:val="30"/>
          <w:szCs w:val="30"/>
        </w:rPr>
        <w:t>над</w:t>
      </w:r>
      <w:r w:rsidR="00132600" w:rsidRPr="003768DB">
        <w:rPr>
          <w:rFonts w:ascii="Times New Roman" w:hAnsi="Times New Roman" w:cs="Times New Roman"/>
          <w:sz w:val="30"/>
          <w:szCs w:val="30"/>
        </w:rPr>
        <w:t xml:space="preserve"> процессом горения и тления</w:t>
      </w:r>
      <w:r w:rsidR="00DF2984" w:rsidRPr="003768DB">
        <w:rPr>
          <w:rFonts w:ascii="Times New Roman" w:hAnsi="Times New Roman" w:cs="Times New Roman"/>
          <w:sz w:val="30"/>
          <w:szCs w:val="30"/>
        </w:rPr>
        <w:t>;</w:t>
      </w:r>
    </w:p>
    <w:p w:rsidR="003D1CBD" w:rsidRPr="003768DB" w:rsidRDefault="009B3B91" w:rsidP="00FE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– мест</w:t>
      </w:r>
      <w:r w:rsidR="00126063" w:rsidRPr="003768DB">
        <w:rPr>
          <w:rFonts w:ascii="Times New Roman" w:hAnsi="Times New Roman" w:cs="Times New Roman"/>
          <w:sz w:val="30"/>
          <w:szCs w:val="30"/>
        </w:rPr>
        <w:t>а</w:t>
      </w:r>
      <w:r w:rsidRPr="003768DB">
        <w:rPr>
          <w:rFonts w:ascii="Times New Roman" w:hAnsi="Times New Roman" w:cs="Times New Roman"/>
          <w:sz w:val="30"/>
          <w:szCs w:val="30"/>
        </w:rPr>
        <w:t xml:space="preserve"> для разведения костров должн</w:t>
      </w:r>
      <w:r w:rsidR="00126063" w:rsidRPr="003768DB">
        <w:rPr>
          <w:rFonts w:ascii="Times New Roman" w:hAnsi="Times New Roman" w:cs="Times New Roman"/>
          <w:sz w:val="30"/>
          <w:szCs w:val="30"/>
        </w:rPr>
        <w:t>ы</w:t>
      </w:r>
      <w:r w:rsidRPr="003768DB">
        <w:rPr>
          <w:rFonts w:ascii="Times New Roman" w:hAnsi="Times New Roman" w:cs="Times New Roman"/>
          <w:sz w:val="30"/>
          <w:szCs w:val="30"/>
        </w:rPr>
        <w:t xml:space="preserve"> быть очищен</w:t>
      </w:r>
      <w:r w:rsidR="00126063" w:rsidRPr="003768DB">
        <w:rPr>
          <w:rFonts w:ascii="Times New Roman" w:hAnsi="Times New Roman" w:cs="Times New Roman"/>
          <w:sz w:val="30"/>
          <w:szCs w:val="30"/>
        </w:rPr>
        <w:t>ы</w:t>
      </w:r>
      <w:r w:rsidRPr="003768DB">
        <w:rPr>
          <w:rFonts w:ascii="Times New Roman" w:hAnsi="Times New Roman" w:cs="Times New Roman"/>
          <w:sz w:val="30"/>
          <w:szCs w:val="30"/>
        </w:rPr>
        <w:t xml:space="preserve"> от горючих веществ и м</w:t>
      </w:r>
      <w:r w:rsidR="00FE4466" w:rsidRPr="003768DB">
        <w:rPr>
          <w:rFonts w:ascii="Times New Roman" w:hAnsi="Times New Roman" w:cs="Times New Roman"/>
          <w:sz w:val="30"/>
          <w:szCs w:val="30"/>
        </w:rPr>
        <w:t>атериалов, сухой растительности. Рекомендуются</w:t>
      </w:r>
      <w:r w:rsidR="003D1CBD" w:rsidRPr="003768DB">
        <w:rPr>
          <w:rFonts w:ascii="Times New Roman" w:hAnsi="Times New Roman" w:cs="Times New Roman"/>
          <w:sz w:val="30"/>
          <w:szCs w:val="30"/>
        </w:rPr>
        <w:t xml:space="preserve"> обкопать место костра либо разводить его в специальной негорючей емкости</w:t>
      </w:r>
      <w:r w:rsidR="00FE4466" w:rsidRPr="003768DB">
        <w:rPr>
          <w:rFonts w:ascii="Times New Roman" w:hAnsi="Times New Roman" w:cs="Times New Roman"/>
          <w:sz w:val="30"/>
          <w:szCs w:val="30"/>
        </w:rPr>
        <w:t>.</w:t>
      </w:r>
    </w:p>
    <w:p w:rsidR="00D3395A" w:rsidRPr="003768DB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 xml:space="preserve">– в доступности необходимо иметь </w:t>
      </w:r>
      <w:r w:rsidR="00126063" w:rsidRPr="003768DB">
        <w:rPr>
          <w:rFonts w:ascii="Times New Roman" w:hAnsi="Times New Roman" w:cs="Times New Roman"/>
          <w:sz w:val="30"/>
          <w:szCs w:val="30"/>
        </w:rPr>
        <w:t>средства тушения</w:t>
      </w:r>
      <w:r w:rsidR="00DF2984" w:rsidRPr="003768DB">
        <w:rPr>
          <w:rFonts w:ascii="Times New Roman" w:hAnsi="Times New Roman" w:cs="Times New Roman"/>
          <w:sz w:val="30"/>
          <w:szCs w:val="30"/>
        </w:rPr>
        <w:t xml:space="preserve">, </w:t>
      </w:r>
      <w:r w:rsidR="00D3395A" w:rsidRPr="003768DB">
        <w:rPr>
          <w:rFonts w:ascii="Times New Roman" w:hAnsi="Times New Roman" w:cs="Times New Roman"/>
          <w:sz w:val="30"/>
          <w:szCs w:val="30"/>
        </w:rPr>
        <w:t xml:space="preserve">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 </w:t>
      </w:r>
      <w:r w:rsidR="00DF2984" w:rsidRPr="003768DB">
        <w:rPr>
          <w:rFonts w:ascii="Times New Roman" w:hAnsi="Times New Roman" w:cs="Times New Roman"/>
          <w:sz w:val="30"/>
          <w:szCs w:val="30"/>
        </w:rPr>
        <w:br/>
      </w:r>
      <w:r w:rsidR="00D3395A" w:rsidRPr="003768DB">
        <w:rPr>
          <w:rFonts w:ascii="Times New Roman" w:hAnsi="Times New Roman" w:cs="Times New Roman"/>
          <w:sz w:val="30"/>
          <w:szCs w:val="30"/>
        </w:rPr>
        <w:t xml:space="preserve">и т.п. При этом согласно подпункту 4.2 пункта 4 Правил граждане обязаны уметь применять первичные средства пожаротушения </w:t>
      </w:r>
      <w:r w:rsidR="00DF2984" w:rsidRPr="003768DB">
        <w:rPr>
          <w:rFonts w:ascii="Times New Roman" w:hAnsi="Times New Roman" w:cs="Times New Roman"/>
          <w:sz w:val="30"/>
          <w:szCs w:val="30"/>
        </w:rPr>
        <w:br/>
      </w:r>
      <w:r w:rsidR="00456D5B" w:rsidRPr="003768DB">
        <w:rPr>
          <w:rFonts w:ascii="Times New Roman" w:hAnsi="Times New Roman" w:cs="Times New Roman"/>
          <w:sz w:val="30"/>
          <w:szCs w:val="30"/>
        </w:rPr>
        <w:t>для тушения очагов горения;</w:t>
      </w:r>
    </w:p>
    <w:p w:rsidR="00D3395A" w:rsidRPr="003768DB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lastRenderedPageBreak/>
        <w:t xml:space="preserve">– процесс горения </w:t>
      </w:r>
      <w:r w:rsidR="00126063" w:rsidRPr="003768DB">
        <w:rPr>
          <w:rFonts w:ascii="Times New Roman" w:hAnsi="Times New Roman" w:cs="Times New Roman"/>
          <w:sz w:val="30"/>
          <w:szCs w:val="30"/>
        </w:rPr>
        <w:t xml:space="preserve">и тления </w:t>
      </w:r>
      <w:r w:rsidRPr="003768DB">
        <w:rPr>
          <w:rFonts w:ascii="Times New Roman" w:hAnsi="Times New Roman" w:cs="Times New Roman"/>
          <w:sz w:val="30"/>
          <w:szCs w:val="30"/>
        </w:rPr>
        <w:t>должен осуществляться таким образом, чтобы пламя и искры не попадали на горючие элементы зданий, хозяйственных строений и сооружений, на хранящие</w:t>
      </w:r>
      <w:r w:rsidR="00D3395A" w:rsidRPr="003768DB">
        <w:rPr>
          <w:rFonts w:ascii="Times New Roman" w:hAnsi="Times New Roman" w:cs="Times New Roman"/>
          <w:sz w:val="30"/>
          <w:szCs w:val="30"/>
        </w:rPr>
        <w:t xml:space="preserve">ся горючие вещества и материалы. </w:t>
      </w:r>
      <w:r w:rsidR="00122CE0" w:rsidRPr="003768DB">
        <w:rPr>
          <w:rFonts w:ascii="Times New Roman" w:hAnsi="Times New Roman" w:cs="Times New Roman"/>
          <w:sz w:val="30"/>
          <w:szCs w:val="30"/>
        </w:rPr>
        <w:t>При этом, безопасное</w:t>
      </w:r>
      <w:r w:rsidR="00D3395A" w:rsidRPr="003768DB">
        <w:rPr>
          <w:rFonts w:ascii="Times New Roman" w:hAnsi="Times New Roman" w:cs="Times New Roman"/>
          <w:sz w:val="30"/>
          <w:szCs w:val="30"/>
        </w:rPr>
        <w:t xml:space="preserve"> расстояние определяется гражданином самостоятельно исходя из размеров костра, вида горючих материалов </w:t>
      </w:r>
      <w:r w:rsidR="00122CE0" w:rsidRPr="003768DB">
        <w:rPr>
          <w:rFonts w:ascii="Times New Roman" w:hAnsi="Times New Roman" w:cs="Times New Roman"/>
          <w:sz w:val="30"/>
          <w:szCs w:val="30"/>
        </w:rPr>
        <w:br/>
      </w:r>
      <w:r w:rsidR="00456D5B" w:rsidRPr="003768DB">
        <w:rPr>
          <w:rFonts w:ascii="Times New Roman" w:hAnsi="Times New Roman" w:cs="Times New Roman"/>
          <w:sz w:val="30"/>
          <w:szCs w:val="30"/>
        </w:rPr>
        <w:t>и погодных условий;</w:t>
      </w:r>
    </w:p>
    <w:p w:rsidR="009B3B91" w:rsidRPr="003768DB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3768DB">
        <w:rPr>
          <w:rFonts w:ascii="Times New Roman" w:hAnsi="Times New Roman" w:cs="Times New Roman"/>
          <w:sz w:val="30"/>
          <w:szCs w:val="30"/>
        </w:rPr>
        <w:t>по окончании процесса горения остатки горящих (тлеющих)</w:t>
      </w:r>
      <w:r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DA50AA" w:rsidRPr="003768DB">
        <w:rPr>
          <w:rFonts w:ascii="Times New Roman" w:hAnsi="Times New Roman" w:cs="Times New Roman"/>
          <w:sz w:val="30"/>
          <w:szCs w:val="30"/>
        </w:rPr>
        <w:t xml:space="preserve">материалов должны быть потушены </w:t>
      </w:r>
      <w:r w:rsidRPr="003768DB">
        <w:rPr>
          <w:rFonts w:ascii="Times New Roman" w:hAnsi="Times New Roman" w:cs="Times New Roman"/>
          <w:sz w:val="30"/>
          <w:szCs w:val="30"/>
        </w:rPr>
        <w:t>до полного прекращения тления.</w:t>
      </w:r>
    </w:p>
    <w:p w:rsidR="009B3B91" w:rsidRPr="003768DB" w:rsidRDefault="00122CE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68DB">
        <w:rPr>
          <w:rFonts w:ascii="Times New Roman" w:hAnsi="Times New Roman" w:cs="Times New Roman"/>
          <w:b/>
          <w:sz w:val="30"/>
          <w:szCs w:val="30"/>
        </w:rPr>
        <w:t>Согласно пунктам 6,11,12 Правил н</w:t>
      </w:r>
      <w:r w:rsidR="009B3B91" w:rsidRPr="003768DB">
        <w:rPr>
          <w:rFonts w:ascii="Times New Roman" w:hAnsi="Times New Roman" w:cs="Times New Roman"/>
          <w:b/>
          <w:sz w:val="30"/>
          <w:szCs w:val="30"/>
        </w:rPr>
        <w:t>е допускается:</w:t>
      </w:r>
    </w:p>
    <w:p w:rsidR="009B3B91" w:rsidRPr="003768DB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3768DB">
        <w:rPr>
          <w:rFonts w:ascii="Times New Roman" w:hAnsi="Times New Roman" w:cs="Times New Roman"/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</w:t>
      </w:r>
      <w:r w:rsidRPr="003768DB">
        <w:rPr>
          <w:rFonts w:ascii="Times New Roman" w:hAnsi="Times New Roman" w:cs="Times New Roman"/>
          <w:sz w:val="30"/>
          <w:szCs w:val="30"/>
        </w:rPr>
        <w:t>;</w:t>
      </w:r>
    </w:p>
    <w:p w:rsidR="009B3B91" w:rsidRPr="003768DB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– разведение костров на торфяных грунтах, под кронами деревьев;</w:t>
      </w:r>
    </w:p>
    <w:p w:rsidR="009B3B91" w:rsidRPr="003768DB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–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DF2984" w:rsidRPr="003768DB" w:rsidRDefault="00BB3B90" w:rsidP="00DF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 xml:space="preserve">Кроме того, согласно </w:t>
      </w:r>
      <w:r w:rsidR="00532F1A" w:rsidRPr="003768DB">
        <w:rPr>
          <w:rFonts w:ascii="Times New Roman" w:hAnsi="Times New Roman" w:cs="Times New Roman"/>
          <w:sz w:val="30"/>
          <w:szCs w:val="30"/>
        </w:rPr>
        <w:t xml:space="preserve">пункту 16 </w:t>
      </w:r>
      <w:r w:rsidRPr="003768DB">
        <w:rPr>
          <w:rFonts w:ascii="Times New Roman" w:hAnsi="Times New Roman" w:cs="Times New Roman"/>
          <w:sz w:val="30"/>
          <w:szCs w:val="30"/>
        </w:rPr>
        <w:t>глав</w:t>
      </w:r>
      <w:r w:rsidR="00532F1A" w:rsidRPr="003768DB">
        <w:rPr>
          <w:rFonts w:ascii="Times New Roman" w:hAnsi="Times New Roman" w:cs="Times New Roman"/>
          <w:sz w:val="30"/>
          <w:szCs w:val="30"/>
        </w:rPr>
        <w:t>ы</w:t>
      </w:r>
      <w:r w:rsidRPr="003768DB">
        <w:rPr>
          <w:rFonts w:ascii="Times New Roman" w:hAnsi="Times New Roman" w:cs="Times New Roman"/>
          <w:sz w:val="30"/>
          <w:szCs w:val="30"/>
        </w:rPr>
        <w:t xml:space="preserve"> 4 Правил не допускается разведение костров, использование специальных приспособлений </w:t>
      </w:r>
      <w:r w:rsidR="008D5CF4">
        <w:rPr>
          <w:rFonts w:ascii="Times New Roman" w:hAnsi="Times New Roman" w:cs="Times New Roman"/>
          <w:sz w:val="30"/>
          <w:szCs w:val="30"/>
        </w:rPr>
        <w:br/>
      </w:r>
      <w:r w:rsidRPr="003768DB">
        <w:rPr>
          <w:rFonts w:ascii="Times New Roman" w:hAnsi="Times New Roman" w:cs="Times New Roman"/>
          <w:sz w:val="30"/>
          <w:szCs w:val="30"/>
        </w:rPr>
        <w:t xml:space="preserve">для приготовления пищи в зданиях, хозяйственных строениях </w:t>
      </w:r>
      <w:r w:rsidR="008D5CF4">
        <w:rPr>
          <w:rFonts w:ascii="Times New Roman" w:hAnsi="Times New Roman" w:cs="Times New Roman"/>
          <w:sz w:val="30"/>
          <w:szCs w:val="30"/>
        </w:rPr>
        <w:br/>
      </w:r>
      <w:r w:rsidRPr="003768DB">
        <w:rPr>
          <w:rFonts w:ascii="Times New Roman" w:hAnsi="Times New Roman" w:cs="Times New Roman"/>
          <w:sz w:val="30"/>
          <w:szCs w:val="30"/>
        </w:rPr>
        <w:t xml:space="preserve">и сооружениях, а также на балконах, в лоджиях, на террасах, кровлях </w:t>
      </w:r>
      <w:r w:rsidR="008D5CF4">
        <w:rPr>
          <w:rFonts w:ascii="Times New Roman" w:hAnsi="Times New Roman" w:cs="Times New Roman"/>
          <w:sz w:val="30"/>
          <w:szCs w:val="30"/>
        </w:rPr>
        <w:br/>
      </w:r>
      <w:r w:rsidRPr="003768DB">
        <w:rPr>
          <w:rFonts w:ascii="Times New Roman" w:hAnsi="Times New Roman" w:cs="Times New Roman"/>
          <w:sz w:val="30"/>
          <w:szCs w:val="30"/>
        </w:rPr>
        <w:t xml:space="preserve">и стилобатах, за исключением, если их размещение предусмотрено проектной документацией. </w:t>
      </w:r>
    </w:p>
    <w:p w:rsidR="001831C4" w:rsidRPr="003768DB" w:rsidRDefault="00EC44BA" w:rsidP="001831C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</w:pPr>
      <w:r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Справочно: согласно статье 20 Закона Республики Беларусь </w:t>
      </w:r>
      <w:r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  <w:t xml:space="preserve">от 14 июня 2003 г. № 205-З «О растительном мире» разведение костров, сжигание растительных остатков на 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территориях общего пользования 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в населенных пунктах, за исключением специально обустроенных 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для этого мест, определенных решениями местных исполнительных 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и распорядительных органов, не допускаются, а на остальных территориях допускаются с соблюдением требований в области охраны окружающей среды и правил пожарной безопасности.</w:t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</w:t>
      </w:r>
      <w:r w:rsidR="00122CE0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При этом</w:t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, выжигание сухой растительности (сухих растений) и ее остатков 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на корню запрещается, если иное не предусмотрено законодательством об охране окружающей среды, об охране и использовании животного мира и в области организации деятельности по обес</w:t>
      </w:r>
      <w:r w:rsidR="00F322B7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печению пожарной безопасности. </w:t>
      </w:r>
      <w:r w:rsidR="00122CE0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Кроме того,</w:t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пользователи объектов растительного мира, земельных участков или водных объектов обязаны соблюдать правила пожарной безопасности, и</w:t>
      </w:r>
      <w:r w:rsidR="004B0DCC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,</w:t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в случае обнаружения очагов возгорания объектов растительного мира</w:t>
      </w:r>
      <w:r w:rsidR="004B0DCC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,</w:t>
      </w:r>
      <w:r w:rsidR="001831C4" w:rsidRPr="003768DB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принять меры по их ликвидации.</w:t>
      </w:r>
    </w:p>
    <w:p w:rsidR="002B6E65" w:rsidRDefault="00F25408" w:rsidP="00FC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68DB">
        <w:rPr>
          <w:rFonts w:ascii="Times New Roman" w:hAnsi="Times New Roman" w:cs="Times New Roman"/>
          <w:sz w:val="30"/>
          <w:szCs w:val="30"/>
        </w:rPr>
        <w:t>Е</w:t>
      </w:r>
      <w:r w:rsidR="00A65308" w:rsidRPr="003768DB">
        <w:rPr>
          <w:rFonts w:ascii="Times New Roman" w:hAnsi="Times New Roman" w:cs="Times New Roman"/>
          <w:sz w:val="30"/>
          <w:szCs w:val="30"/>
        </w:rPr>
        <w:t>жегодно</w:t>
      </w:r>
      <w:r w:rsidR="007E7053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Pr="003768DB">
        <w:rPr>
          <w:rFonts w:ascii="Times New Roman" w:hAnsi="Times New Roman" w:cs="Times New Roman"/>
          <w:sz w:val="30"/>
          <w:szCs w:val="30"/>
        </w:rPr>
        <w:t xml:space="preserve">работники МЧС среди </w:t>
      </w:r>
      <w:r w:rsidR="007E7053" w:rsidRPr="003768DB">
        <w:rPr>
          <w:rFonts w:ascii="Times New Roman" w:hAnsi="Times New Roman" w:cs="Times New Roman"/>
          <w:sz w:val="30"/>
          <w:szCs w:val="30"/>
        </w:rPr>
        <w:t>о</w:t>
      </w:r>
      <w:r w:rsidR="00F736A5" w:rsidRPr="003768DB">
        <w:rPr>
          <w:rFonts w:ascii="Times New Roman" w:hAnsi="Times New Roman" w:cs="Times New Roman"/>
          <w:sz w:val="30"/>
          <w:szCs w:val="30"/>
        </w:rPr>
        <w:t>сновны</w:t>
      </w:r>
      <w:r w:rsidRPr="003768DB">
        <w:rPr>
          <w:rFonts w:ascii="Times New Roman" w:hAnsi="Times New Roman" w:cs="Times New Roman"/>
          <w:sz w:val="30"/>
          <w:szCs w:val="30"/>
        </w:rPr>
        <w:t>х причин</w:t>
      </w:r>
      <w:r w:rsidR="00F736A5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3768DB">
        <w:rPr>
          <w:rFonts w:ascii="Times New Roman" w:hAnsi="Times New Roman" w:cs="Times New Roman"/>
          <w:sz w:val="30"/>
          <w:szCs w:val="30"/>
        </w:rPr>
        <w:t>возгораний</w:t>
      </w:r>
      <w:r w:rsidR="00F736A5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Pr="003768DB">
        <w:rPr>
          <w:rFonts w:ascii="Times New Roman" w:hAnsi="Times New Roman" w:cs="Times New Roman"/>
          <w:sz w:val="30"/>
          <w:szCs w:val="30"/>
        </w:rPr>
        <w:br/>
      </w:r>
      <w:r w:rsidR="007E7053" w:rsidRPr="003768DB">
        <w:rPr>
          <w:rFonts w:ascii="Times New Roman" w:hAnsi="Times New Roman" w:cs="Times New Roman"/>
          <w:sz w:val="30"/>
          <w:szCs w:val="30"/>
        </w:rPr>
        <w:t xml:space="preserve">в природных экосистемах </w:t>
      </w:r>
      <w:r w:rsidRPr="003768DB">
        <w:rPr>
          <w:rFonts w:ascii="Times New Roman" w:hAnsi="Times New Roman" w:cs="Times New Roman"/>
          <w:sz w:val="30"/>
          <w:szCs w:val="30"/>
        </w:rPr>
        <w:t>выделяют</w:t>
      </w:r>
      <w:r w:rsidR="00F736A5" w:rsidRPr="003768DB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3768DB">
        <w:rPr>
          <w:rFonts w:ascii="Times New Roman" w:hAnsi="Times New Roman" w:cs="Times New Roman"/>
          <w:sz w:val="30"/>
          <w:szCs w:val="30"/>
        </w:rPr>
        <w:t xml:space="preserve">неосторожное обращение с огнем </w:t>
      </w:r>
      <w:r w:rsidR="00182CBB" w:rsidRPr="003768DB">
        <w:rPr>
          <w:rFonts w:ascii="Times New Roman" w:hAnsi="Times New Roman" w:cs="Times New Roman"/>
          <w:sz w:val="30"/>
          <w:szCs w:val="30"/>
        </w:rPr>
        <w:t xml:space="preserve">гражданами </w:t>
      </w:r>
      <w:r w:rsidR="007E7053" w:rsidRPr="003768DB">
        <w:rPr>
          <w:rFonts w:ascii="Times New Roman" w:hAnsi="Times New Roman" w:cs="Times New Roman"/>
          <w:sz w:val="30"/>
          <w:szCs w:val="30"/>
        </w:rPr>
        <w:t xml:space="preserve">и </w:t>
      </w:r>
      <w:r w:rsidR="00F736A5" w:rsidRPr="003768DB">
        <w:rPr>
          <w:rFonts w:ascii="Times New Roman" w:hAnsi="Times New Roman" w:cs="Times New Roman"/>
          <w:sz w:val="30"/>
          <w:szCs w:val="30"/>
        </w:rPr>
        <w:t>выжигание сухой раститель</w:t>
      </w:r>
      <w:r w:rsidR="00916FF4" w:rsidRPr="003768DB">
        <w:rPr>
          <w:rFonts w:ascii="Times New Roman" w:hAnsi="Times New Roman" w:cs="Times New Roman"/>
          <w:sz w:val="30"/>
          <w:szCs w:val="30"/>
        </w:rPr>
        <w:t xml:space="preserve">ности, т.е. человеческий фактор. </w:t>
      </w:r>
    </w:p>
    <w:p w:rsidR="0032209B" w:rsidRPr="00AB064F" w:rsidRDefault="00CE63CD" w:rsidP="00FC6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064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Чаще всего жертвами </w:t>
      </w:r>
      <w:r w:rsidR="00182CBB" w:rsidRPr="00AB064F">
        <w:rPr>
          <w:rFonts w:ascii="Times New Roman" w:hAnsi="Times New Roman" w:cs="Times New Roman"/>
          <w:b/>
          <w:sz w:val="30"/>
          <w:szCs w:val="30"/>
        </w:rPr>
        <w:t xml:space="preserve">таких пожаров </w:t>
      </w:r>
      <w:r w:rsidRPr="00AB064F">
        <w:rPr>
          <w:rFonts w:ascii="Times New Roman" w:hAnsi="Times New Roman" w:cs="Times New Roman"/>
          <w:b/>
          <w:sz w:val="30"/>
          <w:szCs w:val="30"/>
        </w:rPr>
        <w:t>становятся пенсионеры</w:t>
      </w:r>
      <w:r w:rsidR="003D1B1E" w:rsidRPr="00AB064F">
        <w:rPr>
          <w:rFonts w:ascii="Times New Roman" w:hAnsi="Times New Roman" w:cs="Times New Roman"/>
          <w:b/>
          <w:sz w:val="30"/>
          <w:szCs w:val="30"/>
        </w:rPr>
        <w:t>, наводящие на участках порядок</w:t>
      </w:r>
      <w:r w:rsidR="006C0A86" w:rsidRPr="00AB064F">
        <w:rPr>
          <w:rFonts w:ascii="Times New Roman" w:hAnsi="Times New Roman" w:cs="Times New Roman"/>
          <w:b/>
          <w:sz w:val="30"/>
          <w:szCs w:val="30"/>
        </w:rPr>
        <w:t>.</w:t>
      </w:r>
    </w:p>
    <w:p w:rsidR="00384F64" w:rsidRPr="00AB064F" w:rsidRDefault="00384F64" w:rsidP="00384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64F">
        <w:rPr>
          <w:rFonts w:ascii="Times New Roman" w:hAnsi="Times New Roman" w:cs="Times New Roman"/>
          <w:b/>
          <w:i/>
          <w:iCs/>
          <w:sz w:val="30"/>
          <w:szCs w:val="30"/>
        </w:rPr>
        <w:t>202</w:t>
      </w:r>
      <w:r w:rsidR="004075D4" w:rsidRPr="00AB064F">
        <w:rPr>
          <w:rFonts w:ascii="Times New Roman" w:hAnsi="Times New Roman" w:cs="Times New Roman"/>
          <w:b/>
          <w:i/>
          <w:iCs/>
          <w:sz w:val="30"/>
          <w:szCs w:val="30"/>
        </w:rPr>
        <w:t>1</w:t>
      </w:r>
      <w:r w:rsidRPr="00AB064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г.</w:t>
      </w:r>
      <w:r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наведение порядка на подворье стало причиной </w:t>
      </w:r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>гибели пенсионерки</w:t>
      </w:r>
      <w:r w:rsidR="00FC007F"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1937 г.р.</w:t>
      </w:r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в деревни </w:t>
      </w:r>
      <w:proofErr w:type="spellStart"/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>Космыри</w:t>
      </w:r>
      <w:proofErr w:type="spellEnd"/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>Иванского</w:t>
      </w:r>
      <w:proofErr w:type="spellEnd"/>
      <w:r w:rsidR="004075D4"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с/С.</w:t>
      </w:r>
      <w:r w:rsidRPr="00AB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727A6D" w:rsidRPr="003768DB" w:rsidRDefault="00727A6D" w:rsidP="002B6E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064F">
        <w:rPr>
          <w:sz w:val="30"/>
          <w:szCs w:val="30"/>
        </w:rPr>
        <w:t>Весной п</w:t>
      </w:r>
      <w:r w:rsidR="00BD3EC4" w:rsidRPr="00AB064F">
        <w:rPr>
          <w:sz w:val="30"/>
          <w:szCs w:val="30"/>
        </w:rPr>
        <w:t>рошлогодняя трава</w:t>
      </w:r>
      <w:r w:rsidRPr="00AB064F">
        <w:rPr>
          <w:sz w:val="30"/>
          <w:szCs w:val="30"/>
        </w:rPr>
        <w:t xml:space="preserve">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</w:t>
      </w:r>
      <w:r w:rsidRPr="00AB064F">
        <w:rPr>
          <w:b/>
          <w:sz w:val="30"/>
          <w:szCs w:val="30"/>
        </w:rPr>
        <w:t xml:space="preserve">Травяные палы во многих случаях становятся причиной </w:t>
      </w:r>
      <w:proofErr w:type="gramStart"/>
      <w:r w:rsidRPr="00AB064F">
        <w:rPr>
          <w:b/>
          <w:sz w:val="30"/>
          <w:szCs w:val="30"/>
        </w:rPr>
        <w:t>более катастрофических</w:t>
      </w:r>
      <w:proofErr w:type="gramEnd"/>
      <w:r w:rsidRPr="00AB064F">
        <w:rPr>
          <w:b/>
          <w:sz w:val="30"/>
          <w:szCs w:val="30"/>
        </w:rPr>
        <w:t xml:space="preserve"> пожаров – лестных и торфяных.</w:t>
      </w:r>
      <w:r w:rsidRPr="003768DB">
        <w:rPr>
          <w:sz w:val="30"/>
          <w:szCs w:val="30"/>
        </w:rPr>
        <w:t xml:space="preserve"> </w:t>
      </w:r>
    </w:p>
    <w:p w:rsidR="00727A6D" w:rsidRPr="003768DB" w:rsidRDefault="0078527E" w:rsidP="0072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</w:t>
      </w:r>
      <w:r w:rsidR="004D37F4">
        <w:rPr>
          <w:rFonts w:ascii="Times New Roman" w:hAnsi="Times New Roman" w:cs="Times New Roman"/>
          <w:b/>
          <w:i/>
          <w:sz w:val="30"/>
          <w:szCs w:val="30"/>
        </w:rPr>
        <w:t xml:space="preserve"> мае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2019 г</w:t>
      </w:r>
      <w:r w:rsidR="00727A6D" w:rsidRPr="003768DB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4D37F4">
        <w:rPr>
          <w:rFonts w:ascii="Times New Roman" w:hAnsi="Times New Roman" w:cs="Times New Roman"/>
          <w:i/>
          <w:sz w:val="30"/>
          <w:szCs w:val="30"/>
        </w:rPr>
        <w:t xml:space="preserve"> вблизи деревни Гора </w:t>
      </w:r>
      <w:proofErr w:type="spellStart"/>
      <w:r w:rsidR="004D37F4">
        <w:rPr>
          <w:rFonts w:ascii="Times New Roman" w:hAnsi="Times New Roman" w:cs="Times New Roman"/>
          <w:i/>
          <w:sz w:val="30"/>
          <w:szCs w:val="30"/>
        </w:rPr>
        <w:t>Лукомльского</w:t>
      </w:r>
      <w:proofErr w:type="spellEnd"/>
      <w:r w:rsidR="004D37F4">
        <w:rPr>
          <w:rFonts w:ascii="Times New Roman" w:hAnsi="Times New Roman" w:cs="Times New Roman"/>
          <w:i/>
          <w:sz w:val="30"/>
          <w:szCs w:val="30"/>
        </w:rPr>
        <w:t xml:space="preserve"> с/с</w:t>
      </w:r>
      <w:bookmarkStart w:id="0" w:name="_GoBack"/>
      <w:bookmarkEnd w:id="0"/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D37F4">
        <w:rPr>
          <w:rFonts w:ascii="Times New Roman" w:hAnsi="Times New Roman" w:cs="Times New Roman"/>
          <w:i/>
          <w:sz w:val="30"/>
          <w:szCs w:val="30"/>
        </w:rPr>
        <w:t xml:space="preserve">зафиксировано горение торфа 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площадью </w:t>
      </w:r>
      <w:r w:rsidR="004D37F4">
        <w:rPr>
          <w:rFonts w:ascii="Times New Roman" w:hAnsi="Times New Roman" w:cs="Times New Roman"/>
          <w:i/>
          <w:sz w:val="30"/>
          <w:szCs w:val="30"/>
        </w:rPr>
        <w:t>1,1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га. Для его ликвидации было задействовано </w:t>
      </w:r>
      <w:r w:rsidR="004D37F4">
        <w:rPr>
          <w:rFonts w:ascii="Times New Roman" w:hAnsi="Times New Roman" w:cs="Times New Roman"/>
          <w:i/>
          <w:sz w:val="30"/>
          <w:szCs w:val="30"/>
        </w:rPr>
        <w:t>9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единиц техники,</w:t>
      </w:r>
      <w:r w:rsidR="004D37F4">
        <w:rPr>
          <w:rFonts w:ascii="Times New Roman" w:hAnsi="Times New Roman" w:cs="Times New Roman"/>
          <w:i/>
          <w:sz w:val="30"/>
          <w:szCs w:val="30"/>
        </w:rPr>
        <w:t xml:space="preserve"> 5 мотопомп,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более </w:t>
      </w:r>
      <w:r w:rsidR="004D37F4">
        <w:rPr>
          <w:rFonts w:ascii="Times New Roman" w:hAnsi="Times New Roman" w:cs="Times New Roman"/>
          <w:i/>
          <w:sz w:val="30"/>
          <w:szCs w:val="30"/>
        </w:rPr>
        <w:t>6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0 человек 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br/>
        <w:t xml:space="preserve">(в </w:t>
      </w:r>
      <w:proofErr w:type="spellStart"/>
      <w:r w:rsidR="00727A6D" w:rsidRPr="003768DB">
        <w:rPr>
          <w:rFonts w:ascii="Times New Roman" w:hAnsi="Times New Roman" w:cs="Times New Roman"/>
          <w:i/>
          <w:sz w:val="30"/>
          <w:szCs w:val="30"/>
        </w:rPr>
        <w:t>т.ч</w:t>
      </w:r>
      <w:proofErr w:type="spellEnd"/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4D37F4">
        <w:rPr>
          <w:rFonts w:ascii="Times New Roman" w:hAnsi="Times New Roman" w:cs="Times New Roman"/>
          <w:i/>
          <w:sz w:val="30"/>
          <w:szCs w:val="30"/>
        </w:rPr>
        <w:t>5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единиц техники и </w:t>
      </w:r>
      <w:r w:rsidR="004D37F4">
        <w:rPr>
          <w:rFonts w:ascii="Times New Roman" w:hAnsi="Times New Roman" w:cs="Times New Roman"/>
          <w:i/>
          <w:sz w:val="30"/>
          <w:szCs w:val="30"/>
        </w:rPr>
        <w:t>37</w:t>
      </w:r>
      <w:r w:rsidR="00727A6D" w:rsidRPr="003768DB">
        <w:rPr>
          <w:rFonts w:ascii="Times New Roman" w:hAnsi="Times New Roman" w:cs="Times New Roman"/>
          <w:i/>
          <w:sz w:val="30"/>
          <w:szCs w:val="30"/>
        </w:rPr>
        <w:t xml:space="preserve"> работников МЧС). </w:t>
      </w:r>
    </w:p>
    <w:p w:rsidR="005669CA" w:rsidRPr="003768DB" w:rsidRDefault="00A07A63" w:rsidP="00404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68DB">
        <w:rPr>
          <w:rFonts w:ascii="Times New Roman" w:eastAsia="Calibri" w:hAnsi="Times New Roman" w:cs="Times New Roman"/>
          <w:sz w:val="30"/>
          <w:szCs w:val="30"/>
        </w:rPr>
        <w:t xml:space="preserve">МЧС </w:t>
      </w:r>
      <w:r w:rsidR="00EE1BBC" w:rsidRPr="003768DB">
        <w:rPr>
          <w:rFonts w:ascii="Times New Roman" w:eastAsia="Calibri" w:hAnsi="Times New Roman" w:cs="Times New Roman"/>
          <w:sz w:val="30"/>
          <w:szCs w:val="30"/>
        </w:rPr>
        <w:t xml:space="preserve">призывает </w:t>
      </w:r>
      <w:r w:rsidR="00103D52">
        <w:rPr>
          <w:rFonts w:ascii="Times New Roman" w:eastAsia="Calibri" w:hAnsi="Times New Roman" w:cs="Times New Roman"/>
          <w:sz w:val="30"/>
          <w:szCs w:val="30"/>
        </w:rPr>
        <w:t>соблюдать</w:t>
      </w:r>
      <w:r w:rsidR="00E37866" w:rsidRPr="003768DB">
        <w:rPr>
          <w:rFonts w:ascii="Times New Roman" w:eastAsia="Calibri" w:hAnsi="Times New Roman" w:cs="Times New Roman"/>
          <w:sz w:val="30"/>
          <w:szCs w:val="30"/>
        </w:rPr>
        <w:t xml:space="preserve"> правил</w:t>
      </w:r>
      <w:r w:rsidR="00F56669">
        <w:rPr>
          <w:rFonts w:ascii="Times New Roman" w:eastAsia="Calibri" w:hAnsi="Times New Roman" w:cs="Times New Roman"/>
          <w:sz w:val="30"/>
          <w:szCs w:val="30"/>
        </w:rPr>
        <w:t>а</w:t>
      </w:r>
      <w:r w:rsidR="00E37866" w:rsidRPr="003768DB">
        <w:rPr>
          <w:rFonts w:ascii="Times New Roman" w:eastAsia="Calibri" w:hAnsi="Times New Roman" w:cs="Times New Roman"/>
          <w:sz w:val="30"/>
          <w:szCs w:val="30"/>
        </w:rPr>
        <w:t xml:space="preserve"> пожарной безопасности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</w:r>
      <w:r w:rsidR="00E37866" w:rsidRPr="003768DB">
        <w:rPr>
          <w:rFonts w:ascii="Times New Roman" w:eastAsia="Calibri" w:hAnsi="Times New Roman" w:cs="Times New Roman"/>
          <w:sz w:val="30"/>
          <w:szCs w:val="30"/>
        </w:rPr>
        <w:t xml:space="preserve">при наведении порядка на придомовой территории и земельных участках, </w:t>
      </w:r>
      <w:r w:rsidR="00DB53D2" w:rsidRPr="003768DB"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 w:rsidR="00E37866" w:rsidRPr="003768DB">
        <w:rPr>
          <w:rFonts w:ascii="Times New Roman" w:eastAsia="Calibri" w:hAnsi="Times New Roman" w:cs="Times New Roman"/>
          <w:sz w:val="30"/>
          <w:szCs w:val="30"/>
        </w:rPr>
        <w:t xml:space="preserve">при использовании </w:t>
      </w:r>
      <w:r w:rsidR="00E37866" w:rsidRPr="003768DB">
        <w:rPr>
          <w:rFonts w:ascii="Times New Roman" w:hAnsi="Times New Roman" w:cs="Times New Roman"/>
          <w:sz w:val="30"/>
          <w:szCs w:val="30"/>
        </w:rPr>
        <w:t xml:space="preserve">специальных приспособлений </w:t>
      </w:r>
      <w:r w:rsidR="00103D52">
        <w:rPr>
          <w:rFonts w:ascii="Times New Roman" w:hAnsi="Times New Roman" w:cs="Times New Roman"/>
          <w:sz w:val="30"/>
          <w:szCs w:val="30"/>
        </w:rPr>
        <w:br/>
      </w:r>
      <w:r w:rsidR="00E37866" w:rsidRPr="003768DB">
        <w:rPr>
          <w:rFonts w:ascii="Times New Roman" w:hAnsi="Times New Roman" w:cs="Times New Roman"/>
          <w:sz w:val="30"/>
          <w:szCs w:val="30"/>
        </w:rPr>
        <w:t>для приготовления пищи (мангалов, грилей, барбекю и др</w:t>
      </w:r>
      <w:r w:rsidR="00E37866" w:rsidRPr="003768DB">
        <w:rPr>
          <w:rFonts w:ascii="Times New Roman" w:hAnsi="Times New Roman" w:cs="Times New Roman"/>
          <w:b/>
          <w:sz w:val="30"/>
          <w:szCs w:val="30"/>
        </w:rPr>
        <w:t>.)</w:t>
      </w:r>
      <w:r w:rsidR="00E37866" w:rsidRPr="003768DB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Спасатели напоминают: разводить костры и жарить шашлыки в специальных приспособлениях для приготовления пищи (мангал, гриль, </w:t>
      </w:r>
      <w:proofErr w:type="spellStart"/>
      <w:r w:rsidR="005669CA" w:rsidRPr="003768DB">
        <w:rPr>
          <w:rFonts w:ascii="Times New Roman" w:eastAsia="Calibri" w:hAnsi="Times New Roman" w:cs="Times New Roman"/>
          <w:sz w:val="30"/>
          <w:szCs w:val="30"/>
        </w:rPr>
        <w:t>тандыр</w:t>
      </w:r>
      <w:proofErr w:type="spellEnd"/>
      <w:r w:rsidR="005669CA" w:rsidRPr="003768DB">
        <w:rPr>
          <w:rFonts w:ascii="Times New Roman" w:eastAsia="Calibri" w:hAnsi="Times New Roman" w:cs="Times New Roman"/>
          <w:sz w:val="30"/>
          <w:szCs w:val="30"/>
        </w:rPr>
        <w:t>) необходимо в специально отведенных для этого местах. Их список определяют местные органы власти. Если речь идет о даче или частном доме, то</w:t>
      </w:r>
      <w:r w:rsidR="00404DC6" w:rsidRPr="003768DB">
        <w:rPr>
          <w:rFonts w:ascii="Times New Roman" w:eastAsia="Calibri" w:hAnsi="Times New Roman" w:cs="Times New Roman"/>
          <w:sz w:val="30"/>
          <w:szCs w:val="30"/>
        </w:rPr>
        <w:t>,</w:t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 прежде всего, надо убедиться, что место для установки мангала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и разведения костра безопасное, исключает попадание искр и пламени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на горючие элементы зданий, сооружений. Также позаботьтесь о том, чтобы поблизости не было сухих веток и всего того, что может легко воспламениться. Помните, что не допускается использование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для разжигания костров и угля легковоспламеняющихся и горючих жидкостей (за исключением жидкостей, специально предназначенных для розжига). Ну и, конечно, мангал или костер нельзя оставлять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без присмотра, в том числе на попечение детей. По окончании процесса горения остатки горящих и тлеющих материалов должны быть потушены до полного прекращения тления. Что касается приготовления шашлыков на балконе </w:t>
      </w:r>
      <w:r w:rsidR="00404DC6" w:rsidRPr="003768D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это категорически запрещено. Исключение составляют только приборы, использование которых по инструкции допускается </w:t>
      </w:r>
      <w:r w:rsidR="00103D52">
        <w:rPr>
          <w:rFonts w:ascii="Times New Roman" w:eastAsia="Calibri" w:hAnsi="Times New Roman" w:cs="Times New Roman"/>
          <w:sz w:val="30"/>
          <w:szCs w:val="30"/>
        </w:rPr>
        <w:br/>
        <w:t>в</w:t>
      </w:r>
      <w:r w:rsidR="005669CA" w:rsidRPr="003768DB">
        <w:rPr>
          <w:rFonts w:ascii="Times New Roman" w:eastAsia="Calibri" w:hAnsi="Times New Roman" w:cs="Times New Roman"/>
          <w:sz w:val="30"/>
          <w:szCs w:val="30"/>
        </w:rPr>
        <w:t xml:space="preserve"> помещениях.</w:t>
      </w:r>
    </w:p>
    <w:p w:rsidR="00BB3B90" w:rsidRPr="003768DB" w:rsidRDefault="005669CA" w:rsidP="00E37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768DB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A07A63" w:rsidRPr="003768DB">
        <w:rPr>
          <w:rFonts w:ascii="Times New Roman" w:eastAsia="Calibri" w:hAnsi="Times New Roman" w:cs="Times New Roman"/>
          <w:b/>
          <w:sz w:val="30"/>
          <w:szCs w:val="30"/>
        </w:rPr>
        <w:t xml:space="preserve">сли вы </w:t>
      </w:r>
      <w:r w:rsidR="00E37866" w:rsidRPr="003768DB">
        <w:rPr>
          <w:rFonts w:ascii="Times New Roman" w:eastAsia="Calibri" w:hAnsi="Times New Roman" w:cs="Times New Roman"/>
          <w:b/>
          <w:sz w:val="30"/>
          <w:szCs w:val="30"/>
        </w:rPr>
        <w:t xml:space="preserve">все же </w:t>
      </w:r>
      <w:r w:rsidR="00A07A63" w:rsidRPr="003768DB">
        <w:rPr>
          <w:rFonts w:ascii="Times New Roman" w:eastAsia="Calibri" w:hAnsi="Times New Roman" w:cs="Times New Roman"/>
          <w:b/>
          <w:sz w:val="30"/>
          <w:szCs w:val="30"/>
        </w:rPr>
        <w:t xml:space="preserve">стали очевидцем горения сухой растительности: </w:t>
      </w:r>
    </w:p>
    <w:p w:rsidR="00A07A63" w:rsidRPr="003768DB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68DB">
        <w:rPr>
          <w:rFonts w:ascii="Times New Roman" w:eastAsia="Calibri" w:hAnsi="Times New Roman" w:cs="Times New Roman"/>
          <w:sz w:val="30"/>
          <w:szCs w:val="30"/>
        </w:rPr>
        <w:t>– оцените обстановку;</w:t>
      </w:r>
    </w:p>
    <w:p w:rsidR="00A07A63" w:rsidRPr="003768DB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68DB">
        <w:rPr>
          <w:rFonts w:ascii="Times New Roman" w:eastAsia="Calibri" w:hAnsi="Times New Roman" w:cs="Times New Roman"/>
          <w:sz w:val="30"/>
          <w:szCs w:val="30"/>
        </w:rPr>
        <w:t>– если очаг небольшой, сбейте пламя связкой прутьев или веток лиственных деревьев, забросайте песком или залейте водой;</w:t>
      </w:r>
    </w:p>
    <w:p w:rsidR="00A07A63" w:rsidRPr="003768DB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68DB">
        <w:rPr>
          <w:rFonts w:ascii="Times New Roman" w:eastAsia="Calibri" w:hAnsi="Times New Roman" w:cs="Times New Roman"/>
          <w:sz w:val="30"/>
          <w:szCs w:val="30"/>
        </w:rPr>
        <w:t xml:space="preserve">– потушите пожар, не уходите до тех пор, пока не убедитесь, </w:t>
      </w:r>
      <w:r w:rsidR="00E37866" w:rsidRPr="003768DB">
        <w:rPr>
          <w:rFonts w:ascii="Times New Roman" w:eastAsia="Calibri" w:hAnsi="Times New Roman" w:cs="Times New Roman"/>
          <w:sz w:val="30"/>
          <w:szCs w:val="30"/>
        </w:rPr>
        <w:br/>
      </w:r>
      <w:r w:rsidRPr="003768DB">
        <w:rPr>
          <w:rFonts w:ascii="Times New Roman" w:eastAsia="Calibri" w:hAnsi="Times New Roman" w:cs="Times New Roman"/>
          <w:sz w:val="30"/>
          <w:szCs w:val="30"/>
        </w:rPr>
        <w:t>что огонь не разгорелся снова;</w:t>
      </w:r>
    </w:p>
    <w:p w:rsidR="00FE4466" w:rsidRPr="003768DB" w:rsidRDefault="00A07A63" w:rsidP="00E7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68DB">
        <w:rPr>
          <w:rFonts w:ascii="Times New Roman" w:eastAsia="Calibri" w:hAnsi="Times New Roman" w:cs="Times New Roman"/>
          <w:sz w:val="30"/>
          <w:szCs w:val="30"/>
        </w:rPr>
        <w:lastRenderedPageBreak/>
        <w:t>– если очаг большой, немедленно позвоните по телефону</w:t>
      </w:r>
      <w:r w:rsidR="00B158EA" w:rsidRPr="003768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05EC0" w:rsidRPr="003768DB">
        <w:rPr>
          <w:rFonts w:ascii="Times New Roman" w:eastAsia="Calibri" w:hAnsi="Times New Roman" w:cs="Times New Roman"/>
          <w:sz w:val="30"/>
          <w:szCs w:val="30"/>
        </w:rPr>
        <w:br/>
      </w:r>
      <w:r w:rsidR="00B158EA" w:rsidRPr="003768DB">
        <w:rPr>
          <w:rFonts w:ascii="Times New Roman" w:eastAsia="Calibri" w:hAnsi="Times New Roman" w:cs="Times New Roman"/>
          <w:sz w:val="30"/>
          <w:szCs w:val="30"/>
        </w:rPr>
        <w:t xml:space="preserve">101 или </w:t>
      </w:r>
      <w:r w:rsidRPr="003768DB">
        <w:rPr>
          <w:rFonts w:ascii="Times New Roman" w:eastAsia="Calibri" w:hAnsi="Times New Roman" w:cs="Times New Roman"/>
          <w:sz w:val="30"/>
          <w:szCs w:val="30"/>
        </w:rPr>
        <w:t>112, постарайтесь как можно быстрее покинуть место пожара</w:t>
      </w:r>
      <w:r w:rsidR="00B94DBD" w:rsidRPr="003768DB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FE4466" w:rsidRPr="003768DB" w:rsidSect="00404DC6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8C6C6" w15:done="0"/>
  <w15:commentEx w15:paraId="5E9D6D40" w15:done="0"/>
  <w15:commentEx w15:paraId="089AC092" w15:done="0"/>
  <w15:commentEx w15:paraId="7DF43F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701E73" w16cex:dateUtc="2024-02-19T09:04:00Z"/>
  <w16cex:commentExtensible w16cex:durableId="038913BD" w16cex:dateUtc="2024-02-19T09:11:00Z"/>
  <w16cex:commentExtensible w16cex:durableId="0DD804DE" w16cex:dateUtc="2024-02-19T09:18:00Z"/>
  <w16cex:commentExtensible w16cex:durableId="7052A20B" w16cex:dateUtc="2024-02-19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8C6C6" w16cid:durableId="4C701E73"/>
  <w16cid:commentId w16cid:paraId="5E9D6D40" w16cid:durableId="038913BD"/>
  <w16cid:commentId w16cid:paraId="089AC092" w16cid:durableId="0DD804DE"/>
  <w16cid:commentId w16cid:paraId="7DF43FA9" w16cid:durableId="7052A2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09" w:rsidRDefault="00AD5C09" w:rsidP="00961C4D">
      <w:pPr>
        <w:spacing w:after="0" w:line="240" w:lineRule="auto"/>
      </w:pPr>
      <w:r>
        <w:separator/>
      </w:r>
    </w:p>
  </w:endnote>
  <w:endnote w:type="continuationSeparator" w:id="0">
    <w:p w:rsidR="00AD5C09" w:rsidRDefault="00AD5C09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BD" w:rsidRDefault="00B94DBD" w:rsidP="00404DC6">
    <w:pPr>
      <w:pStyle w:val="a7"/>
    </w:pPr>
  </w:p>
  <w:p w:rsidR="00B94DBD" w:rsidRDefault="00B94D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09" w:rsidRDefault="00AD5C09" w:rsidP="00961C4D">
      <w:pPr>
        <w:spacing w:after="0" w:line="240" w:lineRule="auto"/>
      </w:pPr>
      <w:r>
        <w:separator/>
      </w:r>
    </w:p>
  </w:footnote>
  <w:footnote w:type="continuationSeparator" w:id="0">
    <w:p w:rsidR="00AD5C09" w:rsidRDefault="00AD5C09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613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DC6" w:rsidRPr="00404DC6" w:rsidRDefault="00404D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4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6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DC6" w:rsidRDefault="00404DC6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В. Гузарик">
    <w15:presenceInfo w15:providerId="AD" w15:userId="S-1-5-21-926632346-923546511-1511443954-5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AF"/>
    <w:rsid w:val="000050CA"/>
    <w:rsid w:val="000130B1"/>
    <w:rsid w:val="00015FC4"/>
    <w:rsid w:val="00017A90"/>
    <w:rsid w:val="000314DC"/>
    <w:rsid w:val="00033AE2"/>
    <w:rsid w:val="00035398"/>
    <w:rsid w:val="00036EB9"/>
    <w:rsid w:val="00037348"/>
    <w:rsid w:val="000447E8"/>
    <w:rsid w:val="00044DF3"/>
    <w:rsid w:val="00052A33"/>
    <w:rsid w:val="00053DDB"/>
    <w:rsid w:val="000604AE"/>
    <w:rsid w:val="000612AB"/>
    <w:rsid w:val="00062D79"/>
    <w:rsid w:val="00064454"/>
    <w:rsid w:val="000679D0"/>
    <w:rsid w:val="00071290"/>
    <w:rsid w:val="000851B7"/>
    <w:rsid w:val="0009082E"/>
    <w:rsid w:val="00091835"/>
    <w:rsid w:val="00097B34"/>
    <w:rsid w:val="000A44C8"/>
    <w:rsid w:val="000A563A"/>
    <w:rsid w:val="000A7E96"/>
    <w:rsid w:val="000A7FEC"/>
    <w:rsid w:val="000B07EE"/>
    <w:rsid w:val="000B1074"/>
    <w:rsid w:val="000C1A4A"/>
    <w:rsid w:val="000C314C"/>
    <w:rsid w:val="000C7606"/>
    <w:rsid w:val="000D6E77"/>
    <w:rsid w:val="000E2203"/>
    <w:rsid w:val="000E293D"/>
    <w:rsid w:val="000E6F23"/>
    <w:rsid w:val="000F1718"/>
    <w:rsid w:val="000F1EDA"/>
    <w:rsid w:val="000F761E"/>
    <w:rsid w:val="001024DF"/>
    <w:rsid w:val="00103D52"/>
    <w:rsid w:val="001041D4"/>
    <w:rsid w:val="00105D94"/>
    <w:rsid w:val="00105FDC"/>
    <w:rsid w:val="00106865"/>
    <w:rsid w:val="00110DC0"/>
    <w:rsid w:val="00113854"/>
    <w:rsid w:val="00115535"/>
    <w:rsid w:val="00115CCF"/>
    <w:rsid w:val="00120A3A"/>
    <w:rsid w:val="00122CE0"/>
    <w:rsid w:val="001240D5"/>
    <w:rsid w:val="00126063"/>
    <w:rsid w:val="00132600"/>
    <w:rsid w:val="00136050"/>
    <w:rsid w:val="001374A5"/>
    <w:rsid w:val="00140FB3"/>
    <w:rsid w:val="00143722"/>
    <w:rsid w:val="00145A12"/>
    <w:rsid w:val="00153573"/>
    <w:rsid w:val="00153C4E"/>
    <w:rsid w:val="001548F7"/>
    <w:rsid w:val="00154D85"/>
    <w:rsid w:val="001575A7"/>
    <w:rsid w:val="00165A30"/>
    <w:rsid w:val="0016669E"/>
    <w:rsid w:val="00170BD5"/>
    <w:rsid w:val="00175EEC"/>
    <w:rsid w:val="001803D9"/>
    <w:rsid w:val="001804F4"/>
    <w:rsid w:val="00180BBA"/>
    <w:rsid w:val="00182CBB"/>
    <w:rsid w:val="001831C4"/>
    <w:rsid w:val="001872CB"/>
    <w:rsid w:val="00191EB9"/>
    <w:rsid w:val="00195F56"/>
    <w:rsid w:val="001A3087"/>
    <w:rsid w:val="001B0E9E"/>
    <w:rsid w:val="001B3A93"/>
    <w:rsid w:val="001B6E12"/>
    <w:rsid w:val="001C2FF5"/>
    <w:rsid w:val="001C4806"/>
    <w:rsid w:val="001D0A8B"/>
    <w:rsid w:val="001D4EEC"/>
    <w:rsid w:val="001D6613"/>
    <w:rsid w:val="001E3174"/>
    <w:rsid w:val="001E41C2"/>
    <w:rsid w:val="002007CB"/>
    <w:rsid w:val="00212E36"/>
    <w:rsid w:val="00214118"/>
    <w:rsid w:val="00236D87"/>
    <w:rsid w:val="00241D00"/>
    <w:rsid w:val="00245B75"/>
    <w:rsid w:val="00246DCB"/>
    <w:rsid w:val="002531D5"/>
    <w:rsid w:val="00261815"/>
    <w:rsid w:val="00262873"/>
    <w:rsid w:val="0026419C"/>
    <w:rsid w:val="00270E5B"/>
    <w:rsid w:val="00273539"/>
    <w:rsid w:val="0028052F"/>
    <w:rsid w:val="00285B34"/>
    <w:rsid w:val="002864D0"/>
    <w:rsid w:val="002870F9"/>
    <w:rsid w:val="00294C61"/>
    <w:rsid w:val="002A1F85"/>
    <w:rsid w:val="002A24A8"/>
    <w:rsid w:val="002B0D1F"/>
    <w:rsid w:val="002B6E65"/>
    <w:rsid w:val="002B7807"/>
    <w:rsid w:val="002C0A53"/>
    <w:rsid w:val="002C4209"/>
    <w:rsid w:val="002C6B5A"/>
    <w:rsid w:val="002D0ECC"/>
    <w:rsid w:val="002D38A5"/>
    <w:rsid w:val="002D44E7"/>
    <w:rsid w:val="002E0A14"/>
    <w:rsid w:val="002E4E13"/>
    <w:rsid w:val="002F09F1"/>
    <w:rsid w:val="002F1672"/>
    <w:rsid w:val="002F64FB"/>
    <w:rsid w:val="003019AB"/>
    <w:rsid w:val="00306238"/>
    <w:rsid w:val="003168FF"/>
    <w:rsid w:val="003172AF"/>
    <w:rsid w:val="00321749"/>
    <w:rsid w:val="0032209B"/>
    <w:rsid w:val="00324468"/>
    <w:rsid w:val="003301FA"/>
    <w:rsid w:val="00332B15"/>
    <w:rsid w:val="0033432D"/>
    <w:rsid w:val="003346E8"/>
    <w:rsid w:val="003474FE"/>
    <w:rsid w:val="00352510"/>
    <w:rsid w:val="003542C6"/>
    <w:rsid w:val="00356F9C"/>
    <w:rsid w:val="00360300"/>
    <w:rsid w:val="0036048B"/>
    <w:rsid w:val="00373DCA"/>
    <w:rsid w:val="00374161"/>
    <w:rsid w:val="003768DB"/>
    <w:rsid w:val="00380EE7"/>
    <w:rsid w:val="003810EC"/>
    <w:rsid w:val="00381CAA"/>
    <w:rsid w:val="00383D72"/>
    <w:rsid w:val="003843F8"/>
    <w:rsid w:val="00384F64"/>
    <w:rsid w:val="0038730B"/>
    <w:rsid w:val="00390CB4"/>
    <w:rsid w:val="00396F7F"/>
    <w:rsid w:val="00397987"/>
    <w:rsid w:val="003A27A4"/>
    <w:rsid w:val="003A369C"/>
    <w:rsid w:val="003B142F"/>
    <w:rsid w:val="003B1807"/>
    <w:rsid w:val="003B2832"/>
    <w:rsid w:val="003C7047"/>
    <w:rsid w:val="003D1B1E"/>
    <w:rsid w:val="003D1CBD"/>
    <w:rsid w:val="003D6EDA"/>
    <w:rsid w:val="003D7F8A"/>
    <w:rsid w:val="003F073B"/>
    <w:rsid w:val="003F19CA"/>
    <w:rsid w:val="003F471F"/>
    <w:rsid w:val="0040054A"/>
    <w:rsid w:val="0040484A"/>
    <w:rsid w:val="00404DC6"/>
    <w:rsid w:val="00405108"/>
    <w:rsid w:val="004075D4"/>
    <w:rsid w:val="004173C3"/>
    <w:rsid w:val="00421291"/>
    <w:rsid w:val="00421E36"/>
    <w:rsid w:val="004223E9"/>
    <w:rsid w:val="0042468E"/>
    <w:rsid w:val="004315FC"/>
    <w:rsid w:val="00433B28"/>
    <w:rsid w:val="00433FFD"/>
    <w:rsid w:val="004347DC"/>
    <w:rsid w:val="004403C1"/>
    <w:rsid w:val="0044145F"/>
    <w:rsid w:val="00444175"/>
    <w:rsid w:val="00444D98"/>
    <w:rsid w:val="00451D28"/>
    <w:rsid w:val="00453EF7"/>
    <w:rsid w:val="004551CA"/>
    <w:rsid w:val="00456D5B"/>
    <w:rsid w:val="004605A0"/>
    <w:rsid w:val="00462801"/>
    <w:rsid w:val="00464D12"/>
    <w:rsid w:val="00477142"/>
    <w:rsid w:val="00481BF9"/>
    <w:rsid w:val="00492622"/>
    <w:rsid w:val="004A6913"/>
    <w:rsid w:val="004B08D8"/>
    <w:rsid w:val="004B0DCC"/>
    <w:rsid w:val="004C3ADE"/>
    <w:rsid w:val="004D0C2F"/>
    <w:rsid w:val="004D37F4"/>
    <w:rsid w:val="004E58A0"/>
    <w:rsid w:val="004E5B46"/>
    <w:rsid w:val="004E7957"/>
    <w:rsid w:val="004F7C15"/>
    <w:rsid w:val="005038A5"/>
    <w:rsid w:val="005169B0"/>
    <w:rsid w:val="00527902"/>
    <w:rsid w:val="00530240"/>
    <w:rsid w:val="00532F1A"/>
    <w:rsid w:val="00535C56"/>
    <w:rsid w:val="005401D4"/>
    <w:rsid w:val="00540A0B"/>
    <w:rsid w:val="005464E2"/>
    <w:rsid w:val="005504BB"/>
    <w:rsid w:val="00550634"/>
    <w:rsid w:val="00551FFB"/>
    <w:rsid w:val="00561745"/>
    <w:rsid w:val="0056263B"/>
    <w:rsid w:val="00564207"/>
    <w:rsid w:val="005669CA"/>
    <w:rsid w:val="0057688F"/>
    <w:rsid w:val="00577547"/>
    <w:rsid w:val="00586DAB"/>
    <w:rsid w:val="0059011C"/>
    <w:rsid w:val="00597C88"/>
    <w:rsid w:val="005A0130"/>
    <w:rsid w:val="005A2842"/>
    <w:rsid w:val="005A4763"/>
    <w:rsid w:val="005B2493"/>
    <w:rsid w:val="005C16EF"/>
    <w:rsid w:val="005C32C1"/>
    <w:rsid w:val="005C6AF8"/>
    <w:rsid w:val="005D074C"/>
    <w:rsid w:val="005D2328"/>
    <w:rsid w:val="005D2858"/>
    <w:rsid w:val="005E3C05"/>
    <w:rsid w:val="005E7E43"/>
    <w:rsid w:val="005F2639"/>
    <w:rsid w:val="006001D2"/>
    <w:rsid w:val="00600628"/>
    <w:rsid w:val="00603C94"/>
    <w:rsid w:val="006053DD"/>
    <w:rsid w:val="00611E51"/>
    <w:rsid w:val="00617705"/>
    <w:rsid w:val="0062243D"/>
    <w:rsid w:val="00633933"/>
    <w:rsid w:val="006448B8"/>
    <w:rsid w:val="006453BE"/>
    <w:rsid w:val="00645E25"/>
    <w:rsid w:val="0064699A"/>
    <w:rsid w:val="00652F3B"/>
    <w:rsid w:val="0065618A"/>
    <w:rsid w:val="00660F47"/>
    <w:rsid w:val="00661C27"/>
    <w:rsid w:val="00666C65"/>
    <w:rsid w:val="006679FB"/>
    <w:rsid w:val="0067447F"/>
    <w:rsid w:val="00676FC7"/>
    <w:rsid w:val="006774B1"/>
    <w:rsid w:val="006817F2"/>
    <w:rsid w:val="0068276E"/>
    <w:rsid w:val="00682DC1"/>
    <w:rsid w:val="00684725"/>
    <w:rsid w:val="00696308"/>
    <w:rsid w:val="006A3209"/>
    <w:rsid w:val="006C0A86"/>
    <w:rsid w:val="006C5421"/>
    <w:rsid w:val="006D188B"/>
    <w:rsid w:val="006E1273"/>
    <w:rsid w:val="006E192E"/>
    <w:rsid w:val="006E4B5B"/>
    <w:rsid w:val="006E56A6"/>
    <w:rsid w:val="006E6159"/>
    <w:rsid w:val="006E7CAD"/>
    <w:rsid w:val="006F0F4F"/>
    <w:rsid w:val="006F2185"/>
    <w:rsid w:val="006F307A"/>
    <w:rsid w:val="00704555"/>
    <w:rsid w:val="00707635"/>
    <w:rsid w:val="00711769"/>
    <w:rsid w:val="00713555"/>
    <w:rsid w:val="007141A1"/>
    <w:rsid w:val="007238F1"/>
    <w:rsid w:val="00725BF4"/>
    <w:rsid w:val="00727A6D"/>
    <w:rsid w:val="0073278E"/>
    <w:rsid w:val="00736957"/>
    <w:rsid w:val="00736B45"/>
    <w:rsid w:val="007415D7"/>
    <w:rsid w:val="007446A9"/>
    <w:rsid w:val="007500CB"/>
    <w:rsid w:val="007537D8"/>
    <w:rsid w:val="0075397A"/>
    <w:rsid w:val="00753B58"/>
    <w:rsid w:val="00757672"/>
    <w:rsid w:val="00757CF3"/>
    <w:rsid w:val="00762C29"/>
    <w:rsid w:val="00763E77"/>
    <w:rsid w:val="007641B9"/>
    <w:rsid w:val="00772879"/>
    <w:rsid w:val="00774948"/>
    <w:rsid w:val="00780AFB"/>
    <w:rsid w:val="00782748"/>
    <w:rsid w:val="0078527E"/>
    <w:rsid w:val="00786E75"/>
    <w:rsid w:val="00787D54"/>
    <w:rsid w:val="00790096"/>
    <w:rsid w:val="00791FA3"/>
    <w:rsid w:val="00793EB7"/>
    <w:rsid w:val="00794B69"/>
    <w:rsid w:val="007B261E"/>
    <w:rsid w:val="007B2878"/>
    <w:rsid w:val="007B753D"/>
    <w:rsid w:val="007C2A3F"/>
    <w:rsid w:val="007D0CC5"/>
    <w:rsid w:val="007D1EFA"/>
    <w:rsid w:val="007D3E20"/>
    <w:rsid w:val="007D717C"/>
    <w:rsid w:val="007D77B9"/>
    <w:rsid w:val="007E2DF9"/>
    <w:rsid w:val="007E4A21"/>
    <w:rsid w:val="007E4AEE"/>
    <w:rsid w:val="007E68E1"/>
    <w:rsid w:val="007E7053"/>
    <w:rsid w:val="007F0AEC"/>
    <w:rsid w:val="007F0FE0"/>
    <w:rsid w:val="007F21DA"/>
    <w:rsid w:val="007F45B3"/>
    <w:rsid w:val="00804523"/>
    <w:rsid w:val="00805D95"/>
    <w:rsid w:val="00805EC0"/>
    <w:rsid w:val="00810437"/>
    <w:rsid w:val="00811118"/>
    <w:rsid w:val="008123D2"/>
    <w:rsid w:val="00815812"/>
    <w:rsid w:val="00815BA7"/>
    <w:rsid w:val="008208ED"/>
    <w:rsid w:val="00821408"/>
    <w:rsid w:val="00823E2C"/>
    <w:rsid w:val="0082631A"/>
    <w:rsid w:val="0082661E"/>
    <w:rsid w:val="008336B3"/>
    <w:rsid w:val="00843DC7"/>
    <w:rsid w:val="00843E2B"/>
    <w:rsid w:val="00845B05"/>
    <w:rsid w:val="008467E5"/>
    <w:rsid w:val="00847842"/>
    <w:rsid w:val="008506E5"/>
    <w:rsid w:val="00853355"/>
    <w:rsid w:val="008533DE"/>
    <w:rsid w:val="00854C2A"/>
    <w:rsid w:val="00854F8D"/>
    <w:rsid w:val="008550E9"/>
    <w:rsid w:val="00864E54"/>
    <w:rsid w:val="008675BE"/>
    <w:rsid w:val="0087259C"/>
    <w:rsid w:val="008726CA"/>
    <w:rsid w:val="00874DCE"/>
    <w:rsid w:val="008768B2"/>
    <w:rsid w:val="00881C2F"/>
    <w:rsid w:val="008827C5"/>
    <w:rsid w:val="00885F44"/>
    <w:rsid w:val="00892C34"/>
    <w:rsid w:val="00896DB2"/>
    <w:rsid w:val="008A1EEC"/>
    <w:rsid w:val="008A3894"/>
    <w:rsid w:val="008B2050"/>
    <w:rsid w:val="008B3449"/>
    <w:rsid w:val="008C01B1"/>
    <w:rsid w:val="008C1044"/>
    <w:rsid w:val="008C1D8F"/>
    <w:rsid w:val="008C24A8"/>
    <w:rsid w:val="008C3C8F"/>
    <w:rsid w:val="008D5CF4"/>
    <w:rsid w:val="008E6164"/>
    <w:rsid w:val="008F0A7A"/>
    <w:rsid w:val="008F6A22"/>
    <w:rsid w:val="009016FD"/>
    <w:rsid w:val="00902BA0"/>
    <w:rsid w:val="00907F98"/>
    <w:rsid w:val="00916FF4"/>
    <w:rsid w:val="009210BE"/>
    <w:rsid w:val="00922C12"/>
    <w:rsid w:val="0092746F"/>
    <w:rsid w:val="00927FDE"/>
    <w:rsid w:val="00931DF0"/>
    <w:rsid w:val="00935C63"/>
    <w:rsid w:val="00935E7A"/>
    <w:rsid w:val="00941B93"/>
    <w:rsid w:val="009432F4"/>
    <w:rsid w:val="00952571"/>
    <w:rsid w:val="00960428"/>
    <w:rsid w:val="0096161C"/>
    <w:rsid w:val="00961C4D"/>
    <w:rsid w:val="00961D82"/>
    <w:rsid w:val="00962807"/>
    <w:rsid w:val="00966B5A"/>
    <w:rsid w:val="00967463"/>
    <w:rsid w:val="009717FF"/>
    <w:rsid w:val="00971B60"/>
    <w:rsid w:val="009746BB"/>
    <w:rsid w:val="009757EB"/>
    <w:rsid w:val="00975FF1"/>
    <w:rsid w:val="009776CB"/>
    <w:rsid w:val="00984245"/>
    <w:rsid w:val="00994578"/>
    <w:rsid w:val="0099528F"/>
    <w:rsid w:val="009A0E3A"/>
    <w:rsid w:val="009A3322"/>
    <w:rsid w:val="009B3B91"/>
    <w:rsid w:val="009C1195"/>
    <w:rsid w:val="009C4053"/>
    <w:rsid w:val="009C4722"/>
    <w:rsid w:val="009D2988"/>
    <w:rsid w:val="009D335F"/>
    <w:rsid w:val="009D78B7"/>
    <w:rsid w:val="009E3761"/>
    <w:rsid w:val="009F3A3E"/>
    <w:rsid w:val="009F4E71"/>
    <w:rsid w:val="009F6062"/>
    <w:rsid w:val="00A00ED2"/>
    <w:rsid w:val="00A07A63"/>
    <w:rsid w:val="00A102F3"/>
    <w:rsid w:val="00A24271"/>
    <w:rsid w:val="00A256BE"/>
    <w:rsid w:val="00A34F88"/>
    <w:rsid w:val="00A41A7F"/>
    <w:rsid w:val="00A42F77"/>
    <w:rsid w:val="00A430B3"/>
    <w:rsid w:val="00A45759"/>
    <w:rsid w:val="00A46386"/>
    <w:rsid w:val="00A46D34"/>
    <w:rsid w:val="00A55C71"/>
    <w:rsid w:val="00A578A6"/>
    <w:rsid w:val="00A6205F"/>
    <w:rsid w:val="00A648BC"/>
    <w:rsid w:val="00A65308"/>
    <w:rsid w:val="00A679F1"/>
    <w:rsid w:val="00A71C2F"/>
    <w:rsid w:val="00A71DA4"/>
    <w:rsid w:val="00A90874"/>
    <w:rsid w:val="00A9338B"/>
    <w:rsid w:val="00A9770F"/>
    <w:rsid w:val="00AA0368"/>
    <w:rsid w:val="00AB064F"/>
    <w:rsid w:val="00AB398E"/>
    <w:rsid w:val="00AB6A26"/>
    <w:rsid w:val="00AB7B68"/>
    <w:rsid w:val="00AB7F2F"/>
    <w:rsid w:val="00AD0AB9"/>
    <w:rsid w:val="00AD42BB"/>
    <w:rsid w:val="00AD5C09"/>
    <w:rsid w:val="00AD6F31"/>
    <w:rsid w:val="00AD71EA"/>
    <w:rsid w:val="00AD792C"/>
    <w:rsid w:val="00AF0002"/>
    <w:rsid w:val="00AF17B0"/>
    <w:rsid w:val="00AF2A05"/>
    <w:rsid w:val="00B071C8"/>
    <w:rsid w:val="00B158EA"/>
    <w:rsid w:val="00B15C25"/>
    <w:rsid w:val="00B172BB"/>
    <w:rsid w:val="00B23FC6"/>
    <w:rsid w:val="00B24EB7"/>
    <w:rsid w:val="00B25AE0"/>
    <w:rsid w:val="00B31EE9"/>
    <w:rsid w:val="00B327B9"/>
    <w:rsid w:val="00B33A7A"/>
    <w:rsid w:val="00B424BF"/>
    <w:rsid w:val="00B52CA5"/>
    <w:rsid w:val="00B57699"/>
    <w:rsid w:val="00B60A03"/>
    <w:rsid w:val="00B62EC4"/>
    <w:rsid w:val="00B632CE"/>
    <w:rsid w:val="00B63A74"/>
    <w:rsid w:val="00B63B10"/>
    <w:rsid w:val="00B6637D"/>
    <w:rsid w:val="00B70B4C"/>
    <w:rsid w:val="00B7421E"/>
    <w:rsid w:val="00B76830"/>
    <w:rsid w:val="00B80438"/>
    <w:rsid w:val="00B82064"/>
    <w:rsid w:val="00B835C7"/>
    <w:rsid w:val="00B843C3"/>
    <w:rsid w:val="00B918A0"/>
    <w:rsid w:val="00B921B2"/>
    <w:rsid w:val="00B94DBD"/>
    <w:rsid w:val="00BA680B"/>
    <w:rsid w:val="00BB0007"/>
    <w:rsid w:val="00BB2B17"/>
    <w:rsid w:val="00BB3B90"/>
    <w:rsid w:val="00BC6754"/>
    <w:rsid w:val="00BD0F30"/>
    <w:rsid w:val="00BD289B"/>
    <w:rsid w:val="00BD2FBF"/>
    <w:rsid w:val="00BD2FC3"/>
    <w:rsid w:val="00BD3EC4"/>
    <w:rsid w:val="00BD5E14"/>
    <w:rsid w:val="00BD7386"/>
    <w:rsid w:val="00BE5AC1"/>
    <w:rsid w:val="00BF0FBF"/>
    <w:rsid w:val="00BF1139"/>
    <w:rsid w:val="00BF2C4F"/>
    <w:rsid w:val="00C00B5F"/>
    <w:rsid w:val="00C0153D"/>
    <w:rsid w:val="00C01AB2"/>
    <w:rsid w:val="00C02A56"/>
    <w:rsid w:val="00C04C98"/>
    <w:rsid w:val="00C06EB6"/>
    <w:rsid w:val="00C10ECE"/>
    <w:rsid w:val="00C11D12"/>
    <w:rsid w:val="00C12A1B"/>
    <w:rsid w:val="00C20D78"/>
    <w:rsid w:val="00C30E54"/>
    <w:rsid w:val="00C34BCB"/>
    <w:rsid w:val="00C363FA"/>
    <w:rsid w:val="00C4637B"/>
    <w:rsid w:val="00C465E1"/>
    <w:rsid w:val="00C52745"/>
    <w:rsid w:val="00C5348B"/>
    <w:rsid w:val="00C57832"/>
    <w:rsid w:val="00C62DCF"/>
    <w:rsid w:val="00C64245"/>
    <w:rsid w:val="00C664EE"/>
    <w:rsid w:val="00C66C5D"/>
    <w:rsid w:val="00C71957"/>
    <w:rsid w:val="00C84261"/>
    <w:rsid w:val="00C85951"/>
    <w:rsid w:val="00C90804"/>
    <w:rsid w:val="00C915A1"/>
    <w:rsid w:val="00C9443D"/>
    <w:rsid w:val="00C9555C"/>
    <w:rsid w:val="00CA2B9F"/>
    <w:rsid w:val="00CA313D"/>
    <w:rsid w:val="00CA410E"/>
    <w:rsid w:val="00CA47A7"/>
    <w:rsid w:val="00CB0575"/>
    <w:rsid w:val="00CB10C0"/>
    <w:rsid w:val="00CB46BA"/>
    <w:rsid w:val="00CB4C7C"/>
    <w:rsid w:val="00CC0E60"/>
    <w:rsid w:val="00CC2C4D"/>
    <w:rsid w:val="00CD2A1D"/>
    <w:rsid w:val="00CD2DA4"/>
    <w:rsid w:val="00CD3768"/>
    <w:rsid w:val="00CD3C8D"/>
    <w:rsid w:val="00CD4819"/>
    <w:rsid w:val="00CD54DF"/>
    <w:rsid w:val="00CD57A0"/>
    <w:rsid w:val="00CD7E81"/>
    <w:rsid w:val="00CE0157"/>
    <w:rsid w:val="00CE0C7F"/>
    <w:rsid w:val="00CE1CD2"/>
    <w:rsid w:val="00CE63CD"/>
    <w:rsid w:val="00CF1205"/>
    <w:rsid w:val="00CF5D46"/>
    <w:rsid w:val="00CF5D9B"/>
    <w:rsid w:val="00D0183B"/>
    <w:rsid w:val="00D01DDF"/>
    <w:rsid w:val="00D068C0"/>
    <w:rsid w:val="00D07745"/>
    <w:rsid w:val="00D116AF"/>
    <w:rsid w:val="00D1597E"/>
    <w:rsid w:val="00D16C47"/>
    <w:rsid w:val="00D17117"/>
    <w:rsid w:val="00D17767"/>
    <w:rsid w:val="00D23F96"/>
    <w:rsid w:val="00D27805"/>
    <w:rsid w:val="00D31CA5"/>
    <w:rsid w:val="00D3272F"/>
    <w:rsid w:val="00D3395A"/>
    <w:rsid w:val="00D375CE"/>
    <w:rsid w:val="00D43171"/>
    <w:rsid w:val="00D44B9D"/>
    <w:rsid w:val="00D47C55"/>
    <w:rsid w:val="00D50F4F"/>
    <w:rsid w:val="00D53592"/>
    <w:rsid w:val="00D61C7C"/>
    <w:rsid w:val="00D6267C"/>
    <w:rsid w:val="00D62F59"/>
    <w:rsid w:val="00D6478C"/>
    <w:rsid w:val="00D75C88"/>
    <w:rsid w:val="00D77C0C"/>
    <w:rsid w:val="00D8098B"/>
    <w:rsid w:val="00D811E6"/>
    <w:rsid w:val="00D8131A"/>
    <w:rsid w:val="00D81571"/>
    <w:rsid w:val="00D85E79"/>
    <w:rsid w:val="00DA2419"/>
    <w:rsid w:val="00DA50AA"/>
    <w:rsid w:val="00DA70F5"/>
    <w:rsid w:val="00DB14AF"/>
    <w:rsid w:val="00DB53D2"/>
    <w:rsid w:val="00DC7627"/>
    <w:rsid w:val="00DD387F"/>
    <w:rsid w:val="00DD7ED2"/>
    <w:rsid w:val="00DE2337"/>
    <w:rsid w:val="00DE38A1"/>
    <w:rsid w:val="00DE4328"/>
    <w:rsid w:val="00DE47BC"/>
    <w:rsid w:val="00DE74F9"/>
    <w:rsid w:val="00DF01B4"/>
    <w:rsid w:val="00DF2984"/>
    <w:rsid w:val="00DF2B87"/>
    <w:rsid w:val="00DF2F75"/>
    <w:rsid w:val="00DF43D4"/>
    <w:rsid w:val="00DF49A7"/>
    <w:rsid w:val="00DF5465"/>
    <w:rsid w:val="00E1033F"/>
    <w:rsid w:val="00E1083F"/>
    <w:rsid w:val="00E12EDF"/>
    <w:rsid w:val="00E14382"/>
    <w:rsid w:val="00E1664A"/>
    <w:rsid w:val="00E16F14"/>
    <w:rsid w:val="00E17080"/>
    <w:rsid w:val="00E17983"/>
    <w:rsid w:val="00E211F6"/>
    <w:rsid w:val="00E217A9"/>
    <w:rsid w:val="00E238E8"/>
    <w:rsid w:val="00E260F4"/>
    <w:rsid w:val="00E2730B"/>
    <w:rsid w:val="00E30993"/>
    <w:rsid w:val="00E34333"/>
    <w:rsid w:val="00E35094"/>
    <w:rsid w:val="00E37866"/>
    <w:rsid w:val="00E44ECB"/>
    <w:rsid w:val="00E46C14"/>
    <w:rsid w:val="00E56EC0"/>
    <w:rsid w:val="00E64099"/>
    <w:rsid w:val="00E720ED"/>
    <w:rsid w:val="00E761E6"/>
    <w:rsid w:val="00E8392E"/>
    <w:rsid w:val="00E8600E"/>
    <w:rsid w:val="00E86B54"/>
    <w:rsid w:val="00E90069"/>
    <w:rsid w:val="00E900FF"/>
    <w:rsid w:val="00E91491"/>
    <w:rsid w:val="00E92012"/>
    <w:rsid w:val="00E937D3"/>
    <w:rsid w:val="00E94FAF"/>
    <w:rsid w:val="00E97351"/>
    <w:rsid w:val="00EA3E00"/>
    <w:rsid w:val="00EA6C5C"/>
    <w:rsid w:val="00EB7D3C"/>
    <w:rsid w:val="00EC0B3D"/>
    <w:rsid w:val="00EC0B8E"/>
    <w:rsid w:val="00EC1912"/>
    <w:rsid w:val="00EC1B6A"/>
    <w:rsid w:val="00EC2826"/>
    <w:rsid w:val="00EC44BA"/>
    <w:rsid w:val="00ED0634"/>
    <w:rsid w:val="00EE051B"/>
    <w:rsid w:val="00EE1BBC"/>
    <w:rsid w:val="00EE2A05"/>
    <w:rsid w:val="00EE6D18"/>
    <w:rsid w:val="00EF1DC2"/>
    <w:rsid w:val="00EF451C"/>
    <w:rsid w:val="00EF735E"/>
    <w:rsid w:val="00F07928"/>
    <w:rsid w:val="00F104BF"/>
    <w:rsid w:val="00F151B3"/>
    <w:rsid w:val="00F25408"/>
    <w:rsid w:val="00F322B7"/>
    <w:rsid w:val="00F35547"/>
    <w:rsid w:val="00F3646F"/>
    <w:rsid w:val="00F36A59"/>
    <w:rsid w:val="00F406B7"/>
    <w:rsid w:val="00F406F3"/>
    <w:rsid w:val="00F41067"/>
    <w:rsid w:val="00F45F23"/>
    <w:rsid w:val="00F55100"/>
    <w:rsid w:val="00F56669"/>
    <w:rsid w:val="00F56A1F"/>
    <w:rsid w:val="00F56C26"/>
    <w:rsid w:val="00F6103A"/>
    <w:rsid w:val="00F63D16"/>
    <w:rsid w:val="00F657D7"/>
    <w:rsid w:val="00F736A5"/>
    <w:rsid w:val="00F857F9"/>
    <w:rsid w:val="00F862E6"/>
    <w:rsid w:val="00FA085D"/>
    <w:rsid w:val="00FA0F4E"/>
    <w:rsid w:val="00FA1726"/>
    <w:rsid w:val="00FA39DF"/>
    <w:rsid w:val="00FA6425"/>
    <w:rsid w:val="00FA65A5"/>
    <w:rsid w:val="00FA6780"/>
    <w:rsid w:val="00FB2978"/>
    <w:rsid w:val="00FB2F89"/>
    <w:rsid w:val="00FB7F0F"/>
    <w:rsid w:val="00FC007F"/>
    <w:rsid w:val="00FC37E0"/>
    <w:rsid w:val="00FC415D"/>
    <w:rsid w:val="00FC4B31"/>
    <w:rsid w:val="00FC6A94"/>
    <w:rsid w:val="00FD602F"/>
    <w:rsid w:val="00FE0036"/>
    <w:rsid w:val="00FE4466"/>
    <w:rsid w:val="00FE5BE1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  <w:style w:type="paragraph" w:customStyle="1" w:styleId="41">
    <w:name w:val="Знак Знак4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autoRedefine/>
    <w:rsid w:val="003D1B1E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  <w:style w:type="paragraph" w:customStyle="1" w:styleId="41">
    <w:name w:val="Знак Знак4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autoRedefine/>
    <w:rsid w:val="003D1B1E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  <w:div w:id="2034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19E1-7FBB-461E-B214-695BF27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Пользователь</cp:lastModifiedBy>
  <cp:revision>6</cp:revision>
  <cp:lastPrinted>2025-02-25T09:26:00Z</cp:lastPrinted>
  <dcterms:created xsi:type="dcterms:W3CDTF">2025-03-14T05:27:00Z</dcterms:created>
  <dcterms:modified xsi:type="dcterms:W3CDTF">2025-03-18T08:40:00Z</dcterms:modified>
</cp:coreProperties>
</file>