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9" w:rsidRPr="00CC2233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>УТВЕРЖДЕНО</w:t>
      </w:r>
    </w:p>
    <w:p w:rsidR="00424925" w:rsidRPr="00CC2233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424925" w:rsidRPr="00CC2233" w:rsidRDefault="00CC2233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 w:rsidRPr="006C14D5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Pr="006C14D5">
        <w:rPr>
          <w:rFonts w:ascii="Times New Roman" w:hAnsi="Times New Roman" w:cs="Times New Roman"/>
          <w:sz w:val="28"/>
          <w:szCs w:val="28"/>
        </w:rPr>
        <w:t xml:space="preserve"> </w:t>
      </w:r>
      <w:r w:rsidR="00424925" w:rsidRPr="00CC2233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24925" w:rsidRPr="00CC2233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424925" w:rsidRPr="00CC2233" w:rsidRDefault="006C14D5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23.12.2021</w:t>
      </w:r>
      <w:r w:rsidR="00424925" w:rsidRPr="00CC2233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39</w:t>
      </w:r>
      <w:r w:rsidR="00ED761A" w:rsidRPr="00CC2233">
        <w:rPr>
          <w:rFonts w:ascii="Times New Roman" w:hAnsi="Times New Roman" w:cs="Times New Roman"/>
          <w:sz w:val="28"/>
          <w:szCs w:val="28"/>
        </w:rPr>
        <w:t>-р</w:t>
      </w:r>
    </w:p>
    <w:p w:rsidR="00424925" w:rsidRPr="00CC2233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424925" w:rsidRPr="00CC2233" w:rsidRDefault="00424925" w:rsidP="0042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>ПОЛИТИКА</w:t>
      </w:r>
    </w:p>
    <w:p w:rsidR="00424925" w:rsidRPr="00CC2233" w:rsidRDefault="00ED761A" w:rsidP="0042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2233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="00424925" w:rsidRPr="00CC2233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gramStart"/>
      <w:r w:rsidR="00424925" w:rsidRPr="00CC22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4925" w:rsidRPr="00CC2233" w:rsidRDefault="00424925" w:rsidP="0042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23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C223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</w:p>
    <w:p w:rsidR="00424925" w:rsidRPr="00CC2233" w:rsidRDefault="00424925" w:rsidP="0042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BAE" w:rsidRPr="00CC2233" w:rsidRDefault="00A10BAE" w:rsidP="0042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5" w:rsidRPr="00CC2233" w:rsidRDefault="00424925" w:rsidP="00A10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>ГЛАВА 1</w:t>
      </w:r>
    </w:p>
    <w:p w:rsidR="00A10BAE" w:rsidRPr="00CC2233" w:rsidRDefault="00424925" w:rsidP="00616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23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1.1. </w:t>
      </w:r>
      <w:proofErr w:type="gramStart"/>
      <w:r w:rsidRPr="00CC2233">
        <w:rPr>
          <w:sz w:val="28"/>
          <w:szCs w:val="28"/>
        </w:rPr>
        <w:t xml:space="preserve">Настоящая Политика </w:t>
      </w:r>
      <w:proofErr w:type="spellStart"/>
      <w:r w:rsidR="00ED761A" w:rsidRPr="00CC2233">
        <w:rPr>
          <w:sz w:val="28"/>
          <w:szCs w:val="28"/>
        </w:rPr>
        <w:t>Лукомльского</w:t>
      </w:r>
      <w:proofErr w:type="spellEnd"/>
      <w:r w:rsidR="00345E5D" w:rsidRPr="00CC2233">
        <w:rPr>
          <w:sz w:val="28"/>
          <w:szCs w:val="28"/>
        </w:rPr>
        <w:t xml:space="preserve"> сельского </w:t>
      </w:r>
      <w:r w:rsidRPr="00CC2233">
        <w:rPr>
          <w:sz w:val="28"/>
          <w:szCs w:val="28"/>
        </w:rPr>
        <w:t xml:space="preserve">исполнительного комитета в отношении обработки персональных данных (далее - Политика) разработана во исполнение требований </w:t>
      </w:r>
      <w:hyperlink r:id="rId6" w:anchor="a87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абзаца</w:t>
        </w:r>
      </w:hyperlink>
      <w:r w:rsidRPr="00CC2233">
        <w:rPr>
          <w:rStyle w:val="a4"/>
          <w:color w:val="auto"/>
          <w:sz w:val="28"/>
          <w:szCs w:val="28"/>
          <w:u w:val="none"/>
        </w:rPr>
        <w:t xml:space="preserve"> третьего</w:t>
      </w:r>
      <w:r w:rsidR="00CC2233" w:rsidRPr="00CC2233">
        <w:rPr>
          <w:rStyle w:val="a4"/>
          <w:color w:val="auto"/>
          <w:sz w:val="28"/>
          <w:szCs w:val="28"/>
          <w:u w:val="none"/>
        </w:rPr>
        <w:t xml:space="preserve"> </w:t>
      </w:r>
      <w:r w:rsidRPr="00CC2233">
        <w:rPr>
          <w:sz w:val="28"/>
          <w:szCs w:val="28"/>
        </w:rPr>
        <w:t>пункта 3 статьи 17 Закона от 07.05.2021 № 99-З «О защите персональных данных»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1.2. Политика действует в отношении всех персональных данных, которые обрабатываются </w:t>
      </w:r>
      <w:proofErr w:type="spellStart"/>
      <w:r w:rsidR="00ED761A" w:rsidRPr="00CC2233">
        <w:rPr>
          <w:sz w:val="28"/>
          <w:szCs w:val="28"/>
        </w:rPr>
        <w:t>Лукомльском</w:t>
      </w:r>
      <w:proofErr w:type="spellEnd"/>
      <w:r w:rsidR="00345E5D" w:rsidRPr="00CC2233">
        <w:rPr>
          <w:sz w:val="28"/>
          <w:szCs w:val="28"/>
        </w:rPr>
        <w:t xml:space="preserve"> сельском </w:t>
      </w:r>
      <w:r w:rsidRPr="00CC2233">
        <w:rPr>
          <w:sz w:val="28"/>
          <w:szCs w:val="28"/>
        </w:rPr>
        <w:t xml:space="preserve">исполнительным комитетом (далее - </w:t>
      </w:r>
      <w:proofErr w:type="spellStart"/>
      <w:r w:rsidR="00345E5D" w:rsidRPr="00CC2233">
        <w:rPr>
          <w:sz w:val="28"/>
          <w:szCs w:val="28"/>
        </w:rPr>
        <w:t>сельисполком</w:t>
      </w:r>
      <w:proofErr w:type="spellEnd"/>
      <w:r w:rsidRPr="00CC2233">
        <w:rPr>
          <w:sz w:val="28"/>
          <w:szCs w:val="28"/>
        </w:rPr>
        <w:t>, Оператор, Орган государственного управления).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Требования настоящей Политики обязательны для исполнения всеми работниками </w:t>
      </w:r>
      <w:proofErr w:type="spellStart"/>
      <w:r w:rsidR="00345E5D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>, получившими в установленном порядке доступ к персональным данным.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1.3. 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Политику.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1.4. Политика составлена в соответствии с законодательством Республики Беларусь и определяет принципы, цели, условия и способы обработки персональных данных, перечень субъектов персональных данных и обрабатываемых персональных данных, функции Оператора при обработке персональных данных, права субъектов персональных данных, а также реализуемые в </w:t>
      </w:r>
      <w:proofErr w:type="spellStart"/>
      <w:r w:rsidR="0061657D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требования к защите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1.5. Положения настоящей Политики служат основой для разработки локальных правовых актов, регламентирующих в </w:t>
      </w:r>
      <w:proofErr w:type="spellStart"/>
      <w:r w:rsidR="0061657D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вопросы обработки, защиты, обеспечения конфиденциальности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1.6. Политика определяется в соответствии со следующими нормативными правовыми актами: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</w:t>
      </w:r>
      <w:hyperlink r:id="rId7" w:anchor="a1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Конституция</w:t>
        </w:r>
      </w:hyperlink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Республики Беларусь;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Трудовой </w:t>
      </w:r>
      <w:hyperlink r:id="rId8" w:anchor="a6676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кодекс</w:t>
        </w:r>
      </w:hyperlink>
      <w:r w:rsidRPr="00CC2233">
        <w:rPr>
          <w:sz w:val="28"/>
          <w:szCs w:val="28"/>
        </w:rPr>
        <w:t xml:space="preserve"> Республики Беларусь;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lastRenderedPageBreak/>
        <w:t xml:space="preserve">- </w:t>
      </w:r>
      <w:hyperlink r:id="rId9" w:anchor="a17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Республики Беларусь от 07 мая 2021 г. № 99-З «О защите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</w:t>
      </w:r>
      <w:hyperlink r:id="rId10" w:anchor="a53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C2233">
        <w:rPr>
          <w:sz w:val="28"/>
          <w:szCs w:val="28"/>
        </w:rPr>
        <w:t xml:space="preserve"> Республики Беларусь от 21 июля 2008 г. № 418-З «О регистре населения»;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hyperlink r:id="rId11" w:anchor="a58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C2233">
        <w:rPr>
          <w:sz w:val="28"/>
          <w:szCs w:val="28"/>
        </w:rPr>
        <w:t xml:space="preserve"> Республики Беларусь от 10 ноября 2008 г. № 455-З «Об информации, информатизации и защите информации»;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-И</w:t>
      </w:r>
      <w:r w:rsidR="00F1543A" w:rsidRPr="00CC2233">
        <w:rPr>
          <w:sz w:val="28"/>
          <w:szCs w:val="28"/>
        </w:rPr>
        <w:t>ные нормативные правовые акты Республики Беларусь и нормативные документы уполномоченных органов государственной власти.</w:t>
      </w: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1" w:name="a2"/>
      <w:bookmarkEnd w:id="1"/>
      <w:r w:rsidRPr="00CC2233">
        <w:rPr>
          <w:sz w:val="28"/>
          <w:szCs w:val="28"/>
        </w:rPr>
        <w:t>2. ОСНОВНЫЕ ТЕРМИНЫ И ОПРЕДЕЛЕНИЯ</w:t>
      </w:r>
    </w:p>
    <w:p w:rsidR="0061657D" w:rsidRPr="00CC2233" w:rsidRDefault="0061657D" w:rsidP="0061657D">
      <w:pPr>
        <w:pStyle w:val="y3"/>
        <w:spacing w:before="0" w:after="0"/>
        <w:ind w:left="142" w:right="-306" w:firstLine="567"/>
        <w:jc w:val="left"/>
        <w:rPr>
          <w:sz w:val="28"/>
          <w:szCs w:val="28"/>
        </w:rPr>
      </w:pPr>
      <w:r w:rsidRPr="00CC2233">
        <w:rPr>
          <w:bCs/>
          <w:sz w:val="28"/>
          <w:szCs w:val="28"/>
        </w:rPr>
        <w:t>2.1. Автоматизированная обработка персональных данных</w:t>
      </w:r>
      <w:r w:rsidRPr="00CC2233">
        <w:rPr>
          <w:sz w:val="28"/>
          <w:szCs w:val="28"/>
        </w:rPr>
        <w:t> - обработка персональных данных с помощью средств вычисли</w:t>
      </w:r>
      <w:r w:rsidR="003E4A25" w:rsidRPr="00CC2233">
        <w:rPr>
          <w:sz w:val="28"/>
          <w:szCs w:val="28"/>
        </w:rPr>
        <w:t>тельной техники (автоматизации).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2.2.</w:t>
      </w:r>
      <w:r w:rsidRPr="00CC2233">
        <w:rPr>
          <w:bCs/>
          <w:sz w:val="28"/>
          <w:szCs w:val="28"/>
        </w:rPr>
        <w:t>Биометрические персональные данные</w:t>
      </w:r>
      <w:r w:rsidRPr="00CC2233">
        <w:rPr>
          <w:sz w:val="28"/>
          <w:szCs w:val="28"/>
        </w:rPr>
        <w:t> 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 др.).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2.3. </w:t>
      </w:r>
      <w:proofErr w:type="gramStart"/>
      <w:r w:rsidRPr="00CC2233">
        <w:rPr>
          <w:bCs/>
          <w:sz w:val="28"/>
          <w:szCs w:val="28"/>
        </w:rPr>
        <w:t>Обработка персональных данных</w:t>
      </w:r>
      <w:r w:rsidRPr="00CC2233">
        <w:rPr>
          <w:sz w:val="28"/>
          <w:szCs w:val="28"/>
        </w:rPr>
        <w:t> 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  <w:r w:rsidRPr="00CC2233">
        <w:rPr>
          <w:sz w:val="28"/>
          <w:szCs w:val="28"/>
        </w:rPr>
        <w:t xml:space="preserve"> Обработка персональных данных включает в себя в том числе: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сбор;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запись;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систематизацию;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накопление;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хранение;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уточнение (обновление, изменение);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извлечение;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использование;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передачу (распространение, предоставление, доступ);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обезличивание;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блокирование;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удаление;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уничтожение.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2.4. </w:t>
      </w:r>
      <w:r w:rsidRPr="00CC2233">
        <w:rPr>
          <w:bCs/>
          <w:sz w:val="28"/>
          <w:szCs w:val="28"/>
        </w:rPr>
        <w:t>Общедоступные персональные данные</w:t>
      </w:r>
      <w:r w:rsidRPr="00CC2233">
        <w:rPr>
          <w:sz w:val="28"/>
          <w:szCs w:val="28"/>
        </w:rPr>
        <w:t>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2.5. </w:t>
      </w:r>
      <w:r w:rsidRPr="00CC2233">
        <w:rPr>
          <w:bCs/>
          <w:sz w:val="28"/>
          <w:szCs w:val="28"/>
        </w:rPr>
        <w:t>Персональные данные</w:t>
      </w:r>
      <w:r w:rsidRPr="00CC2233">
        <w:rPr>
          <w:sz w:val="28"/>
          <w:szCs w:val="28"/>
        </w:rPr>
        <w:t> 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2.6. Предоставление персональных данных – действия, направленные на ознакомление с персональными данными определённого лица или круга лиц.</w:t>
      </w:r>
    </w:p>
    <w:p w:rsidR="0061657D" w:rsidRPr="00CC2233" w:rsidRDefault="0061657D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2.7. </w:t>
      </w:r>
      <w:proofErr w:type="gramStart"/>
      <w:r w:rsidR="003E4A25" w:rsidRPr="00CC2233">
        <w:rPr>
          <w:bCs/>
          <w:sz w:val="28"/>
          <w:szCs w:val="28"/>
        </w:rPr>
        <w:t>Специальные персональные данные</w:t>
      </w:r>
      <w:r w:rsidR="003E4A25" w:rsidRPr="00CC2233">
        <w:rPr>
          <w:sz w:val="28"/>
          <w:szCs w:val="28"/>
        </w:rPr>
        <w:t xml:space="preserve"> - персональные данные, касающиеся расовой либо национальной принадлежности, политических </w:t>
      </w:r>
      <w:r w:rsidR="003E4A25" w:rsidRPr="00CC2233">
        <w:rPr>
          <w:sz w:val="28"/>
          <w:szCs w:val="28"/>
        </w:rPr>
        <w:lastRenderedPageBreak/>
        <w:t>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3E4A25" w:rsidRPr="00CC2233" w:rsidRDefault="003E4A25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2.8. </w:t>
      </w:r>
      <w:r w:rsidRPr="00CC2233">
        <w:rPr>
          <w:bCs/>
          <w:sz w:val="28"/>
          <w:szCs w:val="28"/>
        </w:rPr>
        <w:t>Субъект персональных данных</w:t>
      </w:r>
      <w:r w:rsidRPr="00CC2233">
        <w:rPr>
          <w:sz w:val="28"/>
          <w:szCs w:val="28"/>
        </w:rPr>
        <w:t> - физическое лицо, в отношении которого осуществляется обработка персональных данных.</w:t>
      </w:r>
    </w:p>
    <w:p w:rsidR="003E4A25" w:rsidRPr="00CC2233" w:rsidRDefault="003E4A25" w:rsidP="003E4A25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2.9. </w:t>
      </w:r>
      <w:r w:rsidRPr="00CC2233">
        <w:rPr>
          <w:bCs/>
          <w:sz w:val="28"/>
          <w:szCs w:val="28"/>
        </w:rPr>
        <w:t>Трансграничная передача персональных данных</w:t>
      </w:r>
      <w:r w:rsidRPr="00CC2233">
        <w:rPr>
          <w:sz w:val="28"/>
          <w:szCs w:val="28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E4A25" w:rsidRPr="00CC2233" w:rsidRDefault="003E4A25" w:rsidP="003E4A25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bCs/>
          <w:sz w:val="28"/>
          <w:szCs w:val="28"/>
        </w:rPr>
        <w:t>2.10. Кандидат</w:t>
      </w:r>
      <w:r w:rsidRPr="00CC2233">
        <w:rPr>
          <w:sz w:val="28"/>
          <w:szCs w:val="28"/>
        </w:rPr>
        <w:t xml:space="preserve"> - физическое лицо, претендующее на вакантную должность в </w:t>
      </w:r>
      <w:proofErr w:type="spellStart"/>
      <w:r w:rsidRPr="00CC2233">
        <w:rPr>
          <w:sz w:val="28"/>
          <w:szCs w:val="28"/>
        </w:rPr>
        <w:t>сльисполкоме</w:t>
      </w:r>
      <w:proofErr w:type="spellEnd"/>
      <w:r w:rsidRPr="00CC2233">
        <w:rPr>
          <w:sz w:val="28"/>
          <w:szCs w:val="28"/>
        </w:rPr>
        <w:t>.</w:t>
      </w:r>
    </w:p>
    <w:p w:rsidR="008A6320" w:rsidRPr="00CC2233" w:rsidRDefault="008A6320" w:rsidP="008A6320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bCs/>
          <w:sz w:val="28"/>
          <w:szCs w:val="28"/>
        </w:rPr>
        <w:t>2.11. Контрагент</w:t>
      </w:r>
      <w:r w:rsidRPr="00CC2233">
        <w:rPr>
          <w:sz w:val="28"/>
          <w:szCs w:val="28"/>
        </w:rPr>
        <w:t> - физическое или юридическое лицо, в том числе индивидуальный предприниматель, выступающие одной из сторон сделки.</w:t>
      </w:r>
    </w:p>
    <w:p w:rsidR="0061657D" w:rsidRPr="00CC2233" w:rsidRDefault="008A6320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2.12</w:t>
      </w:r>
      <w:r w:rsidR="003E4A25" w:rsidRPr="00CC2233">
        <w:rPr>
          <w:sz w:val="28"/>
          <w:szCs w:val="28"/>
        </w:rPr>
        <w:t>. 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3E4A25" w:rsidRPr="00CC2233" w:rsidRDefault="008A6320" w:rsidP="0061657D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2.13</w:t>
      </w:r>
      <w:r w:rsidR="003E4A25" w:rsidRPr="00CC2233">
        <w:rPr>
          <w:sz w:val="28"/>
          <w:szCs w:val="28"/>
        </w:rPr>
        <w:t xml:space="preserve">. </w:t>
      </w:r>
      <w:r w:rsidR="003E4A25" w:rsidRPr="00CC2233">
        <w:rPr>
          <w:bCs/>
          <w:sz w:val="28"/>
          <w:szCs w:val="28"/>
        </w:rPr>
        <w:t>Физическое лицо, которое может быть идентифицировано,</w:t>
      </w:r>
      <w:r w:rsidR="003E4A25" w:rsidRPr="00CC2233">
        <w:rPr>
          <w:sz w:val="28"/>
          <w:szCs w:val="28"/>
        </w:rPr>
        <w:t>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8A6320" w:rsidRPr="00CC2233" w:rsidRDefault="008A6320" w:rsidP="008A6320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bCs/>
          <w:sz w:val="28"/>
          <w:szCs w:val="28"/>
        </w:rPr>
        <w:t>2.14. Распространение персональных данных</w:t>
      </w:r>
      <w:r w:rsidRPr="00CC2233">
        <w:rPr>
          <w:sz w:val="28"/>
          <w:szCs w:val="28"/>
        </w:rPr>
        <w:t> - действия, направленные на ознакомление с персональными данными неопределенного круга лиц.</w:t>
      </w:r>
    </w:p>
    <w:p w:rsidR="008A6320" w:rsidRPr="00CC2233" w:rsidRDefault="008A6320" w:rsidP="008A6320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2.15. </w:t>
      </w:r>
      <w:proofErr w:type="gramStart"/>
      <w:r w:rsidRPr="00CC2233">
        <w:rPr>
          <w:bCs/>
          <w:sz w:val="28"/>
          <w:szCs w:val="28"/>
        </w:rPr>
        <w:t>Защита персональных данных</w:t>
      </w:r>
      <w:r w:rsidRPr="00CC2233">
        <w:rPr>
          <w:sz w:val="28"/>
          <w:szCs w:val="28"/>
        </w:rPr>
        <w:t> - комплекс мер (организационно-распорядительных, технических, юридических), направленных на защиту от предоставления неправомерного или случайного доступа к персональным данным, уничтожения, изменения, блокирования, копирования, распространения, а также от иных неправомерных действий.</w:t>
      </w:r>
      <w:proofErr w:type="gramEnd"/>
    </w:p>
    <w:p w:rsidR="008A6320" w:rsidRPr="00CC2233" w:rsidRDefault="008A6320" w:rsidP="008A6320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2.16. Иные термины и их определения, употребляющиеся в настоящей Политике, используются в значениях, определённых законодательством.</w:t>
      </w:r>
    </w:p>
    <w:p w:rsidR="00F1543A" w:rsidRPr="00CC2233" w:rsidRDefault="00F1543A" w:rsidP="008A6320">
      <w:pPr>
        <w:pStyle w:val="justify"/>
        <w:spacing w:after="0"/>
        <w:ind w:right="-306" w:firstLine="0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2" w:name="a3"/>
      <w:bookmarkEnd w:id="2"/>
      <w:r w:rsidRPr="00CC2233">
        <w:rPr>
          <w:sz w:val="28"/>
          <w:szCs w:val="28"/>
        </w:rPr>
        <w:t>3. ОБЪЕМ И КАТЕГОРИИ ОБРАБАТЫВАЕМЫХ ПЕРСОНАЛЬНЫХ ДАННЫХ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3.1.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a4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разделе 4</w:t>
        </w:r>
      </w:hyperlink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Политики. Обрабатываемые персональные данные не должны быть избыточными по отношению к заявленным целям их обработки.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 Оператор может обрабатывать перечисленные персональные данные следующих категорий субъектов персональных данных:</w:t>
      </w:r>
    </w:p>
    <w:p w:rsidR="00F1543A" w:rsidRPr="00CC2233" w:rsidRDefault="003E4A25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3.2.1. Кандидаты для приё</w:t>
      </w:r>
      <w:r w:rsidR="00F1543A" w:rsidRPr="00CC2233">
        <w:rPr>
          <w:sz w:val="28"/>
          <w:szCs w:val="28"/>
        </w:rPr>
        <w:t>ма на работу: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lastRenderedPageBreak/>
        <w:t>- пол;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гражданство;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и место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об образовании, опыте работы, квалификации;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иные персональные данные, сообщаемые кандидатами в резюме и сопроводительных письмах.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3.2.2. Работники и бывшие работники </w:t>
      </w:r>
      <w:proofErr w:type="spellStart"/>
      <w:r w:rsidR="008A6320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>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пол;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гражданство;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и место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изображение (фотография);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регистрации по месту жительства;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фактического проживания;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индивидуальный номер налогоплательщика;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об образовании, квалификации, профессиональной подготовке и повышении квалификации;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семейное положение, наличие детей, родственные связи;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 трудовой деятельности, в том числе наличие поощрений, награждений и (или) дисциплинарных взысканий;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данные о регистрации брака;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 воинском учете;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об инвалидности;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об удержании алиментов;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 доходе с предыдущего места работы;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3.2.3. Члены семьи работников </w:t>
      </w:r>
      <w:proofErr w:type="spellStart"/>
      <w:r w:rsidR="008A6320" w:rsidRPr="00CC2233">
        <w:rPr>
          <w:sz w:val="28"/>
          <w:szCs w:val="28"/>
        </w:rPr>
        <w:t>сельсполкома</w:t>
      </w:r>
      <w:proofErr w:type="spellEnd"/>
      <w:r w:rsidRPr="00CC2233">
        <w:rPr>
          <w:sz w:val="28"/>
          <w:szCs w:val="28"/>
        </w:rPr>
        <w:t>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степень родства;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год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3.2.4.</w:t>
      </w:r>
      <w:r w:rsidR="00F1543A" w:rsidRPr="00CC2233">
        <w:rPr>
          <w:sz w:val="28"/>
          <w:szCs w:val="28"/>
        </w:rPr>
        <w:t>Граждане, обращающиеся за осуществлением административных процедур: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регистрации по месту жительства;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иные персональные данные, предоставляемые заинтересованными лицами, необходимые для осуществления административной процедуры в </w:t>
      </w:r>
      <w:r w:rsidRPr="00CC2233">
        <w:rPr>
          <w:sz w:val="28"/>
          <w:szCs w:val="28"/>
        </w:rPr>
        <w:lastRenderedPageBreak/>
        <w:t>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3.2.5. Граждане, направившие обращения: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регистрации по месту жительства;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фактического проживания;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семейное положение, наличие детей (при необходимости);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 трудовой деятельности (при необходимости);</w:t>
      </w:r>
    </w:p>
    <w:p w:rsidR="00F1543A" w:rsidRPr="00CC2233" w:rsidRDefault="008A6320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об инвалидности (при необходимости);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иные персональные данные, необходимые для полного, всестороннего и объективного рассмотрения обращения в соответствии с Законом Республики Беларусь от 18 июля 2011 г. № 300-З «Об обращениях граждан и юридических лиц».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3.2.6. Граждане, в отношении которых ведется административный процесс: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пол;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регистрации по месту жительства;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фактического проживания;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семейное положение, наличие на иждивении несовершеннолетних детей, нетрудоспособных родителей;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сведения о месте работы;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иные персональные данные, необходимые для ведения административного процесса в соответствии с Кодексом Республики Беларусь об административных правонарушениях и Процессуально-исполнительным Кодексом Республики Беларусь об административных правонарушениях.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3.2.7. Контрагенты (физические лица)</w:t>
      </w:r>
      <w:r w:rsidR="00ED761A" w:rsidRPr="00CC2233">
        <w:rPr>
          <w:sz w:val="28"/>
          <w:szCs w:val="28"/>
        </w:rPr>
        <w:t xml:space="preserve"> </w:t>
      </w:r>
      <w:proofErr w:type="spellStart"/>
      <w:r w:rsidR="008A6320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>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дата и место рождения;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адрес регистрации по месту жительства;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индивидуальный номер налогоплательщика;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номер расчетного счета;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иные персональные данные, предоставляемые контрагентами (физическими лицами), необходимые для заключения и исполнения договоров.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lastRenderedPageBreak/>
        <w:t>3.2.8. Представители (работники) контрагентов Оператора (юридических лиц):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фамилия, имя, отчество;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паспортные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контактные данные;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занимаемая должность;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3.3. Обработка Оператором биометрических персональных данных осуществляется в соответствии с законодательством Республики Беларусь.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3.4. Оператором не осуществляется обработка специальных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 Беларусь.</w:t>
      </w:r>
    </w:p>
    <w:p w:rsidR="00F1543A" w:rsidRPr="00CC2233" w:rsidRDefault="00F1543A" w:rsidP="00F1543A">
      <w:pPr>
        <w:pStyle w:val="y3"/>
        <w:spacing w:after="0"/>
        <w:ind w:left="142" w:right="-306" w:firstLine="567"/>
        <w:rPr>
          <w:sz w:val="28"/>
          <w:szCs w:val="28"/>
        </w:rPr>
      </w:pPr>
      <w:bookmarkStart w:id="3" w:name="a4"/>
      <w:bookmarkEnd w:id="3"/>
      <w:r w:rsidRPr="00CC2233">
        <w:rPr>
          <w:sz w:val="28"/>
          <w:szCs w:val="28"/>
        </w:rPr>
        <w:t>4. ПРИНЦИПЫ И ЦЕЛИ ОБРАБОТКИ ПЕРСОНАЛЬНЫХ ДАННЫХ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4.1.</w:t>
      </w:r>
      <w:r w:rsidR="00F1543A" w:rsidRPr="00CC2233">
        <w:rPr>
          <w:sz w:val="28"/>
          <w:szCs w:val="28"/>
        </w:rPr>
        <w:t xml:space="preserve">Обработка персональных данных в </w:t>
      </w:r>
      <w:proofErr w:type="spellStart"/>
      <w:r w:rsidR="008A6320" w:rsidRPr="00CC2233">
        <w:rPr>
          <w:sz w:val="28"/>
          <w:szCs w:val="28"/>
        </w:rPr>
        <w:t>сельисполкоме</w:t>
      </w:r>
      <w:proofErr w:type="spellEnd"/>
      <w:r w:rsidR="008A6320" w:rsidRPr="00CC2233">
        <w:rPr>
          <w:sz w:val="28"/>
          <w:szCs w:val="28"/>
        </w:rPr>
        <w:t xml:space="preserve"> осуществляется с учё</w:t>
      </w:r>
      <w:r w:rsidR="00F1543A" w:rsidRPr="00CC2233">
        <w:rPr>
          <w:sz w:val="28"/>
          <w:szCs w:val="28"/>
        </w:rPr>
        <w:t xml:space="preserve">том необходимости обеспечения защиты прав и свобод работников </w:t>
      </w:r>
      <w:proofErr w:type="spellStart"/>
      <w:r w:rsidR="008A6320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>, е</w:t>
      </w:r>
      <w:r w:rsidR="008A6320" w:rsidRPr="00CC2233">
        <w:rPr>
          <w:sz w:val="28"/>
          <w:szCs w:val="28"/>
        </w:rPr>
        <w:t xml:space="preserve">го контрагентов </w:t>
      </w:r>
      <w:r w:rsidR="00F1543A" w:rsidRPr="00CC2233">
        <w:rPr>
          <w:sz w:val="28"/>
          <w:szCs w:val="28"/>
        </w:rPr>
        <w:t>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обработка персональных данных осуществляется на законной и справедливой основе;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EF738A" w:rsidRPr="00CC2233">
        <w:rPr>
          <w:sz w:val="28"/>
          <w:szCs w:val="28"/>
        </w:rPr>
        <w:t>содержание и объё</w:t>
      </w:r>
      <w:r w:rsidR="00F1543A" w:rsidRPr="00CC2233">
        <w:rPr>
          <w:sz w:val="28"/>
          <w:szCs w:val="28"/>
        </w:rPr>
        <w:t>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обработка персональных данных носит прозрачный характер. Субъекту персональных данных в порядке и на условиях, установленных </w:t>
      </w:r>
      <w:hyperlink r:id="rId12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F1543A" w:rsidRPr="00CC2233">
        <w:rPr>
          <w:sz w:val="28"/>
          <w:szCs w:val="28"/>
        </w:rPr>
        <w:t xml:space="preserve"> о защите персональных данных, предоставляется соответствующая информация, касающаяся обработки его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обеспечивается принятие необходимых и достаточных мер по защите персональных данных от неправомерного (несанкционированного или </w:t>
      </w:r>
      <w:r w:rsidR="00F1543A" w:rsidRPr="00CC2233">
        <w:rPr>
          <w:sz w:val="28"/>
          <w:szCs w:val="28"/>
        </w:rPr>
        <w:lastRenderedPageBreak/>
        <w:t>случайного) доступа к ним, изменения, блокирования, копирования, распространения, предоставления, удаления, а также от иных неправомерных действий;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обеспечивается хранение персональных данных в форме, позволяющей идентифицировать субъект персональных данных, не дольше, чем этого требуют заявленные цели их обработки;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</w:t>
      </w:r>
      <w:hyperlink r:id="rId13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F1543A" w:rsidRPr="00CC2233">
        <w:rPr>
          <w:sz w:val="28"/>
          <w:szCs w:val="28"/>
        </w:rPr>
        <w:t xml:space="preserve"> о защите персональных данных (далее - </w:t>
      </w:r>
      <w:hyperlink r:id="rId14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sz w:val="28"/>
          <w:szCs w:val="28"/>
        </w:rPr>
        <w:t>).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4.2.</w:t>
      </w:r>
      <w:r w:rsidR="00F1543A" w:rsidRPr="00CC2233">
        <w:rPr>
          <w:sz w:val="28"/>
          <w:szCs w:val="28"/>
        </w:rPr>
        <w:t>Персональные данные обрабатываются Оператором в следующих целях: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выполнение функций, полномочий и обязанностей, возложенных на </w:t>
      </w:r>
      <w:proofErr w:type="spellStart"/>
      <w:r w:rsidR="00A339D8" w:rsidRPr="00CC2233">
        <w:rPr>
          <w:sz w:val="28"/>
          <w:szCs w:val="28"/>
        </w:rPr>
        <w:t>сельисполком</w:t>
      </w:r>
      <w:r w:rsidRPr="00CC2233">
        <w:rPr>
          <w:sz w:val="28"/>
          <w:szCs w:val="28"/>
        </w:rPr>
        <w:t>законодательством</w:t>
      </w:r>
      <w:proofErr w:type="spellEnd"/>
      <w:r w:rsidRPr="00CC2233">
        <w:rPr>
          <w:sz w:val="28"/>
          <w:szCs w:val="28"/>
        </w:rPr>
        <w:t xml:space="preserve"> Республики Беларусь (абзац двадцатый статьи 6 и абзац шестнадцатый пункта 2 статьи 8 </w:t>
      </w:r>
      <w:hyperlink r:id="rId15" w:anchor="a17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C2233">
        <w:rPr>
          <w:rStyle w:val="a4"/>
          <w:color w:val="auto"/>
          <w:sz w:val="28"/>
          <w:szCs w:val="28"/>
          <w:u w:val="none"/>
        </w:rPr>
        <w:t>а</w:t>
      </w:r>
      <w:r w:rsidRPr="00CC2233">
        <w:rPr>
          <w:sz w:val="28"/>
          <w:szCs w:val="28"/>
        </w:rPr>
        <w:t>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proofErr w:type="gramStart"/>
      <w:r w:rsidRPr="00CC2233">
        <w:rPr>
          <w:sz w:val="28"/>
          <w:szCs w:val="28"/>
        </w:rPr>
        <w:t xml:space="preserve">- регулирование трудовых отношений с работниками </w:t>
      </w:r>
      <w:proofErr w:type="spellStart"/>
      <w:r w:rsidR="007C09F1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 xml:space="preserve">, обработка персональных данных в процессе трудовой деятельности (обработка информации (резюме) кандидата на трудоустройство, содействие в трудоустройстве, обучение, ведение кадрового резерва, привлечение и отбор кандидатов на работу в </w:t>
      </w:r>
      <w:proofErr w:type="spellStart"/>
      <w:r w:rsidR="007C09F1" w:rsidRPr="00CC2233">
        <w:rPr>
          <w:sz w:val="28"/>
          <w:szCs w:val="28"/>
        </w:rPr>
        <w:t>сельисполком</w:t>
      </w:r>
      <w:proofErr w:type="spellEnd"/>
      <w:r w:rsidRPr="00CC2233">
        <w:rPr>
          <w:sz w:val="28"/>
          <w:szCs w:val="28"/>
        </w:rPr>
        <w:t>, обеспечение личной безопасности, контроль качества выполняемой работы, обеспечение сохранности имущества и материальных ценностей и др.) (абзац восьмой статьи  6 и абзац третий пункта 2 статьи 8</w:t>
      </w:r>
      <w:proofErr w:type="gramEnd"/>
      <w:r w:rsidR="00E462E6" w:rsidRPr="00CC2233">
        <w:rPr>
          <w:sz w:val="28"/>
          <w:szCs w:val="28"/>
        </w:rPr>
        <w:fldChar w:fldCharType="begin"/>
      </w:r>
      <w:r w:rsidR="00C8787D" w:rsidRPr="00CC2233">
        <w:rPr>
          <w:sz w:val="28"/>
          <w:szCs w:val="28"/>
        </w:rPr>
        <w:instrText>HYPERLINK "file:///C:\\Users\\uprav\\AppData\\Local\\Temp\\tx.dll%3fd=456009&amp;a=17" \l "a17" \o "+"</w:instrText>
      </w:r>
      <w:r w:rsidR="00E462E6" w:rsidRPr="00CC2233">
        <w:rPr>
          <w:sz w:val="28"/>
          <w:szCs w:val="28"/>
        </w:rPr>
        <w:fldChar w:fldCharType="separate"/>
      </w:r>
      <w:r w:rsidRPr="00CC2233">
        <w:rPr>
          <w:rStyle w:val="a4"/>
          <w:color w:val="auto"/>
          <w:sz w:val="28"/>
          <w:szCs w:val="28"/>
          <w:u w:val="none"/>
        </w:rPr>
        <w:t>Закон</w:t>
      </w:r>
      <w:r w:rsidR="00E462E6" w:rsidRPr="00CC2233">
        <w:rPr>
          <w:sz w:val="28"/>
          <w:szCs w:val="28"/>
        </w:rPr>
        <w:fldChar w:fldCharType="end"/>
      </w:r>
      <w:r w:rsidRPr="00CC2233">
        <w:rPr>
          <w:rStyle w:val="a4"/>
          <w:color w:val="auto"/>
          <w:sz w:val="28"/>
          <w:szCs w:val="28"/>
          <w:u w:val="none"/>
        </w:rPr>
        <w:t>а</w:t>
      </w:r>
      <w:r w:rsidRPr="00CC2233">
        <w:rPr>
          <w:sz w:val="28"/>
          <w:szCs w:val="28"/>
        </w:rPr>
        <w:t>);</w:t>
      </w:r>
    </w:p>
    <w:p w:rsidR="00F1543A" w:rsidRPr="00CC2233" w:rsidRDefault="00ED761A" w:rsidP="007C09F1">
      <w:pPr>
        <w:pStyle w:val="justify"/>
        <w:tabs>
          <w:tab w:val="left" w:pos="993"/>
        </w:tabs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организация постановки на индивидуальный (персонифицированный) учет работников в системе обязательного пенсионного страхования (абзац седьмой статьи 6 </w:t>
      </w:r>
      <w:hyperlink r:id="rId16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осуществление функций, полномочий и обязанностей, возложенных законодательством Республики Беларусь на </w:t>
      </w:r>
      <w:proofErr w:type="spellStart"/>
      <w:r w:rsidR="005E4CCC" w:rsidRPr="00CC2233">
        <w:rPr>
          <w:sz w:val="28"/>
          <w:szCs w:val="28"/>
        </w:rPr>
        <w:t>сельисполком</w:t>
      </w:r>
      <w:proofErr w:type="spellEnd"/>
      <w:r w:rsidR="00F1543A" w:rsidRPr="00CC2233">
        <w:rPr>
          <w:sz w:val="28"/>
          <w:szCs w:val="28"/>
        </w:rPr>
        <w:t xml:space="preserve"> по предоставлению персональных данных в Министерство труда и социальной защиты, Фонд социальной защиты населения, а также в иные государственные органы (абзац седьмой и абзац 20 статьи 6 </w:t>
      </w:r>
      <w:hyperlink r:id="rId17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предоставление работникам </w:t>
      </w:r>
      <w:proofErr w:type="spellStart"/>
      <w:r w:rsidR="00EF738A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 xml:space="preserve"> и членам их семей дополнительных гарантий и компенсаций (статьи 6 и 8 </w:t>
      </w:r>
      <w:hyperlink r:id="rId18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направление субъекту персональных данных уведомлений, предписаний, представлений, рассылок информационного характера, связанных с принимаемыми решениями </w:t>
      </w:r>
      <w:proofErr w:type="spellStart"/>
      <w:r w:rsidR="00EF738A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 xml:space="preserve"> (статьи 6 и 8 </w:t>
      </w:r>
      <w:hyperlink r:id="rId19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осуществление административных процедур (статьи 6 и 8 </w:t>
      </w:r>
      <w:hyperlink r:id="rId20" w:anchor="a17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C2233">
        <w:rPr>
          <w:rStyle w:val="a4"/>
          <w:color w:val="auto"/>
          <w:sz w:val="28"/>
          <w:szCs w:val="28"/>
          <w:u w:val="none"/>
        </w:rPr>
        <w:t>а</w:t>
      </w:r>
      <w:r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рассмотрение обращений граждан и юридических лиц и индивидуальных предпринимателей (статьи 6 и 8 </w:t>
      </w:r>
      <w:hyperlink r:id="rId21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осуществление контроля в соответствии с законодательными актами (статья 6 </w:t>
      </w:r>
      <w:hyperlink r:id="rId22" w:anchor="a17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CC2233">
        <w:rPr>
          <w:rStyle w:val="a4"/>
          <w:color w:val="auto"/>
          <w:sz w:val="28"/>
          <w:szCs w:val="28"/>
          <w:u w:val="none"/>
        </w:rPr>
        <w:t>а</w:t>
      </w:r>
      <w:r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lastRenderedPageBreak/>
        <w:t>-</w:t>
      </w:r>
      <w:r w:rsidR="00F1543A" w:rsidRPr="00CC2233">
        <w:rPr>
          <w:sz w:val="28"/>
          <w:szCs w:val="28"/>
        </w:rPr>
        <w:t xml:space="preserve">ведение административного процесса по составам административных правонарушений, отнесенных законодательством к </w:t>
      </w:r>
      <w:proofErr w:type="spellStart"/>
      <w:r w:rsidR="00F1543A" w:rsidRPr="00CC2233">
        <w:rPr>
          <w:sz w:val="28"/>
          <w:szCs w:val="28"/>
        </w:rPr>
        <w:t>компетенции</w:t>
      </w:r>
      <w:r w:rsidR="005E4CCC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 xml:space="preserve">, комиссии по делам несовершеннолетних, административной комиссии (статьи 6 и 8 </w:t>
      </w:r>
      <w:hyperlink r:id="rId23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исполнение судебных актов, актов государственных органов и иных организаций, а также должностных лиц, подлежащих исполнению в соответствии с законодательством об исполнительном производстве (статьи 6 и 8 </w:t>
      </w:r>
      <w:hyperlink r:id="rId24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обеспечение функционирования единой государственной системы регистрации и учета правонарушений (статья 8 </w:t>
      </w:r>
      <w:hyperlink r:id="rId25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при реализации норм законодательства о выборах, референдуме, отзыве депутата (абзац шестой статьи 6 </w:t>
      </w:r>
      <w:hyperlink r:id="rId26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5E4CCC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заключение, исполнение, изменение и расторжение гражданско-правовых договоров (статья 6 </w:t>
      </w:r>
      <w:hyperlink r:id="rId27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трансграничная передача персональных данных субъектов уполномоченным лицам для возможности осуществления деятельности Оператора (статья 9 </w:t>
      </w:r>
      <w:hyperlink r:id="rId28" w:anchor="a17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F1543A" w:rsidRPr="00CC2233">
        <w:rPr>
          <w:rStyle w:val="a4"/>
          <w:color w:val="auto"/>
          <w:sz w:val="28"/>
          <w:szCs w:val="28"/>
          <w:u w:val="none"/>
        </w:rPr>
        <w:t>а</w:t>
      </w:r>
      <w:r w:rsidR="00F1543A" w:rsidRPr="00CC2233">
        <w:rPr>
          <w:sz w:val="28"/>
          <w:szCs w:val="28"/>
        </w:rPr>
        <w:t>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в иных целях, вытекающих из требований законодательства.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4" w:name="a5"/>
      <w:bookmarkEnd w:id="4"/>
      <w:r w:rsidRPr="00CC2233">
        <w:rPr>
          <w:sz w:val="28"/>
          <w:szCs w:val="28"/>
        </w:rPr>
        <w:t>5. ПЕРЕЧЕНЬ СУБЪЕКТОВ, ПЕРСОНАЛЬНЫЕ ДАН</w:t>
      </w:r>
      <w:r w:rsidR="00ED761A" w:rsidRPr="00CC2233">
        <w:rPr>
          <w:sz w:val="28"/>
          <w:szCs w:val="28"/>
        </w:rPr>
        <w:t>НЫЕ КОТОРЫХ ОБРАБАТЫВАЮТСЯ В СЕЛЬ</w:t>
      </w:r>
      <w:r w:rsidRPr="00CC2233">
        <w:rPr>
          <w:sz w:val="28"/>
          <w:szCs w:val="28"/>
        </w:rPr>
        <w:t>ИСПОЛКОМЕ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В </w:t>
      </w:r>
      <w:proofErr w:type="spellStart"/>
      <w:r w:rsidR="005E4CCC" w:rsidRPr="00CC2233">
        <w:rPr>
          <w:sz w:val="28"/>
          <w:szCs w:val="28"/>
        </w:rPr>
        <w:t>сельисполкоме</w:t>
      </w:r>
      <w:proofErr w:type="spellEnd"/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обрабатываются персональные данные следующих категорий субъектов персональных данных: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работников и бывших работников </w:t>
      </w:r>
      <w:proofErr w:type="spellStart"/>
      <w:r w:rsidR="005E4CCC" w:rsidRPr="00CC2233">
        <w:rPr>
          <w:sz w:val="28"/>
          <w:szCs w:val="28"/>
        </w:rPr>
        <w:t>сельисполкома</w:t>
      </w:r>
      <w:proofErr w:type="spellEnd"/>
      <w:r w:rsidR="005E4CCC" w:rsidRPr="00CC2233">
        <w:rPr>
          <w:sz w:val="28"/>
          <w:szCs w:val="28"/>
        </w:rPr>
        <w:t xml:space="preserve">, </w:t>
      </w:r>
      <w:r w:rsidR="00F1543A" w:rsidRPr="00CC2233">
        <w:rPr>
          <w:sz w:val="28"/>
          <w:szCs w:val="28"/>
        </w:rPr>
        <w:t>их близких родственников (свойственников);</w:t>
      </w:r>
    </w:p>
    <w:p w:rsidR="00F1543A" w:rsidRPr="00CC2233" w:rsidRDefault="00F1543A" w:rsidP="005E4CCC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контрагентов оператора;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физических лиц, с которыми оператор заключи (планирует заключить) договоры гражданско-правового характера;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физических лиц, которые обратилась в </w:t>
      </w:r>
      <w:proofErr w:type="spellStart"/>
      <w:r w:rsidR="005E4CCC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>с обращением и (или) заявлением;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иных физических лиц, выразивших согласие на обработку Оператором их персональных данных, или физических лиц, обработка персональных данных которых необходима </w:t>
      </w:r>
      <w:proofErr w:type="spellStart"/>
      <w:r w:rsidR="005E4CCC" w:rsidRPr="00CC2233">
        <w:rPr>
          <w:sz w:val="28"/>
          <w:szCs w:val="28"/>
        </w:rPr>
        <w:t>сельисполкому</w:t>
      </w:r>
      <w:proofErr w:type="spellEnd"/>
      <w:r w:rsidR="00F1543A" w:rsidRPr="00CC2233">
        <w:rPr>
          <w:sz w:val="28"/>
          <w:szCs w:val="28"/>
        </w:rPr>
        <w:t xml:space="preserve"> для выполнения функций или достижения целей, возложенных на него законодательством;</w:t>
      </w:r>
    </w:p>
    <w:p w:rsidR="00F1543A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других субъектов персональных данных, обработка персональных данных которых Оператором предусмотрена в соответствии с законодательством и локальными правовыми актами с учетом целей обработки персональных данных, указанных в </w:t>
      </w:r>
      <w:hyperlink w:anchor="a4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разделе 4</w:t>
        </w:r>
      </w:hyperlink>
      <w:r w:rsidR="00F1543A" w:rsidRPr="00CC2233">
        <w:rPr>
          <w:sz w:val="28"/>
          <w:szCs w:val="28"/>
        </w:rPr>
        <w:t xml:space="preserve"> настоящей Политики.</w:t>
      </w:r>
    </w:p>
    <w:p w:rsidR="00CC2233" w:rsidRPr="00CC2233" w:rsidRDefault="00CC2233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5" w:name="a6"/>
      <w:bookmarkEnd w:id="5"/>
      <w:r w:rsidRPr="00CC2233">
        <w:rPr>
          <w:sz w:val="28"/>
          <w:szCs w:val="28"/>
        </w:rPr>
        <w:lastRenderedPageBreak/>
        <w:t>6. ОСНОВНЫЕ ФУНКЦИИ И </w:t>
      </w:r>
      <w:proofErr w:type="gramStart"/>
      <w:r w:rsidRPr="00CC2233">
        <w:rPr>
          <w:sz w:val="28"/>
          <w:szCs w:val="28"/>
        </w:rPr>
        <w:t>ПРАВА</w:t>
      </w:r>
      <w:proofErr w:type="gramEnd"/>
      <w:r w:rsidRPr="00CC2233">
        <w:rPr>
          <w:sz w:val="28"/>
          <w:szCs w:val="28"/>
        </w:rPr>
        <w:t xml:space="preserve"> ОТВЕТСТВЕННЫХ ЗА ОСУЩЕСТВЛЕНИЕ ВНУТРЕННЕГО КОНТРОЛЯ ЗА ОБРАБОТКОЙ ПЕРСОНАЛЬНЫХ ДАННЫХ</w:t>
      </w:r>
    </w:p>
    <w:p w:rsidR="00F1543A" w:rsidRPr="00CC2233" w:rsidRDefault="00F1543A" w:rsidP="005E4CCC">
      <w:pPr>
        <w:pStyle w:val="newncpi0"/>
        <w:ind w:firstLine="709"/>
        <w:rPr>
          <w:b/>
          <w:bCs/>
          <w:sz w:val="28"/>
          <w:szCs w:val="28"/>
        </w:rPr>
      </w:pPr>
      <w:r w:rsidRPr="00CC2233">
        <w:rPr>
          <w:sz w:val="28"/>
          <w:szCs w:val="28"/>
        </w:rPr>
        <w:t xml:space="preserve">6.1. Организация работы по осуществлению внутреннего </w:t>
      </w:r>
      <w:proofErr w:type="gramStart"/>
      <w:r w:rsidRPr="00CC2233">
        <w:rPr>
          <w:sz w:val="28"/>
          <w:szCs w:val="28"/>
        </w:rPr>
        <w:t>контроля за</w:t>
      </w:r>
      <w:proofErr w:type="gramEnd"/>
      <w:r w:rsidRPr="00CC2233">
        <w:rPr>
          <w:sz w:val="28"/>
          <w:szCs w:val="28"/>
        </w:rPr>
        <w:t xml:space="preserve"> обработкой персональных данных возлагается </w:t>
      </w:r>
      <w:r w:rsidR="005E4CCC" w:rsidRPr="00CC2233">
        <w:rPr>
          <w:bCs/>
          <w:sz w:val="28"/>
          <w:szCs w:val="28"/>
        </w:rPr>
        <w:t>лицо, ответственное за техническую защиту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6.2. Организация работы по осуществлению внутреннего </w:t>
      </w:r>
      <w:proofErr w:type="gramStart"/>
      <w:r w:rsidRPr="00CC2233">
        <w:rPr>
          <w:sz w:val="28"/>
          <w:szCs w:val="28"/>
        </w:rPr>
        <w:t>контроля за</w:t>
      </w:r>
      <w:proofErr w:type="gramEnd"/>
      <w:r w:rsidRPr="00CC2233">
        <w:rPr>
          <w:sz w:val="28"/>
          <w:szCs w:val="28"/>
        </w:rPr>
        <w:t xml:space="preserve"> обработкой персональных данных включает в себя: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разработку правовых актов по вопросам защиты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мониторинг соблюдения в</w:t>
      </w:r>
      <w:r w:rsidRPr="00CC2233">
        <w:rPr>
          <w:sz w:val="28"/>
          <w:szCs w:val="28"/>
        </w:rPr>
        <w:t xml:space="preserve"> </w:t>
      </w:r>
      <w:proofErr w:type="spellStart"/>
      <w:r w:rsidR="005E4CCC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>требований законодательства и локальных правовых актов в сфере защиты персональных данных, а также контроль наличия условий, обеспечивающих сохранность персональных данных и исключающих несанкционированный доступ к ним;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организацию ознакомления работников</w:t>
      </w:r>
      <w:r w:rsidRPr="00CC2233">
        <w:rPr>
          <w:sz w:val="28"/>
          <w:szCs w:val="28"/>
        </w:rPr>
        <w:t xml:space="preserve"> </w:t>
      </w:r>
      <w:proofErr w:type="spellStart"/>
      <w:r w:rsidR="00C86771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 xml:space="preserve">, непосредственно осуществляющих обработку персональных данных, с нормами законодательства и локальных правовых актов в сфере защиты персональных данных, в том числе с требованиями по защите персональных данных, </w:t>
      </w:r>
      <w:r w:rsidR="00C86771" w:rsidRPr="00CC2233">
        <w:rPr>
          <w:sz w:val="28"/>
          <w:szCs w:val="28"/>
        </w:rPr>
        <w:t>и обучения указанных работников.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6.3. </w:t>
      </w:r>
      <w:proofErr w:type="gramStart"/>
      <w:r w:rsidR="00C86771" w:rsidRPr="00CC2233">
        <w:rPr>
          <w:sz w:val="28"/>
          <w:szCs w:val="28"/>
        </w:rPr>
        <w:t>Ответственный</w:t>
      </w:r>
      <w:proofErr w:type="gramEnd"/>
      <w:r w:rsidRPr="00CC2233">
        <w:rPr>
          <w:sz w:val="28"/>
          <w:szCs w:val="28"/>
        </w:rPr>
        <w:t xml:space="preserve"> за осуществление внутреннего контроля за обработкой персональных данных, вправе: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- запрашивать и получать в установленном порядке от работников </w:t>
      </w:r>
      <w:proofErr w:type="spellStart"/>
      <w:r w:rsidR="00C86771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 xml:space="preserve"> сведения и материалы, необходимые для надлежащего выполнения функций, определенных настоящей Политикой и иными локальными правовыми актами в сфере защиты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вносит</w:t>
      </w:r>
      <w:r w:rsidR="00C86771" w:rsidRPr="00CC2233">
        <w:rPr>
          <w:sz w:val="28"/>
          <w:szCs w:val="28"/>
        </w:rPr>
        <w:t>ь на рассмотрение уполномоченного</w:t>
      </w:r>
      <w:r w:rsidR="00F1543A" w:rsidRPr="00CC2233">
        <w:rPr>
          <w:sz w:val="28"/>
          <w:szCs w:val="28"/>
        </w:rPr>
        <w:t xml:space="preserve"> лиц</w:t>
      </w:r>
      <w:r w:rsidR="00C86771" w:rsidRPr="00CC2233">
        <w:rPr>
          <w:sz w:val="28"/>
          <w:szCs w:val="28"/>
        </w:rPr>
        <w:t>а</w:t>
      </w:r>
      <w:r w:rsidRPr="00CC2233">
        <w:rPr>
          <w:sz w:val="28"/>
          <w:szCs w:val="28"/>
        </w:rPr>
        <w:t xml:space="preserve"> </w:t>
      </w:r>
      <w:proofErr w:type="spellStart"/>
      <w:r w:rsidR="00C86771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 xml:space="preserve">предложения, направленные на устранение причин и условий, способствующих совершению нарушений законодательства и локальных правовых актов в сфере защиты персональных данных, а также на совершенствование внутреннего </w:t>
      </w:r>
      <w:proofErr w:type="gramStart"/>
      <w:r w:rsidR="00F1543A" w:rsidRPr="00CC2233">
        <w:rPr>
          <w:sz w:val="28"/>
          <w:szCs w:val="28"/>
        </w:rPr>
        <w:t>контроля за</w:t>
      </w:r>
      <w:proofErr w:type="gramEnd"/>
      <w:r w:rsidR="00F1543A" w:rsidRPr="00CC2233">
        <w:rPr>
          <w:sz w:val="28"/>
          <w:szCs w:val="28"/>
        </w:rPr>
        <w:t xml:space="preserve"> обработкой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принимать участие в мероприятиях, проводимых в </w:t>
      </w:r>
      <w:proofErr w:type="spellStart"/>
      <w:r w:rsidR="00C86771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>по вопросам, касающимся обеспечения защиты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требовать от должностных лиц </w:t>
      </w:r>
      <w:proofErr w:type="spellStart"/>
      <w:r w:rsidR="00C86771" w:rsidRPr="00CC2233">
        <w:rPr>
          <w:sz w:val="28"/>
          <w:szCs w:val="28"/>
        </w:rPr>
        <w:t>сельисполкома</w:t>
      </w:r>
      <w:r w:rsidR="00F1543A" w:rsidRPr="00CC2233">
        <w:rPr>
          <w:sz w:val="28"/>
          <w:szCs w:val="28"/>
        </w:rPr>
        <w:t>принятия</w:t>
      </w:r>
      <w:proofErr w:type="spellEnd"/>
      <w:r w:rsidR="00F1543A" w:rsidRPr="00CC2233">
        <w:rPr>
          <w:sz w:val="28"/>
          <w:szCs w:val="28"/>
        </w:rPr>
        <w:t xml:space="preserve"> в соответствии с компетенцией необходимых мер к соблюдению требований законодательства и локальных правовых актов в сфере защиты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proofErr w:type="gramStart"/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привлекать работников </w:t>
      </w:r>
      <w:proofErr w:type="spellStart"/>
      <w:r w:rsidR="00C86771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>, обладающих необходимыми знаниями и компетенцией в технической или в иных сферах, к обучению лиц, непосредственно осуществляющих обработку персональных данных;</w:t>
      </w:r>
      <w:proofErr w:type="gramEnd"/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вносить в установленном порядке предложения о привлечении к дисциплин</w:t>
      </w:r>
      <w:r w:rsidR="00C86771" w:rsidRPr="00CC2233">
        <w:rPr>
          <w:sz w:val="28"/>
          <w:szCs w:val="28"/>
        </w:rPr>
        <w:t>арной ответственности работников, нарушившего</w:t>
      </w:r>
      <w:r w:rsidRPr="00CC2233">
        <w:rPr>
          <w:sz w:val="28"/>
          <w:szCs w:val="28"/>
        </w:rPr>
        <w:t xml:space="preserve"> требования законодательства и локальных правовых актов в сфере защиты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выполнять иные обязанности, предусмотренные локальными правовыми актами и организационно-распорядительными документами </w:t>
      </w:r>
      <w:proofErr w:type="spellStart"/>
      <w:r w:rsidR="00C86771" w:rsidRPr="00CC2233">
        <w:rPr>
          <w:sz w:val="28"/>
          <w:szCs w:val="28"/>
        </w:rPr>
        <w:t>сельисполкома</w:t>
      </w:r>
      <w:proofErr w:type="spellEnd"/>
      <w:r w:rsidR="00F1543A" w:rsidRPr="00CC2233">
        <w:rPr>
          <w:sz w:val="28"/>
          <w:szCs w:val="28"/>
        </w:rPr>
        <w:t>.</w:t>
      </w:r>
    </w:p>
    <w:p w:rsidR="00C86771" w:rsidRPr="00CC2233" w:rsidRDefault="00C86771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6" w:name="a7"/>
      <w:bookmarkEnd w:id="6"/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r w:rsidRPr="00CC2233">
        <w:rPr>
          <w:sz w:val="28"/>
          <w:szCs w:val="28"/>
        </w:rPr>
        <w:lastRenderedPageBreak/>
        <w:t xml:space="preserve">7. УСЛОВИЯ И СПОСОБЫ ОБРАБОТКИ ПЕРСОНАЛЬНЫХ ДАННЫХ </w:t>
      </w:r>
      <w:r w:rsidR="00C86771" w:rsidRPr="00CC2233">
        <w:rPr>
          <w:sz w:val="28"/>
          <w:szCs w:val="28"/>
        </w:rPr>
        <w:t>СЕЛЬИСПОЛКОМА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7.1. Персональные данные в </w:t>
      </w:r>
      <w:proofErr w:type="spellStart"/>
      <w:r w:rsidR="00C86771" w:rsidRPr="00CC2233">
        <w:rPr>
          <w:sz w:val="28"/>
          <w:szCs w:val="28"/>
        </w:rPr>
        <w:t>сельисполкоме</w:t>
      </w:r>
      <w:proofErr w:type="spellEnd"/>
      <w:r w:rsid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обрабатываются с согласия субъекта персональных данных на обработку его персональных данных, если иное не предусмотрено законодательством в сфере защиты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7</w:t>
      </w:r>
      <w:r w:rsidR="00EC7E8A" w:rsidRPr="00CC2233">
        <w:rPr>
          <w:sz w:val="28"/>
          <w:szCs w:val="28"/>
        </w:rPr>
        <w:t xml:space="preserve">.2. </w:t>
      </w:r>
      <w:proofErr w:type="spellStart"/>
      <w:r w:rsidR="00EC7E8A" w:rsidRPr="00CC2233">
        <w:rPr>
          <w:sz w:val="28"/>
          <w:szCs w:val="28"/>
        </w:rPr>
        <w:t>Сельисполком</w:t>
      </w:r>
      <w:proofErr w:type="spellEnd"/>
      <w:r w:rsidRPr="00CC2233">
        <w:rPr>
          <w:sz w:val="28"/>
          <w:szCs w:val="28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7.3. </w:t>
      </w:r>
      <w:proofErr w:type="spellStart"/>
      <w:r w:rsidR="00EC7E8A" w:rsidRPr="00CC2233">
        <w:rPr>
          <w:sz w:val="28"/>
          <w:szCs w:val="28"/>
        </w:rPr>
        <w:t>Сельисполком</w:t>
      </w:r>
      <w:proofErr w:type="spellEnd"/>
      <w:r w:rsidRPr="00CC2233">
        <w:rPr>
          <w:sz w:val="28"/>
          <w:szCs w:val="28"/>
        </w:rPr>
        <w:t xml:space="preserve">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Договор должен содержать: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 цели обработки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перечень действий, которые будут совершаться с персональными данными уполномоченным лицом;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>обязанности по соблюдению конфиденциальности персональных данных;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-</w:t>
      </w:r>
      <w:r w:rsidR="00F1543A" w:rsidRPr="00CC2233">
        <w:rPr>
          <w:sz w:val="28"/>
          <w:szCs w:val="28"/>
        </w:rPr>
        <w:t xml:space="preserve">меры по обеспечению защиты персональных данных в соответствии со </w:t>
      </w:r>
      <w:hyperlink r:id="rId29" w:anchor="a8" w:tooltip="+" w:history="1">
        <w:r w:rsidR="00F1543A" w:rsidRPr="00CC2233">
          <w:rPr>
            <w:rStyle w:val="a4"/>
            <w:color w:val="auto"/>
            <w:sz w:val="28"/>
            <w:szCs w:val="28"/>
            <w:u w:val="none"/>
          </w:rPr>
          <w:t>статьей 17</w:t>
        </w:r>
      </w:hyperlink>
      <w:r w:rsidR="00F1543A" w:rsidRPr="00CC2233">
        <w:rPr>
          <w:sz w:val="28"/>
          <w:szCs w:val="28"/>
        </w:rPr>
        <w:t xml:space="preserve"> Закона о защите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7.4. Персональные данные в </w:t>
      </w:r>
      <w:proofErr w:type="spellStart"/>
      <w:r w:rsidR="00EC7E8A" w:rsidRPr="00CC2233">
        <w:rPr>
          <w:sz w:val="28"/>
          <w:szCs w:val="28"/>
        </w:rPr>
        <w:t>сельисполкоме</w:t>
      </w:r>
      <w:proofErr w:type="spellEnd"/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обрабатываются как с использованием средств автоматизации, так и без использования средств автоматизации, поиск персональных данных и (или) доступ к ним при этом обеспечивается по определенным критериям (журнал, список и др.).</w:t>
      </w:r>
    </w:p>
    <w:p w:rsidR="00F1543A" w:rsidRPr="00CC2233" w:rsidRDefault="00ED761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7.5.</w:t>
      </w:r>
      <w:r w:rsidR="00F1543A" w:rsidRPr="00CC2233">
        <w:rPr>
          <w:sz w:val="28"/>
          <w:szCs w:val="28"/>
        </w:rPr>
        <w:t>В целях внутреннего инфо</w:t>
      </w:r>
      <w:r w:rsidR="00EC7E8A" w:rsidRPr="00CC2233">
        <w:rPr>
          <w:sz w:val="28"/>
          <w:szCs w:val="28"/>
        </w:rPr>
        <w:t xml:space="preserve">рмационного обеспечения </w:t>
      </w:r>
      <w:proofErr w:type="spellStart"/>
      <w:r w:rsidR="00EC7E8A" w:rsidRPr="00CC2233">
        <w:rPr>
          <w:sz w:val="28"/>
          <w:szCs w:val="28"/>
        </w:rPr>
        <w:t>сельисполком</w:t>
      </w:r>
      <w:proofErr w:type="spellEnd"/>
      <w:r w:rsidR="00F1543A" w:rsidRPr="00CC2233">
        <w:rPr>
          <w:sz w:val="28"/>
          <w:szCs w:val="28"/>
        </w:rPr>
        <w:t xml:space="preserve"> может создавать справочники, адресные книги и другие источники, в которые с согласия субъекта персональных данных, если иное не предусмотрено законодательством Республики Беларусь, могут включаться его персональные данные.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7.6. Доступ к обрабатываемым </w:t>
      </w:r>
      <w:proofErr w:type="spellStart"/>
      <w:r w:rsidR="00EC7E8A" w:rsidRPr="00CC2233">
        <w:rPr>
          <w:sz w:val="28"/>
          <w:szCs w:val="28"/>
        </w:rPr>
        <w:t>сельисполкомом</w:t>
      </w:r>
      <w:proofErr w:type="spellEnd"/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персональным данным разрешается только уполномоченным работникам по работе с персональными данными.</w:t>
      </w:r>
    </w:p>
    <w:p w:rsidR="00EC7E8A" w:rsidRPr="00CC2233" w:rsidRDefault="00EC7E8A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590" w:firstLine="567"/>
        <w:rPr>
          <w:sz w:val="28"/>
          <w:szCs w:val="28"/>
        </w:rPr>
      </w:pPr>
      <w:bookmarkStart w:id="7" w:name="a8"/>
      <w:bookmarkEnd w:id="7"/>
      <w:r w:rsidRPr="00CC2233">
        <w:rPr>
          <w:sz w:val="28"/>
          <w:szCs w:val="28"/>
        </w:rPr>
        <w:t>8. ОСНОВНЫЕ ПРАВА СУБЪЕКТОВ ПЕРСОНАЛЬНЫХ ДАННЫХ И СООТВЕТСТВУЮЩИЕ ОБЯЗАННОСТИ ОПЕРАТОРА</w:t>
      </w:r>
    </w:p>
    <w:tbl>
      <w:tblPr>
        <w:tblW w:w="4951" w:type="pct"/>
        <w:tblInd w:w="132" w:type="dxa"/>
        <w:tblLook w:val="04A0"/>
      </w:tblPr>
      <w:tblGrid>
        <w:gridCol w:w="4405"/>
        <w:gridCol w:w="5072"/>
      </w:tblGrid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CC2233" w:rsidRDefault="00F1543A" w:rsidP="00397BCE">
            <w:pPr>
              <w:ind w:left="142" w:right="-50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субъектов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CC2233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Оператора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EC7E8A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Вправе в любое время без объяснения причин отозвать свое согласие посредством подачи </w:t>
            </w:r>
            <w:proofErr w:type="spellStart"/>
            <w:r w:rsidR="00EC7E8A"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сельисполкому</w:t>
            </w:r>
            <w:proofErr w:type="spellEnd"/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заявления в форме, посредством которой получено 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ED761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543A"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Обязан в 15-дневный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 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персональных данных.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="00F1543A"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При отсутствии технической возможности удаления персональных данных обязан принять меры по недопущению дальнейшей обработки персональных данных, включая их блокирование, и уведомить об этом субъекта персональных данных в тот же</w:t>
            </w:r>
            <w:proofErr w:type="gramEnd"/>
            <w:r w:rsidR="00F1543A"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Имеют право на получение информации, касающейся обработки своих персональных данных, содержащей наименование и местонахождение Оператора, подтверждение факта обработки персональных данных, их персональные данные и источник их получения, правовые основания и цели обработки персональных данных, срок, на который дано их 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2. Обязан в течение 5 рабочих дней после получения соответствующего заявления субъекта персональных данных предоставить ему в доступной форме информацию либо уведомить его о причинах отказа в ее предоставлении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3. Вправе требовать от Оператора внесения изменений в свои персональные данные в случае, если персональные данные являются неполными, устаревшими или неточными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3. Обязан в 15-дневный срок после получения заявления субъекта персональных данных внести соответствующие изменения в его персональные данные и уведомить об этом субъект персональных данных либо уведомить его о причинах отказа во внесении таких изменений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4. Вправе получать от Оператора информацию о предоставлении своих персональных данных третьим лицам один раз в календарный год бесплатно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Обязан в 15-дневный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 уведомить субъект 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персональных данных о причинах отказа в ее предоставлении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ED761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F1543A"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требовать от Оператора бесплатного прекращения обработки своих персональных данных, включая их удаление, при отсутствии оснований для обработки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5. Обязан в 15-дневный срок после получения заявления 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и уведомить об этом субъект персональных данных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6. Вправе обжаловать действия (бездействие) и решения Оператора, нарушающие их права при обработке персональных данных, в уполномоченный орган по защите прав субъектов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Разъяснять субъекту персональных данных его права, связанные с обработкой персональных данных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Получать согласие субъекта персональных данных, за исключением случаев, предусмотренных </w:t>
            </w:r>
            <w:hyperlink r:id="rId30" w:anchor="a17" w:tooltip="+" w:history="1">
              <w:r w:rsidRPr="00CC223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 защите персональных данных и иными законодательными актами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>8. Обеспечивать защиту персональных данных в процессе их обработки</w:t>
            </w:r>
          </w:p>
        </w:tc>
      </w:tr>
      <w:tr w:rsidR="00F1543A" w:rsidRPr="00CC2233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142" w:right="-846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CC2233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Уведомлять уполномоченный орган по защите прав субъектов персональных данных о нарушениях систем защиты персональных данных незамедлительно, но не позднее 3 рабочих дней после того, как оператору стало известно </w:t>
            </w:r>
            <w:r w:rsidRPr="00CC22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 таких нарушениях, за исключением случаев, предусмотренных уполномоченным органом по защите прав субъектов персональных данных</w:t>
            </w:r>
          </w:p>
        </w:tc>
      </w:tr>
    </w:tbl>
    <w:p w:rsidR="00EC7E8A" w:rsidRPr="00CC2233" w:rsidRDefault="00EC7E8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8" w:name="a9"/>
      <w:bookmarkEnd w:id="8"/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r w:rsidRPr="00CC2233">
        <w:rPr>
          <w:sz w:val="28"/>
          <w:szCs w:val="28"/>
        </w:rPr>
        <w:t>9. МЕРЫ, ПРИМЕНЯЕМЫЕ ДЛЯ ЗАЩИТЫ ПЕРСОНАЛЬНЫХ ДАННЫХ СУБЪЕКТОВ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9.1. </w:t>
      </w:r>
      <w:proofErr w:type="spellStart"/>
      <w:r w:rsidR="00EC7E8A" w:rsidRPr="00CC2233">
        <w:rPr>
          <w:sz w:val="28"/>
          <w:szCs w:val="28"/>
        </w:rPr>
        <w:t>Сельисполком</w:t>
      </w:r>
      <w:proofErr w:type="spellEnd"/>
      <w:r w:rsidRPr="00CC2233">
        <w:rPr>
          <w:sz w:val="28"/>
          <w:szCs w:val="28"/>
        </w:rPr>
        <w:t xml:space="preserve"> принимает необходимые и достаточные правовые, организационные и технические меры для защиты персональных данных субъектов от неправомерного или случайного доступа к ним, уничтожения, изменения, копирования, распространения, а также от иных неправомерных действий.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9.2. К правовым мерам, принимаемым</w:t>
      </w:r>
      <w:r w:rsidR="00ED761A" w:rsidRPr="00CC2233">
        <w:rPr>
          <w:sz w:val="28"/>
          <w:szCs w:val="28"/>
        </w:rPr>
        <w:t xml:space="preserve"> </w:t>
      </w:r>
      <w:proofErr w:type="spellStart"/>
      <w:r w:rsidR="00EC7E8A" w:rsidRPr="00CC2233">
        <w:rPr>
          <w:sz w:val="28"/>
          <w:szCs w:val="28"/>
        </w:rPr>
        <w:t>сельисполкомом</w:t>
      </w:r>
      <w:proofErr w:type="spellEnd"/>
      <w:r w:rsidRPr="00CC2233">
        <w:rPr>
          <w:sz w:val="28"/>
          <w:szCs w:val="28"/>
        </w:rPr>
        <w:t>, относятся: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9.2.1. разработка и применение нормативных документов по обработке и защите персональных данных в</w:t>
      </w:r>
      <w:r w:rsidR="00ED761A" w:rsidRPr="00CC2233">
        <w:rPr>
          <w:sz w:val="28"/>
          <w:szCs w:val="28"/>
        </w:rPr>
        <w:t xml:space="preserve"> </w:t>
      </w:r>
      <w:proofErr w:type="spellStart"/>
      <w:r w:rsidR="00EC7E8A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>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9.2.2. включение в соглашения, заключаемые </w:t>
      </w:r>
      <w:proofErr w:type="spellStart"/>
      <w:r w:rsidR="00EC7E8A" w:rsidRPr="00CC2233">
        <w:rPr>
          <w:sz w:val="28"/>
          <w:szCs w:val="28"/>
        </w:rPr>
        <w:t>сельисполкомом</w:t>
      </w:r>
      <w:proofErr w:type="spellEnd"/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 xml:space="preserve">с контрагентами, требований соблюдения конфиденциальности и обеспечения безопасности </w:t>
      </w:r>
      <w:proofErr w:type="gramStart"/>
      <w:r w:rsidRPr="00CC2233">
        <w:rPr>
          <w:sz w:val="28"/>
          <w:szCs w:val="28"/>
        </w:rPr>
        <w:t>персональных</w:t>
      </w:r>
      <w:proofErr w:type="gramEnd"/>
      <w:r w:rsidRPr="00CC2233">
        <w:rPr>
          <w:sz w:val="28"/>
          <w:szCs w:val="28"/>
        </w:rPr>
        <w:t xml:space="preserve"> данных субъектов при их обработке;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9.2.3. публикация на</w:t>
      </w:r>
      <w:r w:rsidR="00EC7E8A" w:rsidRPr="00CC2233">
        <w:rPr>
          <w:sz w:val="28"/>
          <w:szCs w:val="28"/>
        </w:rPr>
        <w:t xml:space="preserve"> странице официального сайта</w:t>
      </w:r>
      <w:r w:rsidR="00ED761A" w:rsidRPr="00CC2233">
        <w:rPr>
          <w:sz w:val="28"/>
          <w:szCs w:val="28"/>
        </w:rPr>
        <w:t xml:space="preserve"> </w:t>
      </w:r>
      <w:r w:rsidR="00EC7E8A" w:rsidRPr="00CC2233">
        <w:rPr>
          <w:sz w:val="28"/>
          <w:szCs w:val="28"/>
        </w:rPr>
        <w:t xml:space="preserve">Чашникского районного исполнительного комитета </w:t>
      </w:r>
      <w:r w:rsidRPr="00CC2233">
        <w:rPr>
          <w:sz w:val="28"/>
          <w:szCs w:val="28"/>
        </w:rPr>
        <w:t>настоящей Политики, обеспечение доступа к ней.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9.3. К организационным мерам, принимаемым </w:t>
      </w:r>
      <w:proofErr w:type="spellStart"/>
      <w:r w:rsidR="00EC7E8A" w:rsidRPr="00CC2233">
        <w:rPr>
          <w:sz w:val="28"/>
          <w:szCs w:val="28"/>
        </w:rPr>
        <w:t>сельисполкомом</w:t>
      </w:r>
      <w:proofErr w:type="spellEnd"/>
      <w:r w:rsidRPr="00CC2233">
        <w:rPr>
          <w:sz w:val="28"/>
          <w:szCs w:val="28"/>
        </w:rPr>
        <w:t>, относятся: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9.3.1. ознакомление работников</w:t>
      </w:r>
      <w:r w:rsidR="00ED761A" w:rsidRPr="00CC2233">
        <w:rPr>
          <w:sz w:val="28"/>
          <w:szCs w:val="28"/>
        </w:rPr>
        <w:t xml:space="preserve"> </w:t>
      </w:r>
      <w:proofErr w:type="spellStart"/>
      <w:r w:rsidR="00EC7E8A" w:rsidRPr="00CC2233">
        <w:rPr>
          <w:sz w:val="28"/>
          <w:szCs w:val="28"/>
        </w:rPr>
        <w:t>сельисполкома</w:t>
      </w:r>
      <w:proofErr w:type="spellEnd"/>
      <w:r w:rsidR="00ED761A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 xml:space="preserve">с требованиями законодательства Республики Беларусь и локальными правовыми актами </w:t>
      </w:r>
      <w:proofErr w:type="spellStart"/>
      <w:r w:rsidR="00EC7E8A" w:rsidRPr="00CC2233">
        <w:rPr>
          <w:sz w:val="28"/>
          <w:szCs w:val="28"/>
        </w:rPr>
        <w:t>сельисполкома</w:t>
      </w:r>
      <w:proofErr w:type="spellEnd"/>
      <w:r w:rsidR="00CC2233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в области работы с персональными данными;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9.3.2. издание внутренних документов по вопросам обработки персональных данных, а также локальных правовых актов, устанавливающих процедуры, направленные на предотвращение и выявление нарушений при работе с персональными данными, устранение последствий таких нарушений;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9.3.3. 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данных, установление порядка доступа к персональным данным);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9.3.4. осуществление внутреннего </w:t>
      </w:r>
      <w:proofErr w:type="gramStart"/>
      <w:r w:rsidRPr="00CC2233">
        <w:rPr>
          <w:sz w:val="28"/>
          <w:szCs w:val="28"/>
        </w:rPr>
        <w:t>контроля за</w:t>
      </w:r>
      <w:proofErr w:type="gramEnd"/>
      <w:r w:rsidRPr="00CC2233">
        <w:rPr>
          <w:sz w:val="28"/>
          <w:szCs w:val="28"/>
        </w:rPr>
        <w:t xml:space="preserve"> соблюдением работниками </w:t>
      </w:r>
      <w:proofErr w:type="spellStart"/>
      <w:r w:rsidR="00EC7E8A" w:rsidRPr="00CC2233">
        <w:rPr>
          <w:sz w:val="28"/>
          <w:szCs w:val="28"/>
        </w:rPr>
        <w:t>сельисполкома</w:t>
      </w:r>
      <w:proofErr w:type="spellEnd"/>
      <w:r w:rsidR="00EC7E8A" w:rsidRPr="00CC2233">
        <w:rPr>
          <w:sz w:val="28"/>
          <w:szCs w:val="28"/>
        </w:rPr>
        <w:t xml:space="preserve">, </w:t>
      </w:r>
      <w:r w:rsidRPr="00CC2233">
        <w:rPr>
          <w:sz w:val="28"/>
          <w:szCs w:val="28"/>
        </w:rPr>
        <w:t>осуществляющими работу с персональными данными субъектов, требований законодательства Республики Беларусь и локальных правовых актов, а также контроль за принимаемыми мерами по обеспечению безопасности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9.3.5. реализация разграничения, ограничения доступа работников к документам, информационным ресурсам, техническим средствам и носителям </w:t>
      </w:r>
      <w:r w:rsidRPr="00CC2233">
        <w:rPr>
          <w:sz w:val="28"/>
          <w:szCs w:val="28"/>
        </w:rPr>
        <w:lastRenderedPageBreak/>
        <w:t>информации, информационным системам и связанным с их использованием работам;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9.3.6. организация обучения и проведение методической работы с работниками</w:t>
      </w:r>
      <w:r w:rsidR="00CC2233" w:rsidRPr="00CC2233">
        <w:rPr>
          <w:sz w:val="28"/>
          <w:szCs w:val="28"/>
        </w:rPr>
        <w:t xml:space="preserve"> </w:t>
      </w:r>
      <w:proofErr w:type="spellStart"/>
      <w:r w:rsidR="003046A7" w:rsidRPr="00CC2233">
        <w:rPr>
          <w:sz w:val="28"/>
          <w:szCs w:val="28"/>
        </w:rPr>
        <w:t>сельисполкома</w:t>
      </w:r>
      <w:proofErr w:type="spellEnd"/>
      <w:r w:rsidR="003046A7" w:rsidRPr="00CC2233">
        <w:rPr>
          <w:sz w:val="28"/>
          <w:szCs w:val="28"/>
        </w:rPr>
        <w:t xml:space="preserve">, </w:t>
      </w:r>
      <w:r w:rsidRPr="00CC2233">
        <w:rPr>
          <w:sz w:val="28"/>
          <w:szCs w:val="28"/>
        </w:rPr>
        <w:t>которые осуществляют обработку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9.3.7. получение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Беларусь, когда такое согласие не требуется;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9.3.8. обособление персональных данных, обрабатываемых без использования средств автоматизации, от иной информации, в частности, путем их фиксации на отдельных материальных носителях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9.3.9.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9.3.10. обеспечение безопасности персональных данных при их передаче по открытым каналам связи;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9.3.11.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9.3.12. назначение лиц</w:t>
      </w:r>
      <w:r w:rsidR="003046A7" w:rsidRPr="00CC2233">
        <w:rPr>
          <w:sz w:val="28"/>
          <w:szCs w:val="28"/>
        </w:rPr>
        <w:t>а</w:t>
      </w:r>
      <w:r w:rsidRPr="00CC2233">
        <w:rPr>
          <w:sz w:val="28"/>
          <w:szCs w:val="28"/>
        </w:rPr>
        <w:t>, ответственн</w:t>
      </w:r>
      <w:r w:rsidR="003046A7" w:rsidRPr="00CC2233">
        <w:rPr>
          <w:sz w:val="28"/>
          <w:szCs w:val="28"/>
        </w:rPr>
        <w:t>ого</w:t>
      </w:r>
      <w:r w:rsidRPr="00CC2233">
        <w:rPr>
          <w:sz w:val="28"/>
          <w:szCs w:val="28"/>
        </w:rPr>
        <w:t xml:space="preserve"> за организацию обработки персональных данных в</w:t>
      </w:r>
      <w:r w:rsidR="00CC2233" w:rsidRPr="00CC2233">
        <w:rPr>
          <w:sz w:val="28"/>
          <w:szCs w:val="28"/>
        </w:rPr>
        <w:t xml:space="preserve"> </w:t>
      </w:r>
      <w:proofErr w:type="spellStart"/>
      <w:r w:rsidR="003046A7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>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9.3.13. сообщение в установленном порядке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9.3.14. прекращение обработки и уничтожение или блокировка персональных данных в случаях, предусмотренных законодательством Республики Беларусь в области персональных данных;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9.3.15. совершение иных действий, предусмотренных законодательством Республики Беларусь в области персональных данных.</w:t>
      </w:r>
    </w:p>
    <w:p w:rsidR="003046A7" w:rsidRPr="00CC2233" w:rsidRDefault="003046A7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9" w:name="a10"/>
      <w:bookmarkEnd w:id="9"/>
      <w:r w:rsidRPr="00CC2233">
        <w:rPr>
          <w:sz w:val="28"/>
          <w:szCs w:val="28"/>
        </w:rPr>
        <w:t xml:space="preserve">10. </w:t>
      </w:r>
      <w:proofErr w:type="gramStart"/>
      <w:r w:rsidRPr="00CC2233">
        <w:rPr>
          <w:sz w:val="28"/>
          <w:szCs w:val="28"/>
        </w:rPr>
        <w:t>КОНТРОЛЬ ЗА</w:t>
      </w:r>
      <w:proofErr w:type="gramEnd"/>
      <w:r w:rsidRPr="00CC2233">
        <w:rPr>
          <w:sz w:val="28"/>
          <w:szCs w:val="28"/>
        </w:rPr>
        <w:t xml:space="preserve"> СОБЛЮДЕНИЕМ ЗАКОНОДАТЕЛЬСТВА И ЛОКАЛЬНЫХ ПРАВОВЫХ АКТОВ </w:t>
      </w:r>
      <w:r w:rsidR="003046A7" w:rsidRPr="00CC2233">
        <w:rPr>
          <w:sz w:val="28"/>
          <w:szCs w:val="28"/>
        </w:rPr>
        <w:t>СЕЛЬИСПОЛКОМА</w:t>
      </w:r>
      <w:r w:rsidRPr="00CC2233">
        <w:rPr>
          <w:sz w:val="28"/>
          <w:szCs w:val="28"/>
        </w:rPr>
        <w:t xml:space="preserve"> В ОБЛАСТИ ПЕРСОНАЛЬНЫХ ДАННЫХ. ОТВЕТСТВЕННОСТЬ</w:t>
      </w:r>
    </w:p>
    <w:p w:rsidR="00F1543A" w:rsidRPr="00CC2233" w:rsidRDefault="00CC2233" w:rsidP="00F1543A">
      <w:pPr>
        <w:pStyle w:val="justify"/>
        <w:spacing w:after="0"/>
        <w:ind w:left="142" w:right="-306"/>
        <w:rPr>
          <w:sz w:val="28"/>
          <w:szCs w:val="28"/>
        </w:rPr>
      </w:pPr>
      <w:proofErr w:type="gramStart"/>
      <w:r w:rsidRPr="00CC2233">
        <w:rPr>
          <w:sz w:val="28"/>
          <w:szCs w:val="28"/>
        </w:rPr>
        <w:t>10.1.</w:t>
      </w:r>
      <w:r w:rsidR="00F1543A" w:rsidRPr="00CC2233">
        <w:rPr>
          <w:sz w:val="28"/>
          <w:szCs w:val="28"/>
        </w:rPr>
        <w:t xml:space="preserve">Контроль за соблюдением работниками </w:t>
      </w:r>
      <w:proofErr w:type="spellStart"/>
      <w:r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 xml:space="preserve">законодательства и локальных правовых актов при обработке персональных данных осуществляется с целью оценки соответствия процесса обработки персональных данных в </w:t>
      </w:r>
      <w:proofErr w:type="spellStart"/>
      <w:r w:rsidR="003046A7" w:rsidRPr="00CC2233">
        <w:rPr>
          <w:sz w:val="28"/>
          <w:szCs w:val="28"/>
        </w:rPr>
        <w:t>сельисполкоме</w:t>
      </w:r>
      <w:proofErr w:type="spellEnd"/>
      <w:r w:rsidRPr="00CC2233">
        <w:rPr>
          <w:sz w:val="28"/>
          <w:szCs w:val="28"/>
        </w:rPr>
        <w:t xml:space="preserve"> </w:t>
      </w:r>
      <w:r w:rsidR="00F1543A" w:rsidRPr="00CC2233">
        <w:rPr>
          <w:sz w:val="28"/>
          <w:szCs w:val="28"/>
        </w:rPr>
        <w:t xml:space="preserve">законодательству и локальным правовым актам, а также полноты принимаемых мер, направленных на предотвращение и своевременное выявление нарушений законодательства при обработке персональных данных, возможных каналов утечки и </w:t>
      </w:r>
      <w:r w:rsidR="00F1543A" w:rsidRPr="00CC2233">
        <w:rPr>
          <w:sz w:val="28"/>
          <w:szCs w:val="28"/>
        </w:rPr>
        <w:lastRenderedPageBreak/>
        <w:t>несанкционированного доступа к персональным данным, устранение последствий таких</w:t>
      </w:r>
      <w:proofErr w:type="gramEnd"/>
      <w:r w:rsidR="00F1543A" w:rsidRPr="00CC2233">
        <w:rPr>
          <w:sz w:val="28"/>
          <w:szCs w:val="28"/>
        </w:rPr>
        <w:t xml:space="preserve"> нарушений.</w:t>
      </w:r>
    </w:p>
    <w:p w:rsidR="003046A7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10.2. Внутренний контроль за соблюдением работниками </w:t>
      </w:r>
      <w:proofErr w:type="spellStart"/>
      <w:r w:rsidR="003046A7" w:rsidRPr="00CC2233">
        <w:rPr>
          <w:sz w:val="28"/>
          <w:szCs w:val="28"/>
        </w:rPr>
        <w:t>сельисполкома</w:t>
      </w:r>
      <w:proofErr w:type="spellEnd"/>
      <w:r w:rsidR="00CC2233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законодательства Республики Беларусь и локальных правовых актов в области персональных данных, в том числе требований к защите персональных данных, осуществля</w:t>
      </w:r>
      <w:r w:rsidR="003046A7" w:rsidRPr="00CC2233">
        <w:rPr>
          <w:sz w:val="28"/>
          <w:szCs w:val="28"/>
        </w:rPr>
        <w:t xml:space="preserve">етлицо, </w:t>
      </w:r>
      <w:proofErr w:type="gramStart"/>
      <w:r w:rsidR="003046A7" w:rsidRPr="00CC2233">
        <w:rPr>
          <w:sz w:val="28"/>
          <w:szCs w:val="28"/>
        </w:rPr>
        <w:t>ответственное</w:t>
      </w:r>
      <w:proofErr w:type="gramEnd"/>
      <w:r w:rsidR="003046A7" w:rsidRPr="00CC2233">
        <w:rPr>
          <w:sz w:val="28"/>
          <w:szCs w:val="28"/>
        </w:rPr>
        <w:t xml:space="preserve"> за техническую защиту персональных данных.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10.3. Персональная ответственность за соблюдение требований законодательства Республики Беларусь и локальных правовых актов в области персональных данных, а также за обеспечение конфиденциальности и безопасности персональных данных в </w:t>
      </w:r>
      <w:proofErr w:type="spellStart"/>
      <w:r w:rsidR="003046A7" w:rsidRPr="00CC2233">
        <w:rPr>
          <w:sz w:val="28"/>
          <w:szCs w:val="28"/>
        </w:rPr>
        <w:t>сельисполкоме</w:t>
      </w:r>
      <w:proofErr w:type="spellEnd"/>
      <w:r w:rsidR="00CC2233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>возлагается на</w:t>
      </w:r>
      <w:r w:rsidR="003046A7" w:rsidRPr="00CC2233">
        <w:rPr>
          <w:sz w:val="28"/>
          <w:szCs w:val="28"/>
        </w:rPr>
        <w:t xml:space="preserve"> председателя </w:t>
      </w:r>
      <w:proofErr w:type="spellStart"/>
      <w:r w:rsidR="003046A7" w:rsidRPr="00CC2233">
        <w:rPr>
          <w:sz w:val="28"/>
          <w:szCs w:val="28"/>
        </w:rPr>
        <w:t>сельисполкома</w:t>
      </w:r>
      <w:proofErr w:type="spellEnd"/>
      <w:r w:rsidRPr="00CC2233">
        <w:rPr>
          <w:sz w:val="28"/>
          <w:szCs w:val="28"/>
        </w:rPr>
        <w:t>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10.</w:t>
      </w:r>
      <w:r w:rsidR="003046A7" w:rsidRPr="00CC2233">
        <w:rPr>
          <w:sz w:val="28"/>
          <w:szCs w:val="28"/>
        </w:rPr>
        <w:t>4</w:t>
      </w:r>
      <w:r w:rsidRPr="00CC2233">
        <w:rPr>
          <w:sz w:val="28"/>
          <w:szCs w:val="28"/>
        </w:rPr>
        <w:t xml:space="preserve">. За нарушение законодательства и локальных правовых актов при обработке персональных данных работники </w:t>
      </w:r>
      <w:proofErr w:type="spellStart"/>
      <w:r w:rsidR="003046A7" w:rsidRPr="00CC2233">
        <w:rPr>
          <w:sz w:val="28"/>
          <w:szCs w:val="28"/>
        </w:rPr>
        <w:t>сельисполкома</w:t>
      </w:r>
      <w:proofErr w:type="spellEnd"/>
      <w:r w:rsidR="003046A7" w:rsidRPr="00CC2233">
        <w:rPr>
          <w:sz w:val="28"/>
          <w:szCs w:val="28"/>
        </w:rPr>
        <w:t xml:space="preserve">, </w:t>
      </w:r>
      <w:r w:rsidRPr="00CC2233">
        <w:rPr>
          <w:sz w:val="28"/>
          <w:szCs w:val="28"/>
        </w:rPr>
        <w:t>по чьей вине произошло такое нарушение, в 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>10.</w:t>
      </w:r>
      <w:r w:rsidR="003046A7" w:rsidRPr="00CC2233">
        <w:rPr>
          <w:sz w:val="28"/>
          <w:szCs w:val="28"/>
        </w:rPr>
        <w:t>5</w:t>
      </w:r>
      <w:r w:rsidRPr="00CC2233">
        <w:rPr>
          <w:sz w:val="28"/>
          <w:szCs w:val="28"/>
        </w:rPr>
        <w:t xml:space="preserve">. </w:t>
      </w:r>
      <w:proofErr w:type="spellStart"/>
      <w:r w:rsidR="003046A7" w:rsidRPr="00CC2233">
        <w:rPr>
          <w:sz w:val="28"/>
          <w:szCs w:val="28"/>
        </w:rPr>
        <w:t>Сельисполком</w:t>
      </w:r>
      <w:proofErr w:type="spellEnd"/>
      <w:r w:rsidR="00CC2233" w:rsidRPr="00CC2233">
        <w:rPr>
          <w:sz w:val="28"/>
          <w:szCs w:val="28"/>
        </w:rPr>
        <w:t xml:space="preserve"> </w:t>
      </w:r>
      <w:r w:rsidRPr="00CC2233">
        <w:rPr>
          <w:sz w:val="28"/>
          <w:szCs w:val="28"/>
        </w:rPr>
        <w:t xml:space="preserve">при необходимости в одностороннем порядке вносит в настоящую Политику соответствующие изменения с последующим их размещением на </w:t>
      </w:r>
      <w:r w:rsidR="003046A7" w:rsidRPr="00CC2233">
        <w:rPr>
          <w:sz w:val="28"/>
          <w:szCs w:val="28"/>
        </w:rPr>
        <w:t>странице сайта Чашникского районного исполнительного комитета</w:t>
      </w:r>
      <w:r w:rsidRPr="00CC2233">
        <w:rPr>
          <w:sz w:val="28"/>
          <w:szCs w:val="28"/>
        </w:rPr>
        <w:t xml:space="preserve">. </w:t>
      </w:r>
    </w:p>
    <w:p w:rsidR="003046A7" w:rsidRPr="00CC2233" w:rsidRDefault="003046A7" w:rsidP="00F1543A">
      <w:pPr>
        <w:pStyle w:val="justify"/>
        <w:spacing w:after="0"/>
        <w:ind w:left="142" w:right="-306"/>
        <w:rPr>
          <w:sz w:val="28"/>
          <w:szCs w:val="28"/>
        </w:rPr>
      </w:pPr>
    </w:p>
    <w:p w:rsidR="00F1543A" w:rsidRPr="00CC2233" w:rsidRDefault="00F1543A" w:rsidP="00F1543A">
      <w:pPr>
        <w:pStyle w:val="y3"/>
        <w:spacing w:before="0" w:after="0"/>
        <w:ind w:left="142" w:right="-306" w:firstLine="567"/>
        <w:rPr>
          <w:sz w:val="28"/>
          <w:szCs w:val="28"/>
        </w:rPr>
      </w:pPr>
      <w:bookmarkStart w:id="10" w:name="a11"/>
      <w:bookmarkEnd w:id="10"/>
      <w:r w:rsidRPr="00CC2233">
        <w:rPr>
          <w:sz w:val="28"/>
          <w:szCs w:val="28"/>
        </w:rPr>
        <w:t>11. ЗАКЛЮЧИТЕЛЬНЫЕ ПОЛОЖЕНИЯ</w:t>
      </w:r>
    </w:p>
    <w:p w:rsidR="00F1543A" w:rsidRPr="00CC2233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11.1. Во исполнение требований </w:t>
      </w:r>
      <w:hyperlink r:id="rId31" w:anchor="a79" w:tooltip="+" w:history="1">
        <w:r w:rsidRPr="00CC2233">
          <w:rPr>
            <w:rStyle w:val="a4"/>
            <w:color w:val="auto"/>
            <w:sz w:val="28"/>
            <w:szCs w:val="28"/>
            <w:u w:val="none"/>
          </w:rPr>
          <w:t>пункта 4</w:t>
        </w:r>
      </w:hyperlink>
      <w:r w:rsidRPr="00CC2233">
        <w:rPr>
          <w:sz w:val="28"/>
          <w:szCs w:val="28"/>
        </w:rPr>
        <w:t xml:space="preserve">статьи 17 Закона о защите персональных данных настоящая Политика является общедоступной. Неограниченный доступ к Политике обеспечивается путем ее опубликования на </w:t>
      </w:r>
      <w:r w:rsidR="003046A7" w:rsidRPr="00CC2233">
        <w:rPr>
          <w:sz w:val="28"/>
          <w:szCs w:val="28"/>
        </w:rPr>
        <w:t xml:space="preserve">странице </w:t>
      </w:r>
      <w:r w:rsidRPr="00CC2233">
        <w:rPr>
          <w:sz w:val="28"/>
          <w:szCs w:val="28"/>
        </w:rPr>
        <w:t>официал</w:t>
      </w:r>
      <w:r w:rsidR="003046A7" w:rsidRPr="00CC2233">
        <w:rPr>
          <w:sz w:val="28"/>
          <w:szCs w:val="28"/>
        </w:rPr>
        <w:t>ьного сайта Чашникского районного исполнительного комитета</w:t>
      </w:r>
      <w:r w:rsidRPr="00CC2233">
        <w:rPr>
          <w:sz w:val="28"/>
          <w:szCs w:val="28"/>
        </w:rPr>
        <w:t xml:space="preserve">, а также размещения на информационном стенде </w:t>
      </w:r>
      <w:proofErr w:type="spellStart"/>
      <w:r w:rsidR="003046A7" w:rsidRPr="00CC2233">
        <w:rPr>
          <w:sz w:val="28"/>
          <w:szCs w:val="28"/>
        </w:rPr>
        <w:t>сельисполкома</w:t>
      </w:r>
      <w:proofErr w:type="spellEnd"/>
      <w:r w:rsidR="003046A7" w:rsidRPr="00CC2233">
        <w:rPr>
          <w:sz w:val="28"/>
          <w:szCs w:val="28"/>
        </w:rPr>
        <w:t>.</w:t>
      </w:r>
    </w:p>
    <w:p w:rsidR="00CC2233" w:rsidRPr="006C14D5" w:rsidRDefault="00F1543A" w:rsidP="00F1543A">
      <w:pPr>
        <w:pStyle w:val="justify"/>
        <w:spacing w:after="0"/>
        <w:ind w:left="142" w:right="-306"/>
        <w:rPr>
          <w:sz w:val="28"/>
          <w:szCs w:val="28"/>
        </w:rPr>
      </w:pPr>
      <w:r w:rsidRPr="00CC2233">
        <w:rPr>
          <w:sz w:val="28"/>
          <w:szCs w:val="28"/>
        </w:rPr>
        <w:t xml:space="preserve">11.2. Лица, чьи персональные данные обрабатываются, могут получить разъяснения по вопросам обработки своих персональных данных, направив соответствующий письменный запрос по почтовому адресу: </w:t>
      </w:r>
      <w:r w:rsidR="00CC2233" w:rsidRPr="00CC2233">
        <w:rPr>
          <w:sz w:val="28"/>
          <w:szCs w:val="28"/>
        </w:rPr>
        <w:t>211161</w:t>
      </w:r>
      <w:r w:rsidR="005C0C0F" w:rsidRPr="00CC2233">
        <w:rPr>
          <w:sz w:val="28"/>
          <w:szCs w:val="28"/>
        </w:rPr>
        <w:t>, Витебская область, Ча</w:t>
      </w:r>
      <w:r w:rsidR="00CC2233" w:rsidRPr="00CC2233">
        <w:rPr>
          <w:sz w:val="28"/>
          <w:szCs w:val="28"/>
        </w:rPr>
        <w:t xml:space="preserve">шникский район, </w:t>
      </w:r>
      <w:proofErr w:type="spellStart"/>
      <w:r w:rsidR="00CC2233" w:rsidRPr="00CC2233">
        <w:rPr>
          <w:sz w:val="28"/>
          <w:szCs w:val="28"/>
        </w:rPr>
        <w:t>аг</w:t>
      </w:r>
      <w:proofErr w:type="spellEnd"/>
      <w:r w:rsidR="00CC2233" w:rsidRPr="00CC2233">
        <w:rPr>
          <w:sz w:val="28"/>
          <w:szCs w:val="28"/>
        </w:rPr>
        <w:t xml:space="preserve">. </w:t>
      </w:r>
      <w:proofErr w:type="spellStart"/>
      <w:r w:rsidR="00CC2233" w:rsidRPr="00CC2233">
        <w:rPr>
          <w:sz w:val="28"/>
          <w:szCs w:val="28"/>
        </w:rPr>
        <w:t>Лукомль</w:t>
      </w:r>
      <w:proofErr w:type="spellEnd"/>
      <w:r w:rsidR="005C0C0F" w:rsidRPr="00CC2233">
        <w:rPr>
          <w:sz w:val="28"/>
          <w:szCs w:val="28"/>
        </w:rPr>
        <w:t xml:space="preserve">, ул. </w:t>
      </w:r>
      <w:r w:rsidR="00CC2233" w:rsidRPr="00CC2233">
        <w:rPr>
          <w:sz w:val="28"/>
          <w:szCs w:val="28"/>
        </w:rPr>
        <w:t>Максима Горького, д. 9</w:t>
      </w:r>
      <w:r w:rsidRPr="00CC2233">
        <w:rPr>
          <w:sz w:val="28"/>
          <w:szCs w:val="28"/>
        </w:rPr>
        <w:t xml:space="preserve"> или на адрес электронной почты: </w:t>
      </w:r>
    </w:p>
    <w:p w:rsidR="00F1543A" w:rsidRPr="006C14D5" w:rsidRDefault="00CC2233" w:rsidP="00F1543A">
      <w:pPr>
        <w:pStyle w:val="justify"/>
        <w:spacing w:after="0"/>
        <w:ind w:left="142" w:right="-306"/>
        <w:rPr>
          <w:sz w:val="28"/>
          <w:szCs w:val="28"/>
        </w:rPr>
      </w:pPr>
      <w:proofErr w:type="spellStart"/>
      <w:r w:rsidRPr="00CC2233">
        <w:rPr>
          <w:sz w:val="28"/>
          <w:szCs w:val="28"/>
          <w:lang w:val="en-US"/>
        </w:rPr>
        <w:t>lukomle</w:t>
      </w:r>
      <w:proofErr w:type="spellEnd"/>
      <w:r w:rsidRPr="006C14D5">
        <w:rPr>
          <w:sz w:val="28"/>
          <w:szCs w:val="28"/>
        </w:rPr>
        <w:t>-</w:t>
      </w:r>
      <w:proofErr w:type="spellStart"/>
      <w:r w:rsidRPr="00CC2233">
        <w:rPr>
          <w:sz w:val="28"/>
          <w:szCs w:val="28"/>
          <w:lang w:val="en-US"/>
        </w:rPr>
        <w:t>sel</w:t>
      </w:r>
      <w:proofErr w:type="spellEnd"/>
      <w:r w:rsidRPr="006C14D5">
        <w:rPr>
          <w:sz w:val="28"/>
          <w:szCs w:val="28"/>
        </w:rPr>
        <w:t>.</w:t>
      </w:r>
      <w:proofErr w:type="spellStart"/>
      <w:r w:rsidRPr="00CC2233">
        <w:rPr>
          <w:sz w:val="28"/>
          <w:szCs w:val="28"/>
          <w:lang w:val="en-US"/>
        </w:rPr>
        <w:t>ispolkom</w:t>
      </w:r>
      <w:proofErr w:type="spellEnd"/>
      <w:r w:rsidR="00F1543A" w:rsidRPr="006C14D5">
        <w:rPr>
          <w:sz w:val="28"/>
          <w:szCs w:val="28"/>
        </w:rPr>
        <w:t>@</w:t>
      </w:r>
      <w:proofErr w:type="spellStart"/>
      <w:r w:rsidR="005C0C0F" w:rsidRPr="00CC2233">
        <w:rPr>
          <w:sz w:val="28"/>
          <w:szCs w:val="28"/>
          <w:lang w:val="en-US"/>
        </w:rPr>
        <w:t>vitobl</w:t>
      </w:r>
      <w:proofErr w:type="spellEnd"/>
      <w:r w:rsidR="00F1543A" w:rsidRPr="006C14D5">
        <w:rPr>
          <w:sz w:val="28"/>
          <w:szCs w:val="28"/>
        </w:rPr>
        <w:t>.</w:t>
      </w:r>
      <w:r w:rsidR="00F1543A" w:rsidRPr="00CC2233">
        <w:rPr>
          <w:sz w:val="28"/>
          <w:szCs w:val="28"/>
          <w:lang w:val="en-US"/>
        </w:rPr>
        <w:t>by</w:t>
      </w:r>
      <w:r w:rsidR="00F1543A" w:rsidRPr="006C14D5">
        <w:rPr>
          <w:sz w:val="28"/>
          <w:szCs w:val="28"/>
        </w:rPr>
        <w:t>.</w:t>
      </w:r>
    </w:p>
    <w:tbl>
      <w:tblPr>
        <w:tblW w:w="9356" w:type="dxa"/>
        <w:tblLook w:val="04A0"/>
      </w:tblPr>
      <w:tblGrid>
        <w:gridCol w:w="4536"/>
        <w:gridCol w:w="2268"/>
        <w:gridCol w:w="2552"/>
      </w:tblGrid>
      <w:tr w:rsidR="00F1543A" w:rsidRPr="00CC2233" w:rsidTr="00397BC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6C14D5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6C14D5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6C14D5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1543A" w:rsidRPr="006C14D5" w:rsidRDefault="00F1543A" w:rsidP="00F1543A">
      <w:pPr>
        <w:spacing w:after="0"/>
        <w:ind w:left="142" w:right="-306" w:firstLine="567"/>
        <w:rPr>
          <w:rFonts w:eastAsia="Times New Roman"/>
          <w:sz w:val="28"/>
          <w:szCs w:val="28"/>
        </w:rPr>
      </w:pPr>
    </w:p>
    <w:p w:rsidR="00A10BAE" w:rsidRPr="006C14D5" w:rsidRDefault="00A10BAE" w:rsidP="00A1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BAE" w:rsidRPr="006C14D5" w:rsidSect="00C8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0C8"/>
    <w:multiLevelType w:val="hybridMultilevel"/>
    <w:tmpl w:val="5B88DDB8"/>
    <w:lvl w:ilvl="0" w:tplc="A466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5C"/>
    <w:rsid w:val="002E5665"/>
    <w:rsid w:val="003046A7"/>
    <w:rsid w:val="00345E5D"/>
    <w:rsid w:val="003E4A25"/>
    <w:rsid w:val="00424925"/>
    <w:rsid w:val="00541EA0"/>
    <w:rsid w:val="005C0C0F"/>
    <w:rsid w:val="005D7ACE"/>
    <w:rsid w:val="005E4CCC"/>
    <w:rsid w:val="00611B5C"/>
    <w:rsid w:val="0061657D"/>
    <w:rsid w:val="0062165D"/>
    <w:rsid w:val="006C14D5"/>
    <w:rsid w:val="00714314"/>
    <w:rsid w:val="007B2345"/>
    <w:rsid w:val="007C09F1"/>
    <w:rsid w:val="008A6320"/>
    <w:rsid w:val="00966F19"/>
    <w:rsid w:val="009E249F"/>
    <w:rsid w:val="00A10BAE"/>
    <w:rsid w:val="00A339D8"/>
    <w:rsid w:val="00B0660F"/>
    <w:rsid w:val="00C86771"/>
    <w:rsid w:val="00C8787D"/>
    <w:rsid w:val="00CB2DBA"/>
    <w:rsid w:val="00CC2233"/>
    <w:rsid w:val="00DE2FBD"/>
    <w:rsid w:val="00E462E6"/>
    <w:rsid w:val="00EC7E8A"/>
    <w:rsid w:val="00ED761A"/>
    <w:rsid w:val="00EF738A"/>
    <w:rsid w:val="00F1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rav\AppData\Local\Temp\tx.dll%3fd=33380&amp;a=6676" TargetMode="External"/><Relationship Id="rId13" Type="http://schemas.openxmlformats.org/officeDocument/2006/relationships/hyperlink" Target="file:///C:\Users\uprav\AppData\Local\Temp\tx.dll%3fd=456009&amp;a=17" TargetMode="External"/><Relationship Id="rId18" Type="http://schemas.openxmlformats.org/officeDocument/2006/relationships/hyperlink" Target="file:///C:\Users\uprav\AppData\Local\Temp\tx.dll%3fd=456009&amp;a=17" TargetMode="External"/><Relationship Id="rId26" Type="http://schemas.openxmlformats.org/officeDocument/2006/relationships/hyperlink" Target="file:///C:\Users\uprav\AppData\Local\Temp\tx.dll%3fd=456009&amp;a=17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prav\AppData\Local\Temp\tx.dll%3fd=456009&amp;a=17" TargetMode="External"/><Relationship Id="rId34" Type="http://schemas.microsoft.com/office/2007/relationships/stylesWithEffects" Target="stylesWithEffects.xml"/><Relationship Id="rId7" Type="http://schemas.openxmlformats.org/officeDocument/2006/relationships/hyperlink" Target="file:///C:\Users\uprav\AppData\Local\Temp\tx.dll%3fd=32170&amp;a=1" TargetMode="External"/><Relationship Id="rId12" Type="http://schemas.openxmlformats.org/officeDocument/2006/relationships/hyperlink" Target="file:///C:\Users\uprav\AppData\Local\Temp\tx.dll%3fd=456009&amp;a=17" TargetMode="External"/><Relationship Id="rId17" Type="http://schemas.openxmlformats.org/officeDocument/2006/relationships/hyperlink" Target="file:///C:\Users\uprav\AppData\Local\Temp\tx.dll%3fd=456009&amp;a=17" TargetMode="External"/><Relationship Id="rId25" Type="http://schemas.openxmlformats.org/officeDocument/2006/relationships/hyperlink" Target="file:///C:\Users\uprav\AppData\Local\Temp\tx.dll%3fd=456009&amp;a=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uprav\AppData\Local\Temp\tx.dll%3fd=456009&amp;a=17" TargetMode="External"/><Relationship Id="rId20" Type="http://schemas.openxmlformats.org/officeDocument/2006/relationships/hyperlink" Target="file:///C:\Users\uprav\AppData\Local\Temp\tx.dll%3fd=456009&amp;a=17" TargetMode="External"/><Relationship Id="rId29" Type="http://schemas.openxmlformats.org/officeDocument/2006/relationships/hyperlink" Target="file:///C:\Users\uprav\AppData\Local\Temp\tx.dll%3fd=456009&amp;a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prav\AppData\Local\Temp\tx.dll%3fd=456009&amp;a=87" TargetMode="External"/><Relationship Id="rId11" Type="http://schemas.openxmlformats.org/officeDocument/2006/relationships/hyperlink" Target="file:///C:\Users\uprav\AppData\Local\Temp\tx.dll%3fd=146109&amp;a=58" TargetMode="External"/><Relationship Id="rId24" Type="http://schemas.openxmlformats.org/officeDocument/2006/relationships/hyperlink" Target="file:///C:\Users\uprav\AppData\Local\Temp\tx.dll%3fd=456009&amp;a=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prav\AppData\Local\Temp\tx.dll%3fd=456009&amp;a=17" TargetMode="External"/><Relationship Id="rId23" Type="http://schemas.openxmlformats.org/officeDocument/2006/relationships/hyperlink" Target="file:///C:\Users\uprav\AppData\Local\Temp\tx.dll%3fd=456009&amp;a=17" TargetMode="External"/><Relationship Id="rId28" Type="http://schemas.openxmlformats.org/officeDocument/2006/relationships/hyperlink" Target="file:///C:\Users\uprav\AppData\Local\Temp\tx.dll%3fd=456009&amp;a=17" TargetMode="External"/><Relationship Id="rId10" Type="http://schemas.openxmlformats.org/officeDocument/2006/relationships/hyperlink" Target="file:///C:\Users\uprav\AppData\Local\Temp\tx.dll%3fd=137469&amp;a=53" TargetMode="External"/><Relationship Id="rId19" Type="http://schemas.openxmlformats.org/officeDocument/2006/relationships/hyperlink" Target="file:///C:\Users\uprav\AppData\Local\Temp\tx.dll%3fd=456009&amp;a=17" TargetMode="External"/><Relationship Id="rId31" Type="http://schemas.openxmlformats.org/officeDocument/2006/relationships/hyperlink" Target="file:///C:\Users\uprav\AppData\Local\Temp\tx.dll%3fd=456009&amp;a=7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prav\AppData\Local\Temp\tx.dll%3fd=456009&amp;a=17" TargetMode="External"/><Relationship Id="rId14" Type="http://schemas.openxmlformats.org/officeDocument/2006/relationships/hyperlink" Target="file:///C:\Users\uprav\AppData\Local\Temp\tx.dll%3fd=456009&amp;a=17" TargetMode="External"/><Relationship Id="rId22" Type="http://schemas.openxmlformats.org/officeDocument/2006/relationships/hyperlink" Target="file:///C:\Users\uprav\AppData\Local\Temp\tx.dll%3fd=456009&amp;a=17" TargetMode="External"/><Relationship Id="rId27" Type="http://schemas.openxmlformats.org/officeDocument/2006/relationships/hyperlink" Target="file:///C:\Users\uprav\AppData\Local\Temp\tx.dll%3fd=456009&amp;a=17" TargetMode="External"/><Relationship Id="rId30" Type="http://schemas.openxmlformats.org/officeDocument/2006/relationships/hyperlink" Target="file:///C:\Users\uprav\AppData\Local\Temp\tx.dll%3fd=456009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1903-9339-4A9D-AD26-68EAAEC9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2022-06-20T11:39:00Z</cp:lastPrinted>
  <dcterms:created xsi:type="dcterms:W3CDTF">2022-06-23T10:02:00Z</dcterms:created>
  <dcterms:modified xsi:type="dcterms:W3CDTF">2022-06-23T10:02:00Z</dcterms:modified>
</cp:coreProperties>
</file>