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79" w:rsidRPr="00127A79" w:rsidRDefault="00127A79" w:rsidP="004861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7A79">
        <w:rPr>
          <w:rFonts w:ascii="Times New Roman" w:hAnsi="Times New Roman" w:cs="Times New Roman"/>
          <w:b/>
          <w:sz w:val="30"/>
          <w:szCs w:val="30"/>
        </w:rPr>
        <w:t>Режим работы Сервисного цента, расположенного по адресу:</w:t>
      </w:r>
    </w:p>
    <w:p w:rsidR="00127A79" w:rsidRPr="00127A79" w:rsidRDefault="00127A79" w:rsidP="004861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proofErr w:type="spellStart"/>
      <w:r w:rsidRPr="00127A79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Pr="00127A79">
        <w:rPr>
          <w:rFonts w:ascii="Times New Roman" w:hAnsi="Times New Roman" w:cs="Times New Roman"/>
          <w:b/>
          <w:sz w:val="30"/>
          <w:szCs w:val="30"/>
        </w:rPr>
        <w:t>.Н</w:t>
      </w:r>
      <w:proofErr w:type="gramEnd"/>
      <w:r w:rsidRPr="00127A79">
        <w:rPr>
          <w:rFonts w:ascii="Times New Roman" w:hAnsi="Times New Roman" w:cs="Times New Roman"/>
          <w:b/>
          <w:sz w:val="30"/>
          <w:szCs w:val="30"/>
        </w:rPr>
        <w:t>оволукомль</w:t>
      </w:r>
      <w:proofErr w:type="spellEnd"/>
      <w:r w:rsidRPr="00127A79">
        <w:rPr>
          <w:rFonts w:ascii="Times New Roman" w:hAnsi="Times New Roman" w:cs="Times New Roman"/>
          <w:b/>
          <w:sz w:val="30"/>
          <w:szCs w:val="30"/>
        </w:rPr>
        <w:t xml:space="preserve">, ул.Энергетиков, 15 </w:t>
      </w:r>
      <w:r w:rsidR="008A64CA" w:rsidRPr="0048611C">
        <w:rPr>
          <w:rFonts w:ascii="Times New Roman" w:hAnsi="Times New Roman" w:cs="Times New Roman"/>
          <w:b/>
          <w:sz w:val="30"/>
          <w:szCs w:val="30"/>
        </w:rPr>
        <w:t xml:space="preserve">      </w:t>
      </w:r>
      <w:bookmarkStart w:id="0" w:name="_GoBack"/>
      <w:bookmarkEnd w:id="0"/>
    </w:p>
    <w:p w:rsidR="0048611C" w:rsidRDefault="0048611C" w:rsidP="0048611C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27A79" w:rsidRPr="00127A79" w:rsidRDefault="00127A79" w:rsidP="0048611C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127A79">
        <w:rPr>
          <w:rFonts w:ascii="Times New Roman" w:hAnsi="Times New Roman" w:cs="Times New Roman"/>
          <w:sz w:val="30"/>
          <w:szCs w:val="30"/>
        </w:rPr>
        <w:t xml:space="preserve">Обслуживание граждан – физических, юридических лиц, будет осуществляться: </w:t>
      </w:r>
    </w:p>
    <w:p w:rsidR="00127A79" w:rsidRPr="00127A79" w:rsidRDefault="00127A79" w:rsidP="004861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127A79">
        <w:rPr>
          <w:rFonts w:ascii="Times New Roman" w:hAnsi="Times New Roman" w:cs="Times New Roman"/>
          <w:sz w:val="30"/>
          <w:szCs w:val="30"/>
        </w:rPr>
        <w:t>понедельник, четверг – с 9.00 до 14.00</w:t>
      </w:r>
    </w:p>
    <w:p w:rsidR="00127A79" w:rsidRPr="00127A79" w:rsidRDefault="00127A79" w:rsidP="004861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127A79">
        <w:rPr>
          <w:rFonts w:ascii="Times New Roman" w:hAnsi="Times New Roman" w:cs="Times New Roman"/>
          <w:sz w:val="30"/>
          <w:szCs w:val="30"/>
        </w:rPr>
        <w:t xml:space="preserve">вторник, среда, пятница – с 13.00 до 18.00 </w:t>
      </w:r>
    </w:p>
    <w:p w:rsidR="00E619B6" w:rsidRPr="00127A79" w:rsidRDefault="00127A79" w:rsidP="004861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127A79">
        <w:rPr>
          <w:rFonts w:ascii="Times New Roman" w:hAnsi="Times New Roman" w:cs="Times New Roman"/>
          <w:sz w:val="30"/>
          <w:szCs w:val="30"/>
        </w:rPr>
        <w:t>выходные дни – суббота, воскресенье, праздничные дни.</w:t>
      </w:r>
    </w:p>
    <w:sectPr w:rsidR="00E619B6" w:rsidRPr="00127A79" w:rsidSect="004D35F5">
      <w:pgSz w:w="11906" w:h="16838"/>
      <w:pgMar w:top="2127" w:right="567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7A79"/>
    <w:rsid w:val="00127A79"/>
    <w:rsid w:val="00270A83"/>
    <w:rsid w:val="00353BE8"/>
    <w:rsid w:val="0048611C"/>
    <w:rsid w:val="004D35F5"/>
    <w:rsid w:val="008A64CA"/>
    <w:rsid w:val="00B54806"/>
    <w:rsid w:val="00E2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2018-08-28T12:30:00Z</dcterms:created>
  <dcterms:modified xsi:type="dcterms:W3CDTF">2018-08-28T12:30:00Z</dcterms:modified>
</cp:coreProperties>
</file>