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82" w:rsidRDefault="00F02882" w:rsidP="00F02882">
      <w:pPr>
        <w:spacing w:line="280" w:lineRule="exact"/>
        <w:jc w:val="right"/>
        <w:rPr>
          <w:sz w:val="28"/>
          <w:szCs w:val="28"/>
        </w:rPr>
      </w:pPr>
    </w:p>
    <w:p w:rsidR="001F7890" w:rsidRPr="00EE72B7" w:rsidRDefault="001F7890" w:rsidP="001F7890">
      <w:pPr>
        <w:jc w:val="center"/>
        <w:rPr>
          <w:sz w:val="28"/>
          <w:szCs w:val="28"/>
        </w:rPr>
      </w:pPr>
      <w:r w:rsidRPr="00EE72B7">
        <w:rPr>
          <w:sz w:val="28"/>
          <w:szCs w:val="28"/>
        </w:rPr>
        <w:t>График</w:t>
      </w:r>
    </w:p>
    <w:p w:rsidR="001F7890" w:rsidRDefault="001F7890" w:rsidP="001F7890">
      <w:pPr>
        <w:jc w:val="center"/>
        <w:rPr>
          <w:sz w:val="28"/>
          <w:szCs w:val="28"/>
        </w:rPr>
      </w:pPr>
      <w:r w:rsidRPr="00EE72B7">
        <w:rPr>
          <w:sz w:val="28"/>
          <w:szCs w:val="28"/>
        </w:rPr>
        <w:t xml:space="preserve">проведения проверки знаний по вопросам охраны труда  руководителей организаций, их заместителей, ответственных за организацию охраны труда, главных специалистов, руководителей (специалистов) служб охраны труда, членов комиссий для проверки </w:t>
      </w:r>
      <w:proofErr w:type="gramStart"/>
      <w:r w:rsidRPr="00EE72B7">
        <w:rPr>
          <w:sz w:val="28"/>
          <w:szCs w:val="28"/>
        </w:rPr>
        <w:t>знаний</w:t>
      </w:r>
      <w:proofErr w:type="gramEnd"/>
      <w:r w:rsidRPr="00EE72B7">
        <w:rPr>
          <w:sz w:val="28"/>
          <w:szCs w:val="28"/>
        </w:rPr>
        <w:t xml:space="preserve"> работающих по вопросам охраны труда организаций, не имеющих вышестоящих органов управления</w:t>
      </w:r>
    </w:p>
    <w:p w:rsidR="001F7890" w:rsidRPr="00EE72B7" w:rsidRDefault="001F7890" w:rsidP="001F7890">
      <w:pPr>
        <w:jc w:val="center"/>
        <w:rPr>
          <w:sz w:val="28"/>
          <w:szCs w:val="28"/>
        </w:rPr>
      </w:pPr>
      <w:r w:rsidRPr="00EE72B7">
        <w:rPr>
          <w:sz w:val="28"/>
          <w:szCs w:val="28"/>
        </w:rPr>
        <w:t>на 202</w:t>
      </w:r>
      <w:r w:rsidR="00F43715">
        <w:rPr>
          <w:sz w:val="28"/>
          <w:szCs w:val="28"/>
        </w:rPr>
        <w:t>5</w:t>
      </w:r>
      <w:r w:rsidRPr="00EE72B7">
        <w:rPr>
          <w:sz w:val="28"/>
          <w:szCs w:val="28"/>
        </w:rPr>
        <w:t xml:space="preserve"> год</w:t>
      </w:r>
    </w:p>
    <w:p w:rsidR="001F7890" w:rsidRPr="00EE72B7" w:rsidRDefault="001F7890" w:rsidP="001F7890">
      <w:pPr>
        <w:jc w:val="center"/>
        <w:rPr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258"/>
        <w:gridCol w:w="2463"/>
        <w:gridCol w:w="2463"/>
      </w:tblGrid>
      <w:tr w:rsidR="001F7890" w:rsidRPr="00EE72B7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Pr="00EE72B7" w:rsidRDefault="001F7890" w:rsidP="006B03E5">
            <w:pPr>
              <w:jc w:val="center"/>
              <w:rPr>
                <w:sz w:val="28"/>
                <w:szCs w:val="28"/>
              </w:rPr>
            </w:pPr>
            <w:r w:rsidRPr="00EE72B7">
              <w:rPr>
                <w:sz w:val="28"/>
                <w:szCs w:val="28"/>
              </w:rPr>
              <w:t>Месяц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Pr="00EE72B7" w:rsidRDefault="001F7890" w:rsidP="006B03E5">
            <w:pPr>
              <w:jc w:val="center"/>
              <w:rPr>
                <w:sz w:val="28"/>
                <w:szCs w:val="28"/>
              </w:rPr>
            </w:pPr>
            <w:r w:rsidRPr="00EE72B7">
              <w:rPr>
                <w:sz w:val="28"/>
                <w:szCs w:val="28"/>
              </w:rPr>
              <w:t>Время и дата проведения проверки</w:t>
            </w:r>
            <w:r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Pr="00EE72B7" w:rsidRDefault="001F7890" w:rsidP="006B03E5">
            <w:pPr>
              <w:jc w:val="center"/>
              <w:rPr>
                <w:sz w:val="28"/>
                <w:szCs w:val="28"/>
              </w:rPr>
            </w:pPr>
            <w:r w:rsidRPr="00EE72B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Pr="00EE72B7" w:rsidRDefault="001F7890" w:rsidP="006B03E5">
            <w:pPr>
              <w:jc w:val="center"/>
              <w:rPr>
                <w:sz w:val="28"/>
                <w:szCs w:val="28"/>
              </w:rPr>
            </w:pPr>
            <w:r w:rsidRPr="00EE72B7">
              <w:rPr>
                <w:sz w:val="28"/>
                <w:szCs w:val="28"/>
              </w:rPr>
              <w:t>Ответственный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Январь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 – 13.00;</w:t>
            </w:r>
          </w:p>
          <w:p w:rsidR="001F7890" w:rsidRDefault="00F43715" w:rsidP="007270A0">
            <w:pPr>
              <w:jc w:val="center"/>
            </w:pPr>
            <w:r>
              <w:t>9, 16</w:t>
            </w:r>
            <w:r w:rsidR="007270A0">
              <w:t xml:space="preserve">, </w:t>
            </w:r>
            <w:r>
              <w:t>23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Февраль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09.00 - 13.00;</w:t>
            </w:r>
          </w:p>
          <w:p w:rsidR="001F7890" w:rsidRDefault="00F43715" w:rsidP="006B03E5">
            <w:pPr>
              <w:jc w:val="center"/>
            </w:pPr>
            <w:r>
              <w:t>6, 13, 20, 27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Март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F43715" w:rsidP="006B03E5">
            <w:pPr>
              <w:jc w:val="center"/>
            </w:pPr>
            <w:r>
              <w:t>6,</w:t>
            </w:r>
            <w:r w:rsidR="007270A0">
              <w:t xml:space="preserve"> 27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Апрель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F43715" w:rsidP="006B03E5">
            <w:pPr>
              <w:jc w:val="center"/>
            </w:pPr>
            <w:r>
              <w:t>3, 10, 17</w:t>
            </w:r>
            <w:r w:rsidR="007270A0">
              <w:t>, 2</w:t>
            </w:r>
            <w: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Май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F43715" w:rsidP="006B03E5">
            <w:pPr>
              <w:jc w:val="center"/>
            </w:pPr>
            <w:r>
              <w:t>8, 15</w:t>
            </w:r>
            <w:r w:rsidR="007270A0">
              <w:t xml:space="preserve">, </w:t>
            </w:r>
            <w:r>
              <w:t>22</w:t>
            </w:r>
            <w:r w:rsidR="007270A0">
              <w:t xml:space="preserve">, </w:t>
            </w:r>
            <w:r>
              <w:t>29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Июнь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F43715" w:rsidP="007270A0">
            <w:pPr>
              <w:jc w:val="center"/>
            </w:pPr>
            <w:r>
              <w:t>5,</w:t>
            </w:r>
            <w:r w:rsidR="007270A0">
              <w:t xml:space="preserve"> 2</w:t>
            </w:r>
            <w: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Июль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F43715" w:rsidP="007270A0">
            <w:pPr>
              <w:jc w:val="center"/>
            </w:pPr>
            <w:r>
              <w:t>10</w:t>
            </w:r>
            <w:r w:rsidR="00E06788">
              <w:t>,</w:t>
            </w:r>
            <w:r>
              <w:t xml:space="preserve"> 17, 24,</w:t>
            </w:r>
            <w:r w:rsidR="00E06788">
              <w:t xml:space="preserve"> </w:t>
            </w:r>
            <w:r>
              <w:t>31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Август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F43715" w:rsidP="007270A0">
            <w:pPr>
              <w:jc w:val="center"/>
            </w:pPr>
            <w:r>
              <w:t>7, 21</w:t>
            </w:r>
            <w:r w:rsidR="00E06788">
              <w:t>, 2</w:t>
            </w:r>
            <w: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Сентябрь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F43715" w:rsidP="007270A0">
            <w:pPr>
              <w:jc w:val="center"/>
            </w:pPr>
            <w:r>
              <w:t>4</w:t>
            </w:r>
            <w:r w:rsidR="00E06788">
              <w:t xml:space="preserve">, </w:t>
            </w:r>
            <w:r>
              <w:t>11</w:t>
            </w:r>
            <w:r w:rsidR="00E06788">
              <w:t>, 1</w:t>
            </w:r>
            <w:r>
              <w:t>8</w:t>
            </w:r>
            <w:r w:rsidR="00E06788">
              <w:t>, 2</w:t>
            </w:r>
            <w: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Октябрь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F43715" w:rsidP="006B03E5">
            <w:pPr>
              <w:jc w:val="center"/>
            </w:pPr>
            <w:r>
              <w:t>2, 9, 16, 23</w:t>
            </w:r>
            <w:r w:rsidR="007270A0">
              <w:t>, 3</w:t>
            </w:r>
            <w:r>
              <w:t>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Ноябрь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5B708D" w:rsidP="006B03E5">
            <w:pPr>
              <w:jc w:val="center"/>
            </w:pPr>
            <w:r>
              <w:t>13, 20</w:t>
            </w:r>
            <w:r w:rsidR="007270A0">
              <w:t>, 2</w:t>
            </w:r>
            <w: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  <w:tr w:rsidR="001F7890" w:rsidTr="006B03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Декабрь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09.00- 13.00;</w:t>
            </w:r>
          </w:p>
          <w:p w:rsidR="001F7890" w:rsidRDefault="005B708D" w:rsidP="006B03E5">
            <w:pPr>
              <w:jc w:val="center"/>
            </w:pPr>
            <w:r>
              <w:t>4, 11, 18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 w:rsidRPr="00EB7256">
              <w:t>Кабинет № 9 УТЗ и СЗ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0" w:rsidRDefault="001F7890" w:rsidP="006B03E5">
            <w:pPr>
              <w:jc w:val="center"/>
            </w:pPr>
            <w:r>
              <w:t>Секретарь комиссии</w:t>
            </w:r>
          </w:p>
        </w:tc>
      </w:tr>
    </w:tbl>
    <w:p w:rsidR="001F7890" w:rsidRDefault="001F7890" w:rsidP="001F7890">
      <w:pPr>
        <w:ind w:firstLine="540"/>
        <w:jc w:val="both"/>
        <w:rPr>
          <w:sz w:val="28"/>
          <w:szCs w:val="28"/>
        </w:rPr>
      </w:pPr>
    </w:p>
    <w:p w:rsidR="001F7890" w:rsidRPr="00EC7539" w:rsidRDefault="001F7890" w:rsidP="001F7890">
      <w:pPr>
        <w:ind w:firstLine="540"/>
        <w:jc w:val="both"/>
        <w:rPr>
          <w:sz w:val="28"/>
          <w:szCs w:val="28"/>
        </w:rPr>
      </w:pPr>
      <w:r w:rsidRPr="00EC7539">
        <w:rPr>
          <w:sz w:val="28"/>
          <w:szCs w:val="28"/>
        </w:rPr>
        <w:t xml:space="preserve">Служба охраны труда Чашникского райисполкома обращает внимание, что в соответствии с пунктом 43 Инструкции о порядке обучения, стажировки, инструктажа и проверки </w:t>
      </w:r>
      <w:proofErr w:type="gramStart"/>
      <w:r w:rsidRPr="00EC7539">
        <w:rPr>
          <w:sz w:val="28"/>
          <w:szCs w:val="28"/>
        </w:rPr>
        <w:t>знаний</w:t>
      </w:r>
      <w:proofErr w:type="gramEnd"/>
      <w:r w:rsidRPr="00EC7539">
        <w:rPr>
          <w:sz w:val="28"/>
          <w:szCs w:val="28"/>
        </w:rPr>
        <w:t xml:space="preserve"> работающих по вопросам охраны труда, утвержденной постановлением Министерства труда и социальной защиты Республики Беларусь 28.11.2008 г. №175 (с изменениями и дополнениями), руководители и специалисты, являющиеся членами соответствующей комиссии для проверки знаний по вопросам охраны труда, проходят проверку знаний по вопросам охраны труда не позднее одного месяца со дня включения в состав комиссии, а также периодически, не реже одного раза в три года в соответствующей комиссии для проверки знаний по вопросам охраны труда (далее - комиссия).</w:t>
      </w:r>
    </w:p>
    <w:p w:rsidR="001F7890" w:rsidRPr="00EC7539" w:rsidRDefault="001F7890" w:rsidP="001F7890">
      <w:pPr>
        <w:ind w:firstLine="540"/>
        <w:jc w:val="both"/>
        <w:rPr>
          <w:sz w:val="28"/>
          <w:szCs w:val="28"/>
        </w:rPr>
      </w:pPr>
      <w:r w:rsidRPr="00EC7539">
        <w:rPr>
          <w:sz w:val="28"/>
          <w:szCs w:val="28"/>
        </w:rPr>
        <w:lastRenderedPageBreak/>
        <w:t xml:space="preserve">До истечения действия результатов предыдущей проверки </w:t>
      </w:r>
      <w:proofErr w:type="gramStart"/>
      <w:r w:rsidRPr="00EC7539">
        <w:rPr>
          <w:sz w:val="28"/>
          <w:szCs w:val="28"/>
        </w:rPr>
        <w:t>знаний</w:t>
      </w:r>
      <w:proofErr w:type="gramEnd"/>
      <w:r w:rsidRPr="00EC7539">
        <w:rPr>
          <w:sz w:val="28"/>
          <w:szCs w:val="28"/>
        </w:rPr>
        <w:t xml:space="preserve"> по вопросам охраны труда работающие, не прошедшие проверку знаний по вопросам охраны труда в комиссии (показавшие неудовлетворительные знания, не явившиеся на проверку знаний без уважительной причины), подлежат повторной проверке знаний по вопросам охраны труда не позднее одного месяца со дня принятия решения о повторной проверке знаний по вопросам охраны труда.</w:t>
      </w:r>
    </w:p>
    <w:p w:rsidR="001F7890" w:rsidRPr="00EC7539" w:rsidRDefault="001F7890" w:rsidP="001F7890">
      <w:pPr>
        <w:ind w:firstLine="540"/>
        <w:jc w:val="both"/>
        <w:rPr>
          <w:sz w:val="28"/>
          <w:szCs w:val="28"/>
        </w:rPr>
      </w:pPr>
      <w:r w:rsidRPr="00EC7539">
        <w:rPr>
          <w:sz w:val="28"/>
          <w:szCs w:val="28"/>
        </w:rPr>
        <w:t xml:space="preserve">В отношении руководителя организации повторно не прошедшего проверку знаний по вопросам охраны труда (не явившегося на проверку знаний), комиссия вносит соответствующие предложения </w:t>
      </w:r>
      <w:proofErr w:type="gramStart"/>
      <w:r w:rsidRPr="00EC7539">
        <w:rPr>
          <w:sz w:val="28"/>
          <w:szCs w:val="28"/>
        </w:rPr>
        <w:t>в</w:t>
      </w:r>
      <w:proofErr w:type="gramEnd"/>
      <w:r w:rsidRPr="00EC7539">
        <w:rPr>
          <w:sz w:val="28"/>
          <w:szCs w:val="28"/>
        </w:rPr>
        <w:t xml:space="preserve"> </w:t>
      </w:r>
      <w:proofErr w:type="gramStart"/>
      <w:r w:rsidRPr="00EC7539">
        <w:rPr>
          <w:sz w:val="28"/>
          <w:szCs w:val="28"/>
        </w:rPr>
        <w:t>местный</w:t>
      </w:r>
      <w:proofErr w:type="gramEnd"/>
      <w:r w:rsidRPr="00EC7539">
        <w:rPr>
          <w:sz w:val="28"/>
          <w:szCs w:val="28"/>
        </w:rPr>
        <w:t xml:space="preserve"> исполнительный и распорядительный орган, зарегистрировавший данную организацию, о соответствии его занимаемой должности. </w:t>
      </w:r>
    </w:p>
    <w:p w:rsidR="001F7890" w:rsidRPr="002C7BC8" w:rsidRDefault="001F7890" w:rsidP="001F7890">
      <w:pPr>
        <w:ind w:firstLine="540"/>
        <w:jc w:val="both"/>
        <w:rPr>
          <w:sz w:val="28"/>
          <w:szCs w:val="28"/>
        </w:rPr>
      </w:pPr>
      <w:r w:rsidRPr="002C7BC8">
        <w:rPr>
          <w:sz w:val="28"/>
          <w:szCs w:val="28"/>
        </w:rPr>
        <w:t>За не прохождение руководителем проверки знаний по вопросам охраны труда в соответствии со статьей 10.13 Кодекса об административных правонарушениях предусмотрена ответственность в виде штрафа от пяти до сорока базовых величин.</w:t>
      </w:r>
    </w:p>
    <w:p w:rsidR="003A4A27" w:rsidRDefault="003A4A27" w:rsidP="001F7890">
      <w:pPr>
        <w:jc w:val="center"/>
      </w:pPr>
    </w:p>
    <w:sectPr w:rsidR="003A4A27" w:rsidSect="0020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788"/>
    <w:rsid w:val="00070D22"/>
    <w:rsid w:val="001F7890"/>
    <w:rsid w:val="00202E23"/>
    <w:rsid w:val="003A4A27"/>
    <w:rsid w:val="005B708D"/>
    <w:rsid w:val="00636240"/>
    <w:rsid w:val="0066328A"/>
    <w:rsid w:val="007270A0"/>
    <w:rsid w:val="007D003D"/>
    <w:rsid w:val="00904788"/>
    <w:rsid w:val="009F24D9"/>
    <w:rsid w:val="00AC7775"/>
    <w:rsid w:val="00CE2C3A"/>
    <w:rsid w:val="00D1713A"/>
    <w:rsid w:val="00DE2908"/>
    <w:rsid w:val="00E06788"/>
    <w:rsid w:val="00F02882"/>
    <w:rsid w:val="00F4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90478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ohrana226@outlook.com</cp:lastModifiedBy>
  <cp:revision>7</cp:revision>
  <dcterms:created xsi:type="dcterms:W3CDTF">2024-01-11T11:39:00Z</dcterms:created>
  <dcterms:modified xsi:type="dcterms:W3CDTF">2025-01-24T08:00:00Z</dcterms:modified>
</cp:coreProperties>
</file>