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/>
      </w:tblPr>
      <w:tblGrid>
        <w:gridCol w:w="3238"/>
        <w:gridCol w:w="6421"/>
      </w:tblGrid>
      <w:tr w:rsidR="00595759" w:rsidRPr="000F0211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95759" w:rsidRDefault="0059575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0pt;mso-position-horizontal:left;mso-position-horizontal-relative:char;mso-position-vertical:top">
                  <v:imagedata r:id="rId4" o:title=""/>
                </v:shape>
              </w:pict>
            </w:r>
          </w:p>
        </w:tc>
        <w:tc>
          <w:tcPr>
            <w:tcW w:w="4400" w:type="dxa"/>
          </w:tcPr>
          <w:p w:rsidR="00595759" w:rsidRPr="000F0211" w:rsidRDefault="000F0211">
            <w:pPr>
              <w:spacing w:after="0" w:line="288" w:lineRule="auto"/>
              <w:rPr>
                <w:lang w:val="ru-RU"/>
              </w:rPr>
            </w:pPr>
            <w:r w:rsidRPr="000F0211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595759" w:rsidRPr="000F0211" w:rsidRDefault="000F0211">
            <w:pPr>
              <w:rPr>
                <w:lang w:val="ru-RU"/>
              </w:rPr>
            </w:pPr>
            <w:r w:rsidRPr="000F0211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0F0211">
              <w:rPr>
                <w:sz w:val="20"/>
                <w:szCs w:val="20"/>
                <w:lang w:val="ru-RU"/>
              </w:rPr>
              <w:t>“, 26.07.2023  Национальный центр правовой информации Республики Беларусь</w:t>
            </w:r>
          </w:p>
        </w:tc>
      </w:tr>
    </w:tbl>
    <w:p w:rsidR="00595759" w:rsidRPr="000F0211" w:rsidRDefault="00595759">
      <w:pPr>
        <w:rPr>
          <w:lang w:val="ru-RU"/>
        </w:rPr>
      </w:pPr>
    </w:p>
    <w:p w:rsidR="00595759" w:rsidRPr="000F0211" w:rsidRDefault="000F0211">
      <w:pPr>
        <w:spacing w:after="60"/>
        <w:jc w:val="center"/>
        <w:rPr>
          <w:lang w:val="ru-RU"/>
        </w:rPr>
      </w:pPr>
      <w:r w:rsidRPr="000F0211">
        <w:rPr>
          <w:caps/>
          <w:lang w:val="ru-RU"/>
        </w:rPr>
        <w:t>ЗАКОН РЕСПУБЛИКИ БЕЛАРУСЬ</w:t>
      </w:r>
    </w:p>
    <w:p w:rsidR="00595759" w:rsidRPr="000F0211" w:rsidRDefault="000F0211">
      <w:pPr>
        <w:spacing w:after="60"/>
        <w:jc w:val="center"/>
        <w:rPr>
          <w:lang w:val="ru-RU"/>
        </w:rPr>
      </w:pPr>
      <w:r w:rsidRPr="000F0211">
        <w:rPr>
          <w:lang w:val="ru-RU"/>
        </w:rPr>
        <w:t>7 декабря 2009 г. № 65-З</w:t>
      </w:r>
    </w:p>
    <w:p w:rsidR="00595759" w:rsidRPr="000F0211" w:rsidRDefault="000F0211">
      <w:pPr>
        <w:spacing w:before="240" w:after="240"/>
        <w:rPr>
          <w:lang w:val="ru-RU"/>
        </w:rPr>
      </w:pPr>
      <w:r w:rsidRPr="000F0211">
        <w:rPr>
          <w:b/>
          <w:bCs/>
          <w:sz w:val="28"/>
          <w:szCs w:val="28"/>
          <w:lang w:val="ru-RU"/>
        </w:rPr>
        <w:t>Об основах государственной молодежной политики</w:t>
      </w:r>
    </w:p>
    <w:p w:rsidR="00595759" w:rsidRPr="000F0211" w:rsidRDefault="000F0211">
      <w:pPr>
        <w:spacing w:before="240" w:after="240"/>
        <w:rPr>
          <w:lang w:val="ru-RU"/>
        </w:rPr>
      </w:pPr>
      <w:proofErr w:type="gramStart"/>
      <w:r w:rsidRPr="000F0211">
        <w:rPr>
          <w:i/>
          <w:iCs/>
          <w:lang w:val="ru-RU"/>
        </w:rPr>
        <w:t>Принят</w:t>
      </w:r>
      <w:proofErr w:type="gramEnd"/>
      <w:r w:rsidRPr="000F0211">
        <w:rPr>
          <w:i/>
          <w:iCs/>
          <w:lang w:val="ru-RU"/>
        </w:rPr>
        <w:t xml:space="preserve"> Палатой представителей 5 ноября 2009 года</w:t>
      </w:r>
      <w:r w:rsidRPr="000F0211">
        <w:rPr>
          <w:lang w:val="ru-RU"/>
        </w:rPr>
        <w:br/>
      </w:r>
      <w:r w:rsidRPr="000F0211">
        <w:rPr>
          <w:i/>
          <w:iCs/>
          <w:lang w:val="ru-RU"/>
        </w:rPr>
        <w:t>Одобрен Советом Республики 19 ноября 2009 года</w:t>
      </w:r>
    </w:p>
    <w:p w:rsidR="00595759" w:rsidRPr="000F0211" w:rsidRDefault="000F0211">
      <w:pPr>
        <w:spacing w:after="60"/>
        <w:ind w:left="1021"/>
        <w:rPr>
          <w:lang w:val="ru-RU"/>
        </w:rPr>
      </w:pPr>
      <w:r w:rsidRPr="000F0211">
        <w:rPr>
          <w:lang w:val="ru-RU"/>
        </w:rPr>
        <w:t>Изменения и дополнения:</w:t>
      </w:r>
    </w:p>
    <w:p w:rsidR="00595759" w:rsidRPr="000F0211" w:rsidRDefault="000F0211">
      <w:pPr>
        <w:spacing w:after="60"/>
        <w:ind w:left="1133" w:firstLine="566"/>
        <w:jc w:val="both"/>
        <w:rPr>
          <w:lang w:val="ru-RU"/>
        </w:rPr>
      </w:pPr>
      <w:r w:rsidRPr="000F0211">
        <w:rPr>
          <w:lang w:val="ru-RU"/>
        </w:rPr>
        <w:t>Закон Республики Беларусь от 10 января 2011</w:t>
      </w:r>
      <w:r>
        <w:t> </w:t>
      </w:r>
      <w:r w:rsidRPr="000F0211">
        <w:rPr>
          <w:lang w:val="ru-RU"/>
        </w:rPr>
        <w:t>г. №</w:t>
      </w:r>
      <w:r>
        <w:t> </w:t>
      </w:r>
      <w:r w:rsidRPr="000F0211">
        <w:rPr>
          <w:lang w:val="ru-RU"/>
        </w:rPr>
        <w:t>242-З</w:t>
      </w:r>
      <w:r>
        <w:t> </w:t>
      </w:r>
      <w:r w:rsidRPr="000F0211">
        <w:rPr>
          <w:lang w:val="ru-RU"/>
        </w:rPr>
        <w:t>(Национальный реестр правовых акто</w:t>
      </w:r>
      <w:r w:rsidRPr="000F0211">
        <w:rPr>
          <w:lang w:val="ru-RU"/>
        </w:rPr>
        <w:t>в Республики Беларусь, 2011</w:t>
      </w:r>
      <w:r>
        <w:t> </w:t>
      </w:r>
      <w:r w:rsidRPr="000F0211">
        <w:rPr>
          <w:lang w:val="ru-RU"/>
        </w:rPr>
        <w:t>г., №</w:t>
      </w:r>
      <w:r>
        <w:t> </w:t>
      </w:r>
      <w:r w:rsidRPr="000F0211">
        <w:rPr>
          <w:lang w:val="ru-RU"/>
        </w:rPr>
        <w:t>8, 2/1794);</w:t>
      </w:r>
    </w:p>
    <w:p w:rsidR="00595759" w:rsidRPr="000F0211" w:rsidRDefault="000F0211">
      <w:pPr>
        <w:spacing w:after="60"/>
        <w:ind w:left="1133" w:firstLine="566"/>
        <w:jc w:val="both"/>
        <w:rPr>
          <w:lang w:val="ru-RU"/>
        </w:rPr>
      </w:pPr>
      <w:r w:rsidRPr="000F0211">
        <w:rPr>
          <w:lang w:val="ru-RU"/>
        </w:rPr>
        <w:t>Закон Республики Беларусь от 10 июля 2012</w:t>
      </w:r>
      <w:r>
        <w:t> </w:t>
      </w:r>
      <w:r w:rsidRPr="000F0211">
        <w:rPr>
          <w:lang w:val="ru-RU"/>
        </w:rPr>
        <w:t>г. №</w:t>
      </w:r>
      <w:r>
        <w:t> </w:t>
      </w:r>
      <w:r w:rsidRPr="000F0211">
        <w:rPr>
          <w:lang w:val="ru-RU"/>
        </w:rPr>
        <w:t>426-З (Национальный правовой Интернет-портал Республики Беларусь, 26.07.2012, 2/1978);</w:t>
      </w:r>
    </w:p>
    <w:p w:rsidR="00595759" w:rsidRPr="000F0211" w:rsidRDefault="000F0211">
      <w:pPr>
        <w:spacing w:after="60"/>
        <w:ind w:left="1133" w:firstLine="566"/>
        <w:jc w:val="both"/>
        <w:rPr>
          <w:lang w:val="ru-RU"/>
        </w:rPr>
      </w:pPr>
      <w:r w:rsidRPr="000F0211">
        <w:rPr>
          <w:lang w:val="ru-RU"/>
        </w:rPr>
        <w:t>Закон Республики Беларусь от 4 июня 2015</w:t>
      </w:r>
      <w:r>
        <w:t> </w:t>
      </w:r>
      <w:r w:rsidRPr="000F0211">
        <w:rPr>
          <w:lang w:val="ru-RU"/>
        </w:rPr>
        <w:t>г. №</w:t>
      </w:r>
      <w:r>
        <w:t> </w:t>
      </w:r>
      <w:r w:rsidRPr="000F0211">
        <w:rPr>
          <w:lang w:val="ru-RU"/>
        </w:rPr>
        <w:t>274-З</w:t>
      </w:r>
      <w:r>
        <w:t> </w:t>
      </w:r>
      <w:r w:rsidRPr="000F0211">
        <w:rPr>
          <w:lang w:val="ru-RU"/>
        </w:rPr>
        <w:t>(Национальный правовой Интернет-портал Республики Беларусь, 10.06.2015, 2/2272);</w:t>
      </w:r>
    </w:p>
    <w:p w:rsidR="00595759" w:rsidRPr="000F0211" w:rsidRDefault="000F0211">
      <w:pPr>
        <w:spacing w:after="60"/>
        <w:ind w:left="1133" w:firstLine="566"/>
        <w:jc w:val="both"/>
        <w:rPr>
          <w:lang w:val="ru-RU"/>
        </w:rPr>
      </w:pPr>
      <w:r w:rsidRPr="000F0211">
        <w:rPr>
          <w:lang w:val="ru-RU"/>
        </w:rPr>
        <w:t>Закон Республики Беларусь от 21 октября 2016</w:t>
      </w:r>
      <w:r>
        <w:t> </w:t>
      </w:r>
      <w:r w:rsidRPr="000F0211">
        <w:rPr>
          <w:lang w:val="ru-RU"/>
        </w:rPr>
        <w:t>г. №</w:t>
      </w:r>
      <w:r>
        <w:t> </w:t>
      </w:r>
      <w:r w:rsidRPr="000F0211">
        <w:rPr>
          <w:lang w:val="ru-RU"/>
        </w:rPr>
        <w:t>434-З (Национальный правовой Интернет-портал Республики Беларусь, 28.10.2</w:t>
      </w:r>
      <w:r w:rsidRPr="000F0211">
        <w:rPr>
          <w:lang w:val="ru-RU"/>
        </w:rPr>
        <w:t>016, 2/2432);</w:t>
      </w:r>
    </w:p>
    <w:p w:rsidR="00595759" w:rsidRPr="000F0211" w:rsidRDefault="000F0211">
      <w:pPr>
        <w:spacing w:after="60"/>
        <w:ind w:left="1133" w:firstLine="566"/>
        <w:jc w:val="both"/>
        <w:rPr>
          <w:lang w:val="ru-RU"/>
        </w:rPr>
      </w:pPr>
      <w:r w:rsidRPr="000F0211">
        <w:rPr>
          <w:lang w:val="ru-RU"/>
        </w:rPr>
        <w:t>Закон Республики Беларусь от 5 октября 2022</w:t>
      </w:r>
      <w:r>
        <w:t> </w:t>
      </w:r>
      <w:r w:rsidRPr="000F0211">
        <w:rPr>
          <w:lang w:val="ru-RU"/>
        </w:rPr>
        <w:t>г. №</w:t>
      </w:r>
      <w:r>
        <w:t> </w:t>
      </w:r>
      <w:r w:rsidRPr="000F0211">
        <w:rPr>
          <w:lang w:val="ru-RU"/>
        </w:rPr>
        <w:t>205-З (Национальный правовой Интернет-портал Республики Беларусь, 07.10.2022, 2/2925)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>
        <w:t> 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Настоящий Закон направлен на определение целей, принципов и основных направлений государственной молодежн</w:t>
      </w:r>
      <w:r w:rsidRPr="000F0211">
        <w:rPr>
          <w:lang w:val="ru-RU"/>
        </w:rPr>
        <w:t>ой политики как важного элемента государственной политики в области социального, экономического и культурного развития Республики Беларусь.</w:t>
      </w:r>
    </w:p>
    <w:p w:rsidR="00595759" w:rsidRDefault="000F0211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ОБЩИЕ ПОЛОЖЕНИЯ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1. Основные термины, применяемые в настоящем Законе, и их определения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Для целей насто</w:t>
      </w:r>
      <w:r w:rsidRPr="000F0211">
        <w:rPr>
          <w:lang w:val="ru-RU"/>
        </w:rPr>
        <w:t>ящего Закона применяются следующие основные термины и их определения: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государственная молодежная политика</w:t>
      </w:r>
      <w:r>
        <w:t> </w:t>
      </w:r>
      <w:r w:rsidRPr="000F0211">
        <w:rPr>
          <w:lang w:val="ru-RU"/>
        </w:rPr>
        <w:t>– система социальных, экономических, политических, организационных, правовых и иных мер, направленных на поддержку молодых граждан (далее, если иное н</w:t>
      </w:r>
      <w:r w:rsidRPr="000F0211">
        <w:rPr>
          <w:lang w:val="ru-RU"/>
        </w:rPr>
        <w:t>е определено настоящим Законом,</w:t>
      </w:r>
      <w:r>
        <w:t> </w:t>
      </w:r>
      <w:r w:rsidRPr="000F0211">
        <w:rPr>
          <w:lang w:val="ru-RU"/>
        </w:rPr>
        <w:t>– молодежь) и осуществляемых государством в целях социального становления и развития молодежи, наиболее полной реализации ее потенциала в интересах всего общества;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молодая семья</w:t>
      </w:r>
      <w:r>
        <w:t> </w:t>
      </w:r>
      <w:r w:rsidRPr="000F0211">
        <w:rPr>
          <w:lang w:val="ru-RU"/>
        </w:rPr>
        <w:t>– семья, в которой оба или один из супругов (р</w:t>
      </w:r>
      <w:r w:rsidRPr="000F0211">
        <w:rPr>
          <w:lang w:val="ru-RU"/>
        </w:rPr>
        <w:t>одитель в неполной семье) находятся в возрасте до тридцати одного года;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proofErr w:type="gramStart"/>
      <w:r w:rsidRPr="000F0211">
        <w:rPr>
          <w:lang w:val="ru-RU"/>
        </w:rPr>
        <w:t>молодежная кадровая политика</w:t>
      </w:r>
      <w:r>
        <w:t> </w:t>
      </w:r>
      <w:r w:rsidRPr="000F0211">
        <w:rPr>
          <w:lang w:val="ru-RU"/>
        </w:rPr>
        <w:t>– деятельность республиканских органов государственного управления, местных исполнительных и распорядительных органов, иных государственных органов, а такж</w:t>
      </w:r>
      <w:r w:rsidRPr="000F0211">
        <w:rPr>
          <w:lang w:val="ru-RU"/>
        </w:rPr>
        <w:t xml:space="preserve">е республиканских молодежных общественных объединений по обеспечению функционирования системы поддержки и служебного </w:t>
      </w:r>
      <w:r w:rsidRPr="000F0211">
        <w:rPr>
          <w:lang w:val="ru-RU"/>
        </w:rPr>
        <w:lastRenderedPageBreak/>
        <w:t>продвижения работающих молодых граждан, направленная на повышение их профессиональной компетентности и мотивации, привлечение к решению акт</w:t>
      </w:r>
      <w:r w:rsidRPr="000F0211">
        <w:rPr>
          <w:lang w:val="ru-RU"/>
        </w:rPr>
        <w:t>уальных и перспективных задач социально-экономического развития страны;</w:t>
      </w:r>
      <w:proofErr w:type="gramEnd"/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молодежные инициативы</w:t>
      </w:r>
      <w:r>
        <w:t> </w:t>
      </w:r>
      <w:r w:rsidRPr="000F0211">
        <w:rPr>
          <w:lang w:val="ru-RU"/>
        </w:rPr>
        <w:t>– мероприятия и</w:t>
      </w:r>
      <w:r>
        <w:t> </w:t>
      </w:r>
      <w:r w:rsidRPr="000F0211">
        <w:rPr>
          <w:lang w:val="ru-RU"/>
        </w:rPr>
        <w:t>проекты, направленные на</w:t>
      </w:r>
      <w:r>
        <w:t> </w:t>
      </w:r>
      <w:r w:rsidRPr="000F0211">
        <w:rPr>
          <w:lang w:val="ru-RU"/>
        </w:rPr>
        <w:t>реализацию государственной молодежной политики, предлагаемые для</w:t>
      </w:r>
      <w:r>
        <w:t> </w:t>
      </w:r>
      <w:r w:rsidRPr="000F0211">
        <w:rPr>
          <w:lang w:val="ru-RU"/>
        </w:rPr>
        <w:t>реализации субъектами молодежных инициатив;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молодые граж</w:t>
      </w:r>
      <w:r w:rsidRPr="000F0211">
        <w:rPr>
          <w:lang w:val="ru-RU"/>
        </w:rPr>
        <w:t>дане</w:t>
      </w:r>
      <w:r>
        <w:t> </w:t>
      </w:r>
      <w:r w:rsidRPr="000F0211">
        <w:rPr>
          <w:lang w:val="ru-RU"/>
        </w:rPr>
        <w:t>– граждане Республики Беларусь, иностранные граждане и лица без гражданства, постоянно проживающие в Республике Беларусь, в возрасте от четырнадцати до тридцати одного года;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субъекты молодежных инициатив</w:t>
      </w:r>
      <w:r>
        <w:t> </w:t>
      </w:r>
      <w:r w:rsidRPr="000F0211">
        <w:rPr>
          <w:lang w:val="ru-RU"/>
        </w:rPr>
        <w:t>– молодежные общественные объединения, зарегист</w:t>
      </w:r>
      <w:r w:rsidRPr="000F0211">
        <w:rPr>
          <w:lang w:val="ru-RU"/>
        </w:rPr>
        <w:t>рированные в</w:t>
      </w:r>
      <w:r>
        <w:t> </w:t>
      </w:r>
      <w:r w:rsidRPr="000F0211">
        <w:rPr>
          <w:lang w:val="ru-RU"/>
        </w:rPr>
        <w:t>установленном законодательством порядке, и</w:t>
      </w:r>
      <w:r>
        <w:t> </w:t>
      </w:r>
      <w:r w:rsidRPr="000F0211">
        <w:rPr>
          <w:lang w:val="ru-RU"/>
        </w:rPr>
        <w:t>(или) инициативные группы численностью не</w:t>
      </w:r>
      <w:r>
        <w:t> </w:t>
      </w:r>
      <w:r w:rsidRPr="000F0211">
        <w:rPr>
          <w:lang w:val="ru-RU"/>
        </w:rPr>
        <w:t>менее двух молодых граждан, предлагающие реализацию молодежных инициатив.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2. Правовое регулирование отношений в</w:t>
      </w:r>
      <w:r>
        <w:rPr>
          <w:b/>
          <w:bCs/>
        </w:rPr>
        <w:t> </w:t>
      </w:r>
      <w:r w:rsidRPr="000F0211">
        <w:rPr>
          <w:b/>
          <w:bCs/>
          <w:lang w:val="ru-RU"/>
        </w:rPr>
        <w:t>сфере государственной молодежной полити</w:t>
      </w:r>
      <w:r w:rsidRPr="000F0211">
        <w:rPr>
          <w:b/>
          <w:bCs/>
          <w:lang w:val="ru-RU"/>
        </w:rPr>
        <w:t>ки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Отношения в</w:t>
      </w:r>
      <w:r>
        <w:t> </w:t>
      </w:r>
      <w:r w:rsidRPr="000F0211">
        <w:rPr>
          <w:lang w:val="ru-RU"/>
        </w:rPr>
        <w:t>сфере государственной молодежной политики регулируются законодательством о</w:t>
      </w:r>
      <w:r>
        <w:t> </w:t>
      </w:r>
      <w:r w:rsidRPr="000F0211">
        <w:rPr>
          <w:lang w:val="ru-RU"/>
        </w:rPr>
        <w:t>государственной молодежной политике, а</w:t>
      </w:r>
      <w:r>
        <w:t> </w:t>
      </w:r>
      <w:r w:rsidRPr="000F0211">
        <w:rPr>
          <w:lang w:val="ru-RU"/>
        </w:rPr>
        <w:t>также международными договорами Республики Беларусь.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Законодательство о государственной молодежной политике основывается на Кон</w:t>
      </w:r>
      <w:r w:rsidRPr="000F0211">
        <w:rPr>
          <w:lang w:val="ru-RU"/>
        </w:rPr>
        <w:t>ституции Республики Беларусь и состоит из настоящего Закона и иных актов законодательства.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</w:t>
      </w:r>
      <w:r w:rsidRPr="000F0211">
        <w:rPr>
          <w:lang w:val="ru-RU"/>
        </w:rPr>
        <w:t>ора.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3. Цели государственной молодежной политики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Целями государственной молодежной политики являются: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всестороннее воспитание молодежи, содействие ее духовному, нравственному, интеллектуальному, профессиональному и физическому развитию;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создание нео</w:t>
      </w:r>
      <w:r w:rsidRPr="000F0211">
        <w:rPr>
          <w:lang w:val="ru-RU"/>
        </w:rPr>
        <w:t>бходимых условий для</w:t>
      </w:r>
      <w:r>
        <w:t> </w:t>
      </w:r>
      <w:r w:rsidRPr="000F0211">
        <w:rPr>
          <w:lang w:val="ru-RU"/>
        </w:rPr>
        <w:t>свободного и</w:t>
      </w:r>
      <w:r>
        <w:t> </w:t>
      </w:r>
      <w:r w:rsidRPr="000F0211">
        <w:rPr>
          <w:lang w:val="ru-RU"/>
        </w:rPr>
        <w:t>эффективного участия молодежи в</w:t>
      </w:r>
      <w:r>
        <w:t> </w:t>
      </w:r>
      <w:r w:rsidRPr="000F0211">
        <w:rPr>
          <w:lang w:val="ru-RU"/>
        </w:rPr>
        <w:t>общественной жизни, реализации потенциала молодежи в</w:t>
      </w:r>
      <w:r>
        <w:t> </w:t>
      </w:r>
      <w:r w:rsidRPr="000F0211">
        <w:rPr>
          <w:lang w:val="ru-RU"/>
        </w:rPr>
        <w:t>интересах всего общества;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социальная, материальная, правовая и иная поддержка молодежи;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расширение возможностей молодежи в выборе жизненн</w:t>
      </w:r>
      <w:r w:rsidRPr="000F0211">
        <w:rPr>
          <w:lang w:val="ru-RU"/>
        </w:rPr>
        <w:t>ого пути.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4. Принципы государственной молодежной политики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Государственная молодежная политика основывается на принципах: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защиты прав и законных интересов молодежи;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сочетания государственных, общественных интересов, прав и свобод личности в формировании и реализации государственной молодежной политики;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 xml:space="preserve">обеспечения молодежи правовых и социально-экономических гарантий, компенсирующих обусловленные возрастом ограничения </w:t>
      </w:r>
      <w:r w:rsidRPr="000F0211">
        <w:rPr>
          <w:lang w:val="ru-RU"/>
        </w:rPr>
        <w:t>ее социального статуса;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научной обоснованности и комплексности;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гласности;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lastRenderedPageBreak/>
        <w:t>участия молодежи в формировании и реализации государственной молодежной политики;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приоритета конкурсных механизмов при реализации программ в сфере государственной молодежной политик</w:t>
      </w:r>
      <w:r w:rsidRPr="000F0211">
        <w:rPr>
          <w:lang w:val="ru-RU"/>
        </w:rPr>
        <w:t>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межведомственного сотрудничества и взаимодействия.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5. Субъекты государственной молодежной политики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Субъектами государственной молодежной политики являются: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молодежь;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молодые семьи;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молодежные общественные объединения;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государственные органы и ины</w:t>
      </w:r>
      <w:r w:rsidRPr="000F0211">
        <w:rPr>
          <w:lang w:val="ru-RU"/>
        </w:rPr>
        <w:t>е организации, участвующие в пределах своей компетенции в реализации государственной молодежной политики.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6. Государственные программы (подпрограммы) в сфере государственной молодежной политики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 целях совершенствования правовых, социально-экономиче</w:t>
      </w:r>
      <w:r w:rsidRPr="000F0211">
        <w:rPr>
          <w:lang w:val="ru-RU"/>
        </w:rPr>
        <w:t>ских и организационных условий и гарантий государственной молодежной политики, обеспечения ее комплексности и согласованности с иными направлениями государственной политики разрабатываются государственные программы (подпрограммы) в сфере государственной мо</w:t>
      </w:r>
      <w:r w:rsidRPr="000F0211">
        <w:rPr>
          <w:lang w:val="ru-RU"/>
        </w:rPr>
        <w:t>лодежной политики.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Разработка и утверждение государственных программ (подпрограмм) в сфере государственной молодежной политики осуществляются с учетом мнения субъектов государственной молодежной политики.</w:t>
      </w:r>
    </w:p>
    <w:p w:rsidR="00595759" w:rsidRPr="000F0211" w:rsidRDefault="000F0211">
      <w:pPr>
        <w:spacing w:before="240" w:after="240"/>
        <w:jc w:val="center"/>
        <w:rPr>
          <w:lang w:val="ru-RU"/>
        </w:rPr>
      </w:pPr>
      <w:r w:rsidRPr="000F0211">
        <w:rPr>
          <w:b/>
          <w:bCs/>
          <w:caps/>
          <w:lang w:val="ru-RU"/>
        </w:rPr>
        <w:t>ГЛАВА 2</w:t>
      </w:r>
      <w:r w:rsidRPr="000F0211">
        <w:rPr>
          <w:lang w:val="ru-RU"/>
        </w:rPr>
        <w:br/>
      </w:r>
      <w:r w:rsidRPr="000F0211">
        <w:rPr>
          <w:b/>
          <w:bCs/>
          <w:caps/>
          <w:lang w:val="ru-RU"/>
        </w:rPr>
        <w:t xml:space="preserve">ГОСУДАРСТВЕННОЕ РЕГУЛИРОВАНИЕ И УПРАВЛЕНИЕ </w:t>
      </w:r>
      <w:r w:rsidRPr="000F0211">
        <w:rPr>
          <w:b/>
          <w:bCs/>
          <w:caps/>
          <w:lang w:val="ru-RU"/>
        </w:rPr>
        <w:t>В СФЕРЕ ГОСУДАРСТВЕННОЙ МОЛОДЕЖНОЙ ПОЛИТИКИ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7. Осуществление государственного регулирования и управления в сфере государственной молодежной политики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 xml:space="preserve">Государственное регулирование и управление в сфере государственной молодежной политики осуществляют </w:t>
      </w:r>
      <w:r w:rsidRPr="000F0211">
        <w:rPr>
          <w:lang w:val="ru-RU"/>
        </w:rPr>
        <w:t>Президент Республики Беларусь, Совет Министров Республики Беларусь, Министерство образования, местные исполнительные и распорядительные органы, иные государственные органы в соответствии с их компетенцией.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8. Полномочия Президента Республики Беларус</w:t>
      </w:r>
      <w:r w:rsidRPr="000F0211">
        <w:rPr>
          <w:b/>
          <w:bCs/>
          <w:lang w:val="ru-RU"/>
        </w:rPr>
        <w:t>ь в сфере государственной молодежной политики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 xml:space="preserve">Президент Республики Беларусь в сфере государственной молодежной политики определяет единую государственную молодежную политику и осуществляет иные полномочия в соответствии с Конституцией Республики Беларусь, </w:t>
      </w:r>
      <w:r w:rsidRPr="000F0211">
        <w:rPr>
          <w:lang w:val="ru-RU"/>
        </w:rPr>
        <w:t>настоящим Законом и иными законодательными актами.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9. Полномочия Совета Министров Республики Беларусь в сфере государственной молодежной политики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lastRenderedPageBreak/>
        <w:t>Совет Министров Республики Беларусь в сфере государственной молодежной политики: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осуществляет меры по формированию и реализации государственной молодежной политики;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рассматривает ежегодный доклад Министерства образования о положении молодежи в Республике Беларусь;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обеспечивает разработку и</w:t>
      </w:r>
      <w:r>
        <w:t> </w:t>
      </w:r>
      <w:r w:rsidRPr="000F0211">
        <w:rPr>
          <w:lang w:val="ru-RU"/>
        </w:rPr>
        <w:t>реализацию государственных программ и</w:t>
      </w:r>
      <w:r>
        <w:t> </w:t>
      </w:r>
      <w:r w:rsidRPr="000F0211">
        <w:rPr>
          <w:lang w:val="ru-RU"/>
        </w:rPr>
        <w:t>утвержда</w:t>
      </w:r>
      <w:r w:rsidRPr="000F0211">
        <w:rPr>
          <w:lang w:val="ru-RU"/>
        </w:rPr>
        <w:t>ет их;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осуществляет иные полномочия, возложенные на</w:t>
      </w:r>
      <w:r>
        <w:t> </w:t>
      </w:r>
      <w:r w:rsidRPr="000F0211">
        <w:rPr>
          <w:lang w:val="ru-RU"/>
        </w:rPr>
        <w:t>него Конституцией Республики Беларусь, законами и</w:t>
      </w:r>
      <w:r>
        <w:t> </w:t>
      </w:r>
      <w:r w:rsidRPr="000F0211">
        <w:rPr>
          <w:lang w:val="ru-RU"/>
        </w:rPr>
        <w:t>актами Президента Республики Беларусь.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10. Полномочия Министерства образования в сфере государственной молодежной политики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Министерство образования</w:t>
      </w:r>
      <w:r w:rsidRPr="000F0211">
        <w:rPr>
          <w:lang w:val="ru-RU"/>
        </w:rPr>
        <w:t xml:space="preserve"> является республиканским органом государственного управления, ответственным за осуществление государственной молодежной политики.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Министерство образования в сфере государственной молодежной политики: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проводит государственную молодежную политику;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разрабаты</w:t>
      </w:r>
      <w:r w:rsidRPr="000F0211">
        <w:rPr>
          <w:lang w:val="ru-RU"/>
        </w:rPr>
        <w:t>вает проекты нормативных правовых актов;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осуществляет государственное регулирование и управление;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координирует деятельность государственных органов и иных организаций по вопросам реализации государственной молодежной политики;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формирует проекты государстве</w:t>
      </w:r>
      <w:r w:rsidRPr="000F0211">
        <w:rPr>
          <w:lang w:val="ru-RU"/>
        </w:rPr>
        <w:t>нных программ (подпрограмм);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устанавливает порядок формирования и осуществляет ведение республиканского реестра молодежных и детских общественных объединений, ассоциаций (союзов) молодежных и детских объединений в Республике Беларусь (далее</w:t>
      </w:r>
      <w:r>
        <w:t> </w:t>
      </w:r>
      <w:r w:rsidRPr="000F0211">
        <w:rPr>
          <w:lang w:val="ru-RU"/>
        </w:rPr>
        <w:t xml:space="preserve">– молодежные и </w:t>
      </w:r>
      <w:r w:rsidRPr="000F0211">
        <w:rPr>
          <w:lang w:val="ru-RU"/>
        </w:rPr>
        <w:t>детские объединения), пользующихся государственной поддержкой;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осуществляет взаимодействие и сотрудничество с молодежными и детскими объединениями по вопросам государственной молодежной политики;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осуществляет информационное и научно-методическое обеспечени</w:t>
      </w:r>
      <w:r w:rsidRPr="000F0211">
        <w:rPr>
          <w:lang w:val="ru-RU"/>
        </w:rPr>
        <w:t>е государственной молодежной политики;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обеспечивает организацию, проведение фундаментальных и прикладных научных исследований в сфере государственной молодежной политики, внедрение их результатов;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участвует в заключени</w:t>
      </w:r>
      <w:proofErr w:type="gramStart"/>
      <w:r w:rsidRPr="000F0211">
        <w:rPr>
          <w:lang w:val="ru-RU"/>
        </w:rPr>
        <w:t>и</w:t>
      </w:r>
      <w:proofErr w:type="gramEnd"/>
      <w:r w:rsidRPr="000F0211">
        <w:rPr>
          <w:lang w:val="ru-RU"/>
        </w:rPr>
        <w:t xml:space="preserve"> международных договоров, исполняет м</w:t>
      </w:r>
      <w:r w:rsidRPr="000F0211">
        <w:rPr>
          <w:lang w:val="ru-RU"/>
        </w:rPr>
        <w:t>еждународные договоры Республики Беларусь, выполняет иные международные обязательства Республики Беларусь по вопросам молодежной политики, а также представляет интересы Республики Беларусь в международных организациях по вопросам государственной молодежной</w:t>
      </w:r>
      <w:r w:rsidRPr="000F0211">
        <w:rPr>
          <w:lang w:val="ru-RU"/>
        </w:rPr>
        <w:t xml:space="preserve"> политики;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осуществляет координацию деятельности и</w:t>
      </w:r>
      <w:r>
        <w:t> </w:t>
      </w:r>
      <w:r w:rsidRPr="000F0211">
        <w:rPr>
          <w:lang w:val="ru-RU"/>
        </w:rPr>
        <w:t>методическое обеспечение структурных подразделений местных исполнительных и</w:t>
      </w:r>
      <w:r>
        <w:t> </w:t>
      </w:r>
      <w:r w:rsidRPr="000F0211">
        <w:rPr>
          <w:lang w:val="ru-RU"/>
        </w:rPr>
        <w:t>распорядительных органов, осуществляющих государственно-властные полномочия в</w:t>
      </w:r>
      <w:r>
        <w:t> </w:t>
      </w:r>
      <w:r w:rsidRPr="000F0211">
        <w:rPr>
          <w:lang w:val="ru-RU"/>
        </w:rPr>
        <w:t>сфере государственной молодежной политики;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осуществ</w:t>
      </w:r>
      <w:r w:rsidRPr="000F0211">
        <w:rPr>
          <w:lang w:val="ru-RU"/>
        </w:rPr>
        <w:t>ляет в пределах своей компетенции молодежную кадровую политику;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содействует становлению и развитию молодежного волонтерского движения;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осуществляет общую координацию работ по</w:t>
      </w:r>
      <w:r>
        <w:t> </w:t>
      </w:r>
      <w:r w:rsidRPr="000F0211">
        <w:rPr>
          <w:lang w:val="ru-RU"/>
        </w:rPr>
        <w:t>организации деятельности студенческих отрядов;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lastRenderedPageBreak/>
        <w:t>содействует развитию инновационной активности молодых граждан, продвижению и реализации их перспективных проектов, научно-технических разработок, представляющих практический интерес и значимость для социально-экономического развития страны;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 xml:space="preserve">принимает меры </w:t>
      </w:r>
      <w:r w:rsidRPr="000F0211">
        <w:rPr>
          <w:lang w:val="ru-RU"/>
        </w:rPr>
        <w:t>по стимулированию деятельности государственных органов и иных организаций, а также граждан в сфере государственной молодежной политики;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содействует реализации государственных гарантий по социальной поддержке молодых специалистов и (или) молодых рабочих (сл</w:t>
      </w:r>
      <w:r w:rsidRPr="000F0211">
        <w:rPr>
          <w:lang w:val="ru-RU"/>
        </w:rPr>
        <w:t>ужащих) в соответствии с законодательством;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оказывает информационную, организационную и финансовую поддержку в проведении мероприятий, осуществляемых в рамках реализации молодежных общественно значимых инициатив;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готовит ежегодный доклад о положении молодежи в Республике Беларусь;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утверждает положение о многопрофильном центре по работе с молодежью по месту жительства (месту пребывания);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определяет из</w:t>
      </w:r>
      <w:r>
        <w:t> </w:t>
      </w:r>
      <w:r w:rsidRPr="000F0211">
        <w:rPr>
          <w:lang w:val="ru-RU"/>
        </w:rPr>
        <w:t>числа государственных организаций, подчиненных Министерству образ</w:t>
      </w:r>
      <w:r w:rsidRPr="000F0211">
        <w:rPr>
          <w:lang w:val="ru-RU"/>
        </w:rPr>
        <w:t>ования, организации, обеспечивающие в</w:t>
      </w:r>
      <w:r>
        <w:t> </w:t>
      </w:r>
      <w:r w:rsidRPr="000F0211">
        <w:rPr>
          <w:lang w:val="ru-RU"/>
        </w:rPr>
        <w:t>пределах своей компетенции реализацию отдельных направлений государственной молодежной политики;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осуществляет иные полномочия в соответствии с настоящим Законом и иными актами законодательства.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Министерство образования</w:t>
      </w:r>
      <w:r w:rsidRPr="000F0211">
        <w:rPr>
          <w:lang w:val="ru-RU"/>
        </w:rPr>
        <w:t xml:space="preserve"> реализует свои полномочия также через структурные подразделения местных исполнительных и</w:t>
      </w:r>
      <w:r>
        <w:t> </w:t>
      </w:r>
      <w:r w:rsidRPr="000F0211">
        <w:rPr>
          <w:lang w:val="ru-RU"/>
        </w:rPr>
        <w:t>распорядительных органов, осуществляющие государственно-властные полномочия в</w:t>
      </w:r>
      <w:r>
        <w:t> </w:t>
      </w:r>
      <w:r w:rsidRPr="000F0211">
        <w:rPr>
          <w:lang w:val="ru-RU"/>
        </w:rPr>
        <w:t>сфере государственной молодежной политики.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 xml:space="preserve">Статья 11. Полномочия местных исполнительных </w:t>
      </w:r>
      <w:r w:rsidRPr="000F0211">
        <w:rPr>
          <w:b/>
          <w:bCs/>
          <w:lang w:val="ru-RU"/>
        </w:rPr>
        <w:t>и распорядительных органов, иных государственных органов в сфере государственной молодежной политики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Местные исполнительные и распорядительные органы в сфере государственной молодежной политики в пределах своей компетенции: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проводят государственную молодеж</w:t>
      </w:r>
      <w:r w:rsidRPr="000F0211">
        <w:rPr>
          <w:lang w:val="ru-RU"/>
        </w:rPr>
        <w:t>ную политику;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устанавливают порядок формирования и осуществляют ведение местных реестров молодежных и детских объединений, пользующихся государственной поддержкой;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осуществляют информационное обеспечение деятельности по реализации государственной молодежно</w:t>
      </w:r>
      <w:r w:rsidRPr="000F0211">
        <w:rPr>
          <w:lang w:val="ru-RU"/>
        </w:rPr>
        <w:t>й политики;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организуют работу с молодежью по месту жительства (месту пребывания);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осуществляют иные полномочия в соответствии с настоящим Законом и иными актами законодательства.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Иные государственные органы участвуют в осуществлении государственной молодеж</w:t>
      </w:r>
      <w:r w:rsidRPr="000F0211">
        <w:rPr>
          <w:lang w:val="ru-RU"/>
        </w:rPr>
        <w:t>ной политики в соответствии с их компетенцией.</w:t>
      </w:r>
    </w:p>
    <w:p w:rsidR="00595759" w:rsidRPr="000F0211" w:rsidRDefault="000F0211">
      <w:pPr>
        <w:spacing w:before="240" w:after="240"/>
        <w:jc w:val="center"/>
        <w:rPr>
          <w:lang w:val="ru-RU"/>
        </w:rPr>
      </w:pPr>
      <w:r w:rsidRPr="000F0211">
        <w:rPr>
          <w:b/>
          <w:bCs/>
          <w:caps/>
          <w:lang w:val="ru-RU"/>
        </w:rPr>
        <w:t>ГЛАВА 3</w:t>
      </w:r>
      <w:r w:rsidRPr="000F0211">
        <w:rPr>
          <w:lang w:val="ru-RU"/>
        </w:rPr>
        <w:br/>
      </w:r>
      <w:r w:rsidRPr="000F0211">
        <w:rPr>
          <w:b/>
          <w:bCs/>
          <w:caps/>
          <w:lang w:val="ru-RU"/>
        </w:rPr>
        <w:t>ОСНОВНЫЕ НАПРАВЛЕНИЯ ГОСУДАРСТВЕННОЙ МОЛОДЕЖНОЙ ПОЛИТИКИ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12. Направления государственной молодежной политики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Основными направлениями государственной молодежной политики являются: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гражданское и п</w:t>
      </w:r>
      <w:r w:rsidRPr="000F0211">
        <w:rPr>
          <w:lang w:val="ru-RU"/>
        </w:rPr>
        <w:t>атриотическое воспитание молодежи;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содействие формированию здорового образа жизни молодежи;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государственная поддержка молодых семей;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lastRenderedPageBreak/>
        <w:t>содействие реализации права молодежи на труд;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государственная поддержка молодежи в получении образования;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государственная п</w:t>
      </w:r>
      <w:r w:rsidRPr="000F0211">
        <w:rPr>
          <w:lang w:val="ru-RU"/>
        </w:rPr>
        <w:t>оддержка талантливой и одаренной молодежи;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реализация молодежной кадровой политики;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государственная поддержка молодежных инициатив;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содействие реализации права молодежи на объединение;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содействие развитию и реализации молодежных общественно значимых инициатив;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международное молодежное сотрудничество.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Государственная молодежная политика может осуществляться и по другим направлениям.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13. Гражданское и патриотическое воспитание молод</w:t>
      </w:r>
      <w:r w:rsidRPr="000F0211">
        <w:rPr>
          <w:b/>
          <w:bCs/>
          <w:lang w:val="ru-RU"/>
        </w:rPr>
        <w:t>ежи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 целях формирования у молодежи патриотизма, национального самосознания, правовой и политической культуры, развития осознанного, ответственного и активного стремления к участию в общественной жизни страны государство разрабатывает систему мер по гражда</w:t>
      </w:r>
      <w:r w:rsidRPr="000F0211">
        <w:rPr>
          <w:lang w:val="ru-RU"/>
        </w:rPr>
        <w:t>нскому и патриотическому воспитанию молодежи.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Гражданское и патриотическое воспитание молодежи направлено на усвоение молодежью общечеловеческих гуманистических, нравственных ценностей, культурных и духовных традиций белорусского народа и идеологии белорус</w:t>
      </w:r>
      <w:r w:rsidRPr="000F0211">
        <w:rPr>
          <w:lang w:val="ru-RU"/>
        </w:rPr>
        <w:t>ского государства, формирование готовности к исполнению гражданского долга.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Гражданское и патриотическое воспитание молодежи осуществляется путем: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поддержки создания и функционирования молодежных общественных объединений с соответствующими целями деятельно</w:t>
      </w:r>
      <w:r w:rsidRPr="000F0211">
        <w:rPr>
          <w:lang w:val="ru-RU"/>
        </w:rPr>
        <w:t>сти;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проведения республиканских (региональных) фестивалей молодежных общественных объединений по гражданской и патриотической тематике;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организации «круглых столов», семинаров по вопросам гражданского и патриотического воспитания молодежи;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организации спор</w:t>
      </w:r>
      <w:r w:rsidRPr="000F0211">
        <w:rPr>
          <w:lang w:val="ru-RU"/>
        </w:rPr>
        <w:t>тивно-патриотических лагерей;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создания объединений по</w:t>
      </w:r>
      <w:r>
        <w:t> </w:t>
      </w:r>
      <w:r w:rsidRPr="000F0211">
        <w:rPr>
          <w:lang w:val="ru-RU"/>
        </w:rPr>
        <w:t>интересам, в</w:t>
      </w:r>
      <w:r>
        <w:t> </w:t>
      </w:r>
      <w:r w:rsidRPr="000F0211">
        <w:rPr>
          <w:lang w:val="ru-RU"/>
        </w:rPr>
        <w:t>том числе военно-патриотических клубов;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создания при воинских частях нештатных центров патриотического воспитания молодежи;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поддержки деятельности оперативных молодежных отрядов, молодежных</w:t>
      </w:r>
      <w:r w:rsidRPr="000F0211">
        <w:rPr>
          <w:lang w:val="ru-RU"/>
        </w:rPr>
        <w:t xml:space="preserve"> добровольных дружин и иных форм правоохранительного движения среди молодежи;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организации взаимодействия с ветеранскими организациями;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выпуска учебно-исторической, методической и художественной литературы, показа художественных, документальных фильмов и театральных постановок по гражданской и патриотической тематике;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проведения иных мероприятий, направленных на создание условий для гражда</w:t>
      </w:r>
      <w:r w:rsidRPr="000F0211">
        <w:rPr>
          <w:lang w:val="ru-RU"/>
        </w:rPr>
        <w:t>нского и патриотического воспитания молодежи.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14. Содействие формированию здорового образа жизни молодежи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Государство обеспечивает необходимые условия для формирования здорового образа жизни молодежи.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Содействие формированию здорового образа жизни м</w:t>
      </w:r>
      <w:r w:rsidRPr="000F0211">
        <w:rPr>
          <w:lang w:val="ru-RU"/>
        </w:rPr>
        <w:t>олодежи осуществляется путем: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lastRenderedPageBreak/>
        <w:t>организации физкультурно-оздоровительной работы с молодежью, привлечения молодежи к систематическим занятиям физической культурой и спортом;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создания условий для обеспечения доступности занятий физической культурой и спортом;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проведения совместно с организациями физической культуры и спорта спортивно-массовых мероприятий;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создания с участием молодежных общественных объединений и иных организаций физкультурно-оздоровительных, спортивных центров (комбинатов, комплексов, центров ф</w:t>
      </w:r>
      <w:r w:rsidRPr="000F0211">
        <w:rPr>
          <w:lang w:val="ru-RU"/>
        </w:rPr>
        <w:t>изкультурно-оздоровительной работы), физкультурно-спортивных клубов;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строительства физкультурно-спортивных сооружений;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организации оздоровления и санаторно-курортного лечения в соответствии с законодательством;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пропаганды здорового образа жизни;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запрета реализации алкогольных, слабоалкогольных напитков, пива, табачных изделий, электронных систем курения, жидкостей для</w:t>
      </w:r>
      <w:r>
        <w:t> </w:t>
      </w:r>
      <w:r w:rsidRPr="000F0211">
        <w:rPr>
          <w:lang w:val="ru-RU"/>
        </w:rPr>
        <w:t>электронных систем курения, систем для</w:t>
      </w:r>
      <w:r>
        <w:t> </w:t>
      </w:r>
      <w:r w:rsidRPr="000F0211">
        <w:rPr>
          <w:lang w:val="ru-RU"/>
        </w:rPr>
        <w:t xml:space="preserve">потребления табака, </w:t>
      </w:r>
      <w:proofErr w:type="spellStart"/>
      <w:r w:rsidRPr="000F0211">
        <w:rPr>
          <w:lang w:val="ru-RU"/>
        </w:rPr>
        <w:t>нетабачных</w:t>
      </w:r>
      <w:proofErr w:type="spellEnd"/>
      <w:r w:rsidRPr="000F0211">
        <w:rPr>
          <w:lang w:val="ru-RU"/>
        </w:rPr>
        <w:t xml:space="preserve"> </w:t>
      </w:r>
      <w:proofErr w:type="spellStart"/>
      <w:r w:rsidRPr="000F0211">
        <w:rPr>
          <w:lang w:val="ru-RU"/>
        </w:rPr>
        <w:t>никотиносодержащих</w:t>
      </w:r>
      <w:proofErr w:type="spellEnd"/>
      <w:r w:rsidRPr="000F0211">
        <w:rPr>
          <w:lang w:val="ru-RU"/>
        </w:rPr>
        <w:t xml:space="preserve"> изделий лицам моложе восемнадцати лет;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орг</w:t>
      </w:r>
      <w:r w:rsidRPr="000F0211">
        <w:rPr>
          <w:lang w:val="ru-RU"/>
        </w:rPr>
        <w:t>анизации и проведения иных мероприятий, направленных на формирование здорового образа жизни молодежи.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Государственные организации здравоохранения осуществляют оказание необходимой медицинской помощи молодежи, в том числе проводят в порядке, установленном з</w:t>
      </w:r>
      <w:r w:rsidRPr="000F0211">
        <w:rPr>
          <w:lang w:val="ru-RU"/>
        </w:rPr>
        <w:t>аконодательством, ежегодную диспансеризацию несовершеннолетних, учащихся и студентов.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15. Государственная поддержка молодых семей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Государство принимает меры по созданию надлежащих условий для укрепления института семьи, стимулирования молодежи к соз</w:t>
      </w:r>
      <w:r w:rsidRPr="000F0211">
        <w:rPr>
          <w:lang w:val="ru-RU"/>
        </w:rPr>
        <w:t>данию семьи с несколькими детьми и обоими родителями, состоящими в первом браке, сочетания родителями трудовой деятельности и исполнения семейных обязанностей, улучшению жилищных условий молодых семей.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Государство содействует функционированию системы социа</w:t>
      </w:r>
      <w:r w:rsidRPr="000F0211">
        <w:rPr>
          <w:lang w:val="ru-RU"/>
        </w:rPr>
        <w:t>льного обслуживания семьи и консультационной помощи, включая осуществление мер по созданию системы подготовки молодежи к браку и семейной жизни, издание книг и пособий, организацию программ телевизионными и радиовещательными средствами массовой информации,</w:t>
      </w:r>
      <w:r w:rsidRPr="000F0211">
        <w:rPr>
          <w:lang w:val="ru-RU"/>
        </w:rPr>
        <w:t xml:space="preserve"> а также публикаций печатными средствами массовой информации по проблемам семейного воспитания и семейных отношений.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 Республике Беларусь устанавливается система государственных пособий семьям, воспитывающим детей.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Молодым семьям в установленном законодат</w:t>
      </w:r>
      <w:r w:rsidRPr="000F0211">
        <w:rPr>
          <w:lang w:val="ru-RU"/>
        </w:rPr>
        <w:t>ельством порядке предоставляются государственная поддержка на строительство (реконструкцию) или приобретение жилых помещений, иная финансовая помощь государства.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16. Содействие реализации права молодежи на труд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Государство реализует систему мер, нап</w:t>
      </w:r>
      <w:r w:rsidRPr="000F0211">
        <w:rPr>
          <w:lang w:val="ru-RU"/>
        </w:rPr>
        <w:t>равленных на содействие в профессиональной ориентации и трудоустройстве молодежи, в том числе по экономической, организационной, правовой поддержке предпринимательской деятельности молодежи.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lastRenderedPageBreak/>
        <w:t>Молодежь по достижении шестнадцати лет, а также в других случаях,</w:t>
      </w:r>
      <w:r w:rsidRPr="000F0211">
        <w:rPr>
          <w:lang w:val="ru-RU"/>
        </w:rPr>
        <w:t xml:space="preserve"> предусмотренных Трудовым кодексом Республики Беларусь, имеет право на самостоятельную трудовую деятельность.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Государство обеспечивает молодежи предоставление первого рабочего места и иные гарантии в области содействия занятости в соответствии с законодате</w:t>
      </w:r>
      <w:r w:rsidRPr="000F0211">
        <w:rPr>
          <w:lang w:val="ru-RU"/>
        </w:rPr>
        <w:t>льством о труде.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 целях защиты трудовых и социально-экономических прав молодежи в коллективные договоры могут включаться положения о предоставлении молодежи дополнительных гарантий в области охраны труда, рабочего времени, отпусков и других трудовых и соц</w:t>
      </w:r>
      <w:r w:rsidRPr="000F0211">
        <w:rPr>
          <w:lang w:val="ru-RU"/>
        </w:rPr>
        <w:t>иально-экономических условий в соответствии с законодательством о труде.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 Республике Беларусь действует система информирования молодежи, в том числе безработной, о профессиях (специальностях), востребованных на рынке труда, возможностях получения образова</w:t>
      </w:r>
      <w:r w:rsidRPr="000F0211">
        <w:rPr>
          <w:lang w:val="ru-RU"/>
        </w:rPr>
        <w:t>ния по ним, трудоустройства и временной трудовой занятости, а также осуществляется профессиональная подготовка безработной молодежи по востребованным на рынке труда профессиям.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Для приобщения молодежи к общественно полезному труду и получения ею трудовых н</w:t>
      </w:r>
      <w:r w:rsidRPr="000F0211">
        <w:rPr>
          <w:lang w:val="ru-RU"/>
        </w:rPr>
        <w:t xml:space="preserve">авыков организуется временная трудовая занятость молодежи, обучающейся в учреждениях образования, в свободное от учебы время. Порядок организации и финансирования временной трудовой занятости молодежи, обучающейся в учреждениях образования, в свободное от </w:t>
      </w:r>
      <w:r w:rsidRPr="000F0211">
        <w:rPr>
          <w:lang w:val="ru-RU"/>
        </w:rPr>
        <w:t>учебы время определяется Советом Министров Республики Беларусь или уполномоченным им государственным органом.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17. Государственная поддержка молодежи в получении образования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 Республике Беларусь гарантируются доступность и бесплатность основного, до</w:t>
      </w:r>
      <w:r w:rsidRPr="000F0211">
        <w:rPr>
          <w:lang w:val="ru-RU"/>
        </w:rPr>
        <w:t>полнительного и специального образования в случаях, порядке и на условиях, предусмотренных законодательными актами.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Государство оказывает поддержку молодежи в получении образования, создает и обеспечивает для этого необходимые условия, в том числе путем: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ф</w:t>
      </w:r>
      <w:r w:rsidRPr="000F0211">
        <w:rPr>
          <w:lang w:val="ru-RU"/>
        </w:rPr>
        <w:t>инансирования из средств республиканского и (или) местных бюджетов функционирования государственных учреждений образования;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создания условий для получения образования с учетом национальных традиций, индивидуальных потребностей, способностей и запросов моло</w:t>
      </w:r>
      <w:r w:rsidRPr="000F0211">
        <w:rPr>
          <w:lang w:val="ru-RU"/>
        </w:rPr>
        <w:t>дежи;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предоставления возможности выбора учреждений образования, форм получения образования, специальностей, уровня изучения учебных предметов, учебных дисциплин, образовательных областей, тем;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создания специальных условий для получения образования молодыми</w:t>
      </w:r>
      <w:r w:rsidRPr="000F0211">
        <w:rPr>
          <w:lang w:val="ru-RU"/>
        </w:rPr>
        <w:t xml:space="preserve"> гражданами с особенностями психофизического развития;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установления мер социальной защиты, включая обеспечение стипендией, предоставление отпусков, обеспечение местом для проживания, возмещение расходов по найму жилого помещения (его части) в</w:t>
      </w:r>
      <w:r>
        <w:t> </w:t>
      </w:r>
      <w:r w:rsidRPr="000F0211">
        <w:rPr>
          <w:lang w:val="ru-RU"/>
        </w:rPr>
        <w:t xml:space="preserve">случае </w:t>
      </w:r>
      <w:proofErr w:type="spellStart"/>
      <w:r w:rsidRPr="000F0211">
        <w:rPr>
          <w:lang w:val="ru-RU"/>
        </w:rPr>
        <w:t>необес</w:t>
      </w:r>
      <w:r w:rsidRPr="000F0211">
        <w:rPr>
          <w:lang w:val="ru-RU"/>
        </w:rPr>
        <w:t>печения</w:t>
      </w:r>
      <w:proofErr w:type="spellEnd"/>
      <w:r w:rsidRPr="000F0211">
        <w:rPr>
          <w:lang w:val="ru-RU"/>
        </w:rPr>
        <w:t xml:space="preserve"> жилым помещением (его частью) в общежитии;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предоставления в</w:t>
      </w:r>
      <w:r>
        <w:t> </w:t>
      </w:r>
      <w:r w:rsidRPr="000F0211">
        <w:rPr>
          <w:lang w:val="ru-RU"/>
        </w:rPr>
        <w:t>установленном законодательством порядке кредита на</w:t>
      </w:r>
      <w:r>
        <w:t> </w:t>
      </w:r>
      <w:r w:rsidRPr="000F0211">
        <w:rPr>
          <w:lang w:val="ru-RU"/>
        </w:rPr>
        <w:t>льготных условиях для</w:t>
      </w:r>
      <w:r>
        <w:t> </w:t>
      </w:r>
      <w:r w:rsidRPr="000F0211">
        <w:rPr>
          <w:lang w:val="ru-RU"/>
        </w:rPr>
        <w:t>оплаты первого высшего образования.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proofErr w:type="gramStart"/>
      <w:r w:rsidRPr="000F0211">
        <w:rPr>
          <w:lang w:val="ru-RU"/>
        </w:rPr>
        <w:t>Дополнительную поддержку при получении образования государство оказывает молоды</w:t>
      </w:r>
      <w:r w:rsidRPr="000F0211">
        <w:rPr>
          <w:lang w:val="ru-RU"/>
        </w:rPr>
        <w:t xml:space="preserve">м гражданам из многодетных семей, из числа инвалидов, проживающим в населенных пунктах, расположенных в сельской местности, детям-сиротам, детям, оставшимся без попечения родителей, лицам из числа детей-сирот и детей, оставшихся без </w:t>
      </w:r>
      <w:r w:rsidRPr="000F0211">
        <w:rPr>
          <w:lang w:val="ru-RU"/>
        </w:rPr>
        <w:lastRenderedPageBreak/>
        <w:t xml:space="preserve">попечения родителей, а </w:t>
      </w:r>
      <w:r w:rsidRPr="000F0211">
        <w:rPr>
          <w:lang w:val="ru-RU"/>
        </w:rPr>
        <w:t>также молодежи, достигшей особых успехов в учебе, культуре, искусстве, спорте и общественной работе.</w:t>
      </w:r>
      <w:proofErr w:type="gramEnd"/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 целях обмена опытом, участия в международных образовательных мероприятиях, а также для повышения образования молодежь может направляться на обучение за пределы Республики Беларусь. Порядок направления молодежи на обучение за пределы Республики Беларусь у</w:t>
      </w:r>
      <w:r w:rsidRPr="000F0211">
        <w:rPr>
          <w:lang w:val="ru-RU"/>
        </w:rPr>
        <w:t>станавливается законодательством.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При получении образования отношения между молодежью и учреждениями образования, иными организациями, которым в</w:t>
      </w:r>
      <w:r>
        <w:t> </w:t>
      </w:r>
      <w:r w:rsidRPr="000F0211">
        <w:rPr>
          <w:lang w:val="ru-RU"/>
        </w:rPr>
        <w:t>соответствии с</w:t>
      </w:r>
      <w:r>
        <w:t> </w:t>
      </w:r>
      <w:r w:rsidRPr="000F0211">
        <w:rPr>
          <w:lang w:val="ru-RU"/>
        </w:rPr>
        <w:t xml:space="preserve">законодательством предоставлено право </w:t>
      </w:r>
      <w:proofErr w:type="gramStart"/>
      <w:r w:rsidRPr="000F0211">
        <w:rPr>
          <w:lang w:val="ru-RU"/>
        </w:rPr>
        <w:t>осуществлять</w:t>
      </w:r>
      <w:proofErr w:type="gramEnd"/>
      <w:r w:rsidRPr="000F0211">
        <w:rPr>
          <w:lang w:val="ru-RU"/>
        </w:rPr>
        <w:t xml:space="preserve"> образовательную деятельность, строятся на при</w:t>
      </w:r>
      <w:r w:rsidRPr="000F0211">
        <w:rPr>
          <w:lang w:val="ru-RU"/>
        </w:rPr>
        <w:t>нципах равенства и взаимного уважения прав и свобод.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18. Государственная поддержка талантливой и одаренной молодежи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 целях выявления, становления, развития, реализации и сохранения интеллектуального и творческого потенциала молодежи, обеспечения пр</w:t>
      </w:r>
      <w:r w:rsidRPr="000F0211">
        <w:rPr>
          <w:lang w:val="ru-RU"/>
        </w:rPr>
        <w:t>еемственности научных и культурных традиций Республики Беларусь государство реализует систему мер по поддержке талантливой и одаренной молодежи и созданию условий для ее плодотворной деятельности.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 Республике Беларусь организуются мероприятия, в том числе</w:t>
      </w:r>
      <w:r w:rsidRPr="000F0211">
        <w:rPr>
          <w:lang w:val="ru-RU"/>
        </w:rPr>
        <w:t xml:space="preserve"> олимпиады и конкурсы, направленные на выявление талантливой и одаренной молодежи, проводится постоянный мониторинг работы с такой молодежью, ведутся банки данных талантливой и одаренной молодежи.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Ведение банка данных талантливой молодежи осуществляется Ми</w:t>
      </w:r>
      <w:r w:rsidRPr="000F0211">
        <w:rPr>
          <w:lang w:val="ru-RU"/>
        </w:rPr>
        <w:t>нистерством культуры либо организацией, им уполномоченной.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Ведение банка данных одаренной молодежи осуществляется Министерством образования либо организацией, им уполномоченной.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Конкретные меры по государственной поддержке талантливой и одаренной молодежи,</w:t>
      </w:r>
      <w:r w:rsidRPr="000F0211">
        <w:rPr>
          <w:lang w:val="ru-RU"/>
        </w:rPr>
        <w:t xml:space="preserve"> в том числе выплата установленных стипендий и видов премий, оказание материальной помощи, выделение грантов, а также порядок их применения определяются законодательством.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 xml:space="preserve">В целях выявления молодежи, имеющей лидерские и организаторские качества, способной </w:t>
      </w:r>
      <w:r w:rsidRPr="000F0211">
        <w:rPr>
          <w:lang w:val="ru-RU"/>
        </w:rPr>
        <w:t>к управленческой деятельности в государственных органах и иных государственных организациях, создается перспективный кадровый резерв. Порядок формирования и ведения перспективного кадрового резерва устанавливается Президентом Республики Беларусь.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18</w:t>
      </w:r>
      <w:r w:rsidRPr="000F0211">
        <w:rPr>
          <w:b/>
          <w:bCs/>
          <w:vertAlign w:val="superscript"/>
          <w:lang w:val="ru-RU"/>
        </w:rPr>
        <w:t>1</w:t>
      </w:r>
      <w:r w:rsidRPr="000F0211">
        <w:rPr>
          <w:b/>
          <w:bCs/>
          <w:lang w:val="ru-RU"/>
        </w:rPr>
        <w:t>. Реализация молодежной кадровой политики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 xml:space="preserve">В целях обеспечения эффективного использования и функционирования системы поддержки и служебного продвижения работающих молодых граждан государство осуществляет молодежную кадровую политику, определяет меры по ее </w:t>
      </w:r>
      <w:r w:rsidRPr="000F0211">
        <w:rPr>
          <w:lang w:val="ru-RU"/>
        </w:rPr>
        <w:t>развитию и совершенствованию.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Молодежная кадровая политика реализуется путем: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обеспечения научного, методического и организационного сопровождения молодежной кадровой политики;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переподготовки, повышения квалификации, стажировки работающих молодых граждан;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формирования и ведения перспективного кадрового резерва;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lastRenderedPageBreak/>
        <w:t>мониторинга профессионального развития лиц, состоящих в перспективном кадровом резерве;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оценки эффективности подбора кандидатов в перспективный кадровый резерв и работы с ним;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организации работы, ори</w:t>
      </w:r>
      <w:r w:rsidRPr="000F0211">
        <w:rPr>
          <w:lang w:val="ru-RU"/>
        </w:rPr>
        <w:t>ентированной на развитие управленческих навыков работающих молодых граждан;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развития лидерских качеств и творческих способностей молодых граждан;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принятия действенных мер по профессиональной ориентации молодежи;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 xml:space="preserve">проведения профессиональных конкурсов среди </w:t>
      </w:r>
      <w:r w:rsidRPr="000F0211">
        <w:rPr>
          <w:lang w:val="ru-RU"/>
        </w:rPr>
        <w:t>работающих молодых граждан;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повышения роли трудового коллектива в системе подбора и карьерного продвижения молодежи.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 целях содействия подготовке кадров и адаптации в трудовом коллективе работающих молодых граждан может реализовываться система наставничес</w:t>
      </w:r>
      <w:r w:rsidRPr="000F0211">
        <w:rPr>
          <w:lang w:val="ru-RU"/>
        </w:rPr>
        <w:t>тва как форма обеспечения профессионального становления работника. Порядок и условия организации наставничества регулируются локальными правовыми актами.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18</w:t>
      </w:r>
      <w:r w:rsidRPr="000F0211">
        <w:rPr>
          <w:b/>
          <w:bCs/>
          <w:vertAlign w:val="superscript"/>
          <w:lang w:val="ru-RU"/>
        </w:rPr>
        <w:t>2</w:t>
      </w:r>
      <w:r w:rsidRPr="000F0211">
        <w:rPr>
          <w:b/>
          <w:bCs/>
          <w:lang w:val="ru-RU"/>
        </w:rPr>
        <w:t>. Государственная поддержка молодежных инициатив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Государственная поддержка молодежных инициа</w:t>
      </w:r>
      <w:r w:rsidRPr="000F0211">
        <w:rPr>
          <w:lang w:val="ru-RU"/>
        </w:rPr>
        <w:t>тив оказывается субъектам молодежных инициатив ежегодно за</w:t>
      </w:r>
      <w:r>
        <w:t> </w:t>
      </w:r>
      <w:r w:rsidRPr="000F0211">
        <w:rPr>
          <w:lang w:val="ru-RU"/>
        </w:rPr>
        <w:t>счет средств республиканского бюджета, иных источников, не</w:t>
      </w:r>
      <w:r>
        <w:t> </w:t>
      </w:r>
      <w:r w:rsidRPr="000F0211">
        <w:rPr>
          <w:lang w:val="ru-RU"/>
        </w:rPr>
        <w:t>запрещенных законодательством, на</w:t>
      </w:r>
      <w:r>
        <w:t> </w:t>
      </w:r>
      <w:r w:rsidRPr="000F0211">
        <w:rPr>
          <w:lang w:val="ru-RU"/>
        </w:rPr>
        <w:t>конкурсной основе.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Координатором деятельности, связанной с</w:t>
      </w:r>
      <w:r>
        <w:t> </w:t>
      </w:r>
      <w:r w:rsidRPr="000F0211">
        <w:rPr>
          <w:lang w:val="ru-RU"/>
        </w:rPr>
        <w:t>реализацией молодежных инициатив, является об</w:t>
      </w:r>
      <w:r w:rsidRPr="000F0211">
        <w:rPr>
          <w:lang w:val="ru-RU"/>
        </w:rPr>
        <w:t>щественное объединение «Белорусский республиканский союз молодежи».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Порядок формирования, финансирования и</w:t>
      </w:r>
      <w:r>
        <w:t> </w:t>
      </w:r>
      <w:r w:rsidRPr="000F0211">
        <w:rPr>
          <w:lang w:val="ru-RU"/>
        </w:rPr>
        <w:t>реализации молодежных инициатив устанавливается Советом Министров Республики Беларусь.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19. Содействие реализации права молодежи на объединение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Молодежь имеет право в соответствии с законодательными актами создавать молодежные общественные объединения, деятельность которых направлена на удовлетворение и защиту ее гражданских, социальных, культурных и иных прав и законных интересов.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Ни одно молоде</w:t>
      </w:r>
      <w:r w:rsidRPr="000F0211">
        <w:rPr>
          <w:lang w:val="ru-RU"/>
        </w:rPr>
        <w:t>жное общественное объединение не вправе претендовать на монопольное выражение интересов и потребностей всей молодежи.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Не допускаются прямое или косвенное принуждение молодежи к вступлению в молодежные общественные объединения, а также запрет на участие в и</w:t>
      </w:r>
      <w:r w:rsidRPr="000F0211">
        <w:rPr>
          <w:lang w:val="ru-RU"/>
        </w:rPr>
        <w:t>х деятельности, в том числе основанные на использовании ее зависимого положения.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Государство формирует систему правовых и экономических гарантий, которые обеспечивают всем молодежным общественным объединениям равные возможности для участия в общественной ж</w:t>
      </w:r>
      <w:r w:rsidRPr="000F0211">
        <w:rPr>
          <w:lang w:val="ru-RU"/>
        </w:rPr>
        <w:t>изни Республики Беларусь.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 целях создания необходимых условий для функционирования молодежных общественных объединений государство может оказывать молодежным общественным объединениям материальную и организационную поддержку.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Государственные органы и иные</w:t>
      </w:r>
      <w:r w:rsidRPr="000F0211">
        <w:rPr>
          <w:lang w:val="ru-RU"/>
        </w:rPr>
        <w:t xml:space="preserve"> организации вправе передавать в установленном законодательством порядке молодежным общественным объединениям здания и сооружения, иное имущество, необходимые для осуществления их деятельности.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lastRenderedPageBreak/>
        <w:t>Статья 20. Содействие развитию и реализации молодежных обществ</w:t>
      </w:r>
      <w:r w:rsidRPr="000F0211">
        <w:rPr>
          <w:b/>
          <w:bCs/>
          <w:lang w:val="ru-RU"/>
        </w:rPr>
        <w:t>енно значимых инициатив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Государство содействует развитию и реализации молодежных общественно значимых инициатив.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 целях воспитания молодежи путем привлечения к</w:t>
      </w:r>
      <w:r>
        <w:t> </w:t>
      </w:r>
      <w:r w:rsidRPr="000F0211">
        <w:rPr>
          <w:lang w:val="ru-RU"/>
        </w:rPr>
        <w:t>общественно полезному труду, приобретения ею профессиональных и</w:t>
      </w:r>
      <w:r>
        <w:t> </w:t>
      </w:r>
      <w:r w:rsidRPr="000F0211">
        <w:rPr>
          <w:lang w:val="ru-RU"/>
        </w:rPr>
        <w:t>управленческих навыков государс</w:t>
      </w:r>
      <w:r w:rsidRPr="000F0211">
        <w:rPr>
          <w:lang w:val="ru-RU"/>
        </w:rPr>
        <w:t>тво способствует созданию студенческих отрядов.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Порядок формирования и деятельности студенческих отрядов устанавливается законодательством.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proofErr w:type="gramStart"/>
      <w:r w:rsidRPr="000F0211">
        <w:rPr>
          <w:lang w:val="ru-RU"/>
        </w:rPr>
        <w:t>В Республике Беларусь создаются условия для развития молодежного волонтерского движения</w:t>
      </w:r>
      <w:r>
        <w:t> </w:t>
      </w:r>
      <w:r w:rsidRPr="000F0211">
        <w:rPr>
          <w:lang w:val="ru-RU"/>
        </w:rPr>
        <w:t xml:space="preserve">– добровольной деятельности </w:t>
      </w:r>
      <w:r w:rsidRPr="000F0211">
        <w:rPr>
          <w:lang w:val="ru-RU"/>
        </w:rPr>
        <w:t>молодежи, осуществляемой на безвозмездной основе, направленной на развитие у молодежи чувства взаимопомощи, создание условий для реализации молодежных инициатив по поддержке различных социальных групп населения, приобщение молодежи к здоровому образу жизни</w:t>
      </w:r>
      <w:r w:rsidRPr="000F0211">
        <w:rPr>
          <w:lang w:val="ru-RU"/>
        </w:rPr>
        <w:t>, снижение рисков вовлечения молодежи в антиобщественное поведение, достижение иных социально значимых общественных целей.</w:t>
      </w:r>
      <w:proofErr w:type="gramEnd"/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Государство содействует становлению и развитию волонтерского движения, в том числе посредством оказания поддержки молодежным обществе</w:t>
      </w:r>
      <w:r w:rsidRPr="000F0211">
        <w:rPr>
          <w:lang w:val="ru-RU"/>
        </w:rPr>
        <w:t>нным объединениям с соответствующими целями деятельности.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Для обеспечения экономической самостоятельности молодых граждан, реализации их права на труд государство содействует развитию предпринимательской инициативы путем формирования навыков предпринимател</w:t>
      </w:r>
      <w:r w:rsidRPr="000F0211">
        <w:rPr>
          <w:lang w:val="ru-RU"/>
        </w:rPr>
        <w:t>ьской деятельности, проведения мероприятий, направленных на развитие интереса молодых граждан к предпринимательской деятельности, повышению конкурентоспособности молодых граждан на рынке труда.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Государство может оказывать содействие развитию и реализации и</w:t>
      </w:r>
      <w:r w:rsidRPr="000F0211">
        <w:rPr>
          <w:lang w:val="ru-RU"/>
        </w:rPr>
        <w:t>ных общественно значимых молодежных инициатив.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21. Международное молодежное сотрудничество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Государство содействует международному молодежному сотрудничеству путем: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 xml:space="preserve">заключения и реализации в установленном порядке международных договоров о молодежных </w:t>
      </w:r>
      <w:r w:rsidRPr="000F0211">
        <w:rPr>
          <w:lang w:val="ru-RU"/>
        </w:rPr>
        <w:t>международных обменах, включения молодежи в систему международных программ;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оказания помощи организаторам и участникам международных молодежных обменов в получении информации, разработке документов и подборе партнеров в сфере международного молодежного сот</w:t>
      </w:r>
      <w:r w:rsidRPr="000F0211">
        <w:rPr>
          <w:lang w:val="ru-RU"/>
        </w:rPr>
        <w:t>рудничества;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участия в организации иных мероприятий, способствующих развитию международного молодежного сотрудничества.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Государство оказывает поддержку в организации и проведении международных молодежных визитов, способствующих развитию дружественных и дел</w:t>
      </w:r>
      <w:r w:rsidRPr="000F0211">
        <w:rPr>
          <w:lang w:val="ru-RU"/>
        </w:rPr>
        <w:t>овых отношений между странами, обмену опытом в сферах молодежной политики, культуры, образования, науки, туризма, спорта и иных сферах.</w:t>
      </w:r>
    </w:p>
    <w:p w:rsidR="00595759" w:rsidRPr="000F0211" w:rsidRDefault="000F0211">
      <w:pPr>
        <w:spacing w:before="240" w:after="240"/>
        <w:jc w:val="center"/>
        <w:rPr>
          <w:lang w:val="ru-RU"/>
        </w:rPr>
      </w:pPr>
      <w:r w:rsidRPr="000F0211">
        <w:rPr>
          <w:b/>
          <w:bCs/>
          <w:caps/>
          <w:lang w:val="ru-RU"/>
        </w:rPr>
        <w:t>ГЛАВА 4</w:t>
      </w:r>
      <w:r w:rsidRPr="000F0211">
        <w:rPr>
          <w:lang w:val="ru-RU"/>
        </w:rPr>
        <w:br/>
      </w:r>
      <w:r w:rsidRPr="000F0211">
        <w:rPr>
          <w:b/>
          <w:bCs/>
          <w:caps/>
          <w:lang w:val="ru-RU"/>
        </w:rPr>
        <w:t>ФИНАНСИРОВАНИЕ И ГАРАНТИИ РЕАЛИЗАЦИИ ГОСУДАРСТВЕННОЙ МОЛОДЕЖНОЙ ПОЛИТИКИ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22. Финансирование мероприятий г</w:t>
      </w:r>
      <w:r w:rsidRPr="000F0211">
        <w:rPr>
          <w:b/>
          <w:bCs/>
          <w:lang w:val="ru-RU"/>
        </w:rPr>
        <w:t>осударственной молодежной политики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lastRenderedPageBreak/>
        <w:t xml:space="preserve">Финансирование мероприятий государственной молодежной политики осуществляется за счет средств </w:t>
      </w:r>
      <w:proofErr w:type="gramStart"/>
      <w:r w:rsidRPr="000F0211">
        <w:rPr>
          <w:lang w:val="ru-RU"/>
        </w:rPr>
        <w:t>республиканского</w:t>
      </w:r>
      <w:proofErr w:type="gramEnd"/>
      <w:r w:rsidRPr="000F0211">
        <w:rPr>
          <w:lang w:val="ru-RU"/>
        </w:rPr>
        <w:t xml:space="preserve"> и (или) местных бюджетов и иных источников, не запрещенных законодательством.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Для финансирования мероприятий в сфере государственной молодежной политики могут создаваться специальные фонды, в том числе по поддержке талантливой и одаренной молодежи.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Порядок формирования и расходования средств фондов, указанных в части второй настояще</w:t>
      </w:r>
      <w:r w:rsidRPr="000F0211">
        <w:rPr>
          <w:lang w:val="ru-RU"/>
        </w:rPr>
        <w:t>й статьи, устанавливается законодательством.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23. Информационное и научное обеспечение государственной молодежной политики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Министерство образования, местные исполнительные и распорядительные органы принимают меры по полному и всестороннему информиров</w:t>
      </w:r>
      <w:r w:rsidRPr="000F0211">
        <w:rPr>
          <w:lang w:val="ru-RU"/>
        </w:rPr>
        <w:t>анию населения, в том числе молодежи, о проводимой государственной молодежной политике.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 этих целях обеспечивается доступ населения к информации о мероприятиях, проводимых в сфере государственной молодежной политики, правах и обязанностях молодежи, а такж</w:t>
      </w:r>
      <w:r w:rsidRPr="000F0211">
        <w:rPr>
          <w:lang w:val="ru-RU"/>
        </w:rPr>
        <w:t>е об имеющихся возможностях для реализации прав в областях здравоохранения, образования, социальной защиты, трудоустройства, организации отдыха, физической культуры и спорта и иных областях.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Государственные органы и иные государственные организации содейст</w:t>
      </w:r>
      <w:r w:rsidRPr="000F0211">
        <w:rPr>
          <w:lang w:val="ru-RU"/>
        </w:rPr>
        <w:t>вуют молодежным общественным объединениям в распространении информации о деятельности таких объединений.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Государственные средства массовой информации освещают мероприятия в сфере государственной молодежной политики.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 государственных программах (подпрограм</w:t>
      </w:r>
      <w:r w:rsidRPr="000F0211">
        <w:rPr>
          <w:lang w:val="ru-RU"/>
        </w:rPr>
        <w:t>мах) в сфере государственной молодежной политики должно предусматриваться проведение научных исследований по проблемам молодежи. Указанные исследования осуществляются на долгосрочной основе и являются одним из условий разработки мероприятий в сфере государ</w:t>
      </w:r>
      <w:r w:rsidRPr="000F0211">
        <w:rPr>
          <w:lang w:val="ru-RU"/>
        </w:rPr>
        <w:t>ственной молодежной политики.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Координация проводимых научных исследований по проблемам молодежи осуществляется Министерством образования.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Республиканские органы государственного управления, местные исполнительные и распорядительные органы проводят анализ п</w:t>
      </w:r>
      <w:r w:rsidRPr="000F0211">
        <w:rPr>
          <w:lang w:val="ru-RU"/>
        </w:rPr>
        <w:t>оложения молодежи по направлениям своей деятельности и представляют статистические и аналитические данные по запросу Министерства образования.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На основании результатов научных исследований и полученных статистических и аналитических данных Министерство обр</w:t>
      </w:r>
      <w:r w:rsidRPr="000F0211">
        <w:rPr>
          <w:lang w:val="ru-RU"/>
        </w:rPr>
        <w:t xml:space="preserve">азования ежегодно до 15 июля года, следующего </w:t>
      </w:r>
      <w:proofErr w:type="gramStart"/>
      <w:r w:rsidRPr="000F0211">
        <w:rPr>
          <w:lang w:val="ru-RU"/>
        </w:rPr>
        <w:t>за</w:t>
      </w:r>
      <w:proofErr w:type="gramEnd"/>
      <w:r w:rsidRPr="000F0211">
        <w:rPr>
          <w:lang w:val="ru-RU"/>
        </w:rPr>
        <w:t xml:space="preserve"> </w:t>
      </w:r>
      <w:proofErr w:type="gramStart"/>
      <w:r w:rsidRPr="000F0211">
        <w:rPr>
          <w:lang w:val="ru-RU"/>
        </w:rPr>
        <w:t>отчетным</w:t>
      </w:r>
      <w:proofErr w:type="gramEnd"/>
      <w:r w:rsidRPr="000F0211">
        <w:rPr>
          <w:lang w:val="ru-RU"/>
        </w:rPr>
        <w:t>, представляет в Совет Министров Республики Беларусь доклад о положении молодежи в Республике Беларусь. Данный доклад рассматривается Советом Министров Республики Беларусь в целях принятия соответств</w:t>
      </w:r>
      <w:r w:rsidRPr="000F0211">
        <w:rPr>
          <w:lang w:val="ru-RU"/>
        </w:rPr>
        <w:t>ующих решений в сфере государственной молодежной политики.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24. Создание условий для работы с молодежью по месту жительства (месту пребывания) и месту работы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Для реализации государственной молодежной политики и обеспечения молодежи гарантий, предусмо</w:t>
      </w:r>
      <w:r w:rsidRPr="000F0211">
        <w:rPr>
          <w:lang w:val="ru-RU"/>
        </w:rPr>
        <w:t>тренных законодательством, могут создаваться многопрофильные центры по работе с молодежью по месту жительства (месту пребывания), в том числе социальные службы для молодежи.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lastRenderedPageBreak/>
        <w:t>Многопрофильные центры по работе с молодежью по месту жительства (месту пребывания</w:t>
      </w:r>
      <w:r w:rsidRPr="000F0211">
        <w:rPr>
          <w:lang w:val="ru-RU"/>
        </w:rPr>
        <w:t>) осуществляют: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информирование молодеж</w:t>
      </w:r>
      <w:proofErr w:type="gramStart"/>
      <w:r w:rsidRPr="000F0211">
        <w:rPr>
          <w:lang w:val="ru-RU"/>
        </w:rPr>
        <w:t>и о ее</w:t>
      </w:r>
      <w:proofErr w:type="gramEnd"/>
      <w:r w:rsidRPr="000F0211">
        <w:rPr>
          <w:lang w:val="ru-RU"/>
        </w:rPr>
        <w:t xml:space="preserve"> правах и обязанностях;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консультирование молодежи по вопросам психологической, педагогической, медицинской и юридической помощи;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социальную помощь молодым семьям;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помощь в социальной адаптации молодых граждан, ок</w:t>
      </w:r>
      <w:r w:rsidRPr="000F0211">
        <w:rPr>
          <w:lang w:val="ru-RU"/>
        </w:rPr>
        <w:t>азавшихся в трудной жизненной ситуации;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организацию культурно-массовой и физкультурно-оздоровительной работы с молодежью по месту жительства (месту пребывания);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информирование молодежи о молодежных организациях и сферах их деятельности на соответствующей т</w:t>
      </w:r>
      <w:r w:rsidRPr="000F0211">
        <w:rPr>
          <w:lang w:val="ru-RU"/>
        </w:rPr>
        <w:t>ерритории;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иные функции по оказанию помощи и созданию условий для развития молодежи, предусмотренные законодательством.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Деятельность многопрофильных центров по работе с молодежью по месту жительства (месту пребывания) осуществляется в соответствии с положе</w:t>
      </w:r>
      <w:r w:rsidRPr="000F0211">
        <w:rPr>
          <w:lang w:val="ru-RU"/>
        </w:rPr>
        <w:t>нием, утверждаемым Министерством образования.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 целях реализации государственной молодежной политики в государственных и иных организациях могут вводиться должности специалиста по работе с молодежью.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Государство обеспечивает подготовку и повышение квалифик</w:t>
      </w:r>
      <w:r w:rsidRPr="000F0211">
        <w:rPr>
          <w:lang w:val="ru-RU"/>
        </w:rPr>
        <w:t>ации кадров для работы в сфере государственной молодежной политики.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25. Участие молодежи в формировании и реализации государственной молодежной политики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Молодежь участвует в формировании и реализации государственной молодежной политики посредством о</w:t>
      </w:r>
      <w:r w:rsidRPr="000F0211">
        <w:rPr>
          <w:lang w:val="ru-RU"/>
        </w:rPr>
        <w:t>бщественно значимых инициатив, обращений в государственные органы и иные организации, взаимодействия молодежных общественных объединений с указанными органами и организациями, а также в иных формах.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Для выработки предложений и рекомендаций, направленных на повышение результативности принимаемых решений по вопросам государственной молодежной политики, при государственных органах могут создаваться консультативно-совещательные органы в сфере государствен</w:t>
      </w:r>
      <w:r w:rsidRPr="000F0211">
        <w:rPr>
          <w:lang w:val="ru-RU"/>
        </w:rPr>
        <w:t>ной молодежной политики. Порядок создания и деятельности консультативно-совещательных органов в сфере государственной молодежной политики устанавливается государственными органами, при которых они создаются, по согласованию с Министерством образования.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Вно</w:t>
      </w:r>
      <w:r w:rsidRPr="000F0211">
        <w:rPr>
          <w:lang w:val="ru-RU"/>
        </w:rPr>
        <w:t>симые молодежью, молодежными общественными объединениями, совещательными органами из числа молодежи в государственные органы и иные организации предложения о реализации государственной молодежной политики рассматриваются государственными органами и иными о</w:t>
      </w:r>
      <w:r w:rsidRPr="000F0211">
        <w:rPr>
          <w:lang w:val="ru-RU"/>
        </w:rPr>
        <w:t>рганизациями в соответствии с их компетенцией в порядке, установленном законодательством.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Если для рассмотрения указанных предложений необходимы расчеты финансовых средств, сбор документов и (или) сведений, разработка проектов документов, государственные о</w:t>
      </w:r>
      <w:r w:rsidRPr="000F0211">
        <w:rPr>
          <w:lang w:val="ru-RU"/>
        </w:rPr>
        <w:t>рганы и иные организации оказывают информационную помощь и проводят консультации с уполномоченными представителями молодежных общественных объединений и молодежи, внесших эти предложения.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proofErr w:type="gramStart"/>
      <w:r w:rsidRPr="000F0211">
        <w:rPr>
          <w:lang w:val="ru-RU"/>
        </w:rPr>
        <w:lastRenderedPageBreak/>
        <w:t>В целях формирования и реализации государственной молодежной политик</w:t>
      </w:r>
      <w:r w:rsidRPr="000F0211">
        <w:rPr>
          <w:lang w:val="ru-RU"/>
        </w:rPr>
        <w:t>и, выработки и реализации управленческих решений, затрагивающих интересы молодых граждан, государственные органы взаимодействуют с молодежными общественными объединениями, в том числе с включенными в республиканский реестр молодежных и детских объединений,</w:t>
      </w:r>
      <w:r w:rsidRPr="000F0211">
        <w:rPr>
          <w:lang w:val="ru-RU"/>
        </w:rPr>
        <w:t xml:space="preserve"> пользующихся государственной поддержкой.</w:t>
      </w:r>
      <w:proofErr w:type="gramEnd"/>
    </w:p>
    <w:p w:rsidR="00595759" w:rsidRPr="000F0211" w:rsidRDefault="000F0211">
      <w:pPr>
        <w:spacing w:before="240" w:after="240"/>
        <w:jc w:val="center"/>
        <w:rPr>
          <w:lang w:val="ru-RU"/>
        </w:rPr>
      </w:pPr>
      <w:r w:rsidRPr="000F0211">
        <w:rPr>
          <w:b/>
          <w:bCs/>
          <w:caps/>
          <w:lang w:val="ru-RU"/>
        </w:rPr>
        <w:t>ГЛАВА 5</w:t>
      </w:r>
      <w:r w:rsidRPr="000F0211">
        <w:rPr>
          <w:lang w:val="ru-RU"/>
        </w:rPr>
        <w:br/>
      </w:r>
      <w:r w:rsidRPr="000F0211">
        <w:rPr>
          <w:b/>
          <w:bCs/>
          <w:caps/>
          <w:lang w:val="ru-RU"/>
        </w:rPr>
        <w:t>ЗАКЛЮЧИТЕЛЬНЫЕ ПОЛОЖЕНИЯ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 xml:space="preserve">Статья 26. Признание </w:t>
      </w:r>
      <w:proofErr w:type="gramStart"/>
      <w:r w:rsidRPr="000F0211">
        <w:rPr>
          <w:b/>
          <w:bCs/>
          <w:lang w:val="ru-RU"/>
        </w:rPr>
        <w:t>утратившими</w:t>
      </w:r>
      <w:proofErr w:type="gramEnd"/>
      <w:r w:rsidRPr="000F0211">
        <w:rPr>
          <w:b/>
          <w:bCs/>
          <w:lang w:val="ru-RU"/>
        </w:rPr>
        <w:t xml:space="preserve"> силу некоторых актов законодательства и структурного элемента закона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В связи с принятием настоящего Закона признать утратившими силу: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Закон Республи</w:t>
      </w:r>
      <w:r w:rsidRPr="000F0211">
        <w:rPr>
          <w:lang w:val="ru-RU"/>
        </w:rPr>
        <w:t>ки Беларусь от 24 апреля 1992 года «Об общих началах государственной молодежной политики в Республике Беларусь» (</w:t>
      </w:r>
      <w:proofErr w:type="spellStart"/>
      <w:r w:rsidRPr="000F0211">
        <w:rPr>
          <w:lang w:val="ru-RU"/>
        </w:rPr>
        <w:t>Ведамасц</w:t>
      </w:r>
      <w:proofErr w:type="gramStart"/>
      <w:r>
        <w:t>i</w:t>
      </w:r>
      <w:proofErr w:type="spellEnd"/>
      <w:proofErr w:type="gramEnd"/>
      <w:r w:rsidRPr="000F0211">
        <w:rPr>
          <w:lang w:val="ru-RU"/>
        </w:rPr>
        <w:t xml:space="preserve"> </w:t>
      </w:r>
      <w:proofErr w:type="spellStart"/>
      <w:r w:rsidRPr="000F0211">
        <w:rPr>
          <w:lang w:val="ru-RU"/>
        </w:rPr>
        <w:t>Вярхоўнага</w:t>
      </w:r>
      <w:proofErr w:type="spellEnd"/>
      <w:r w:rsidRPr="000F0211">
        <w:rPr>
          <w:lang w:val="ru-RU"/>
        </w:rPr>
        <w:t xml:space="preserve"> </w:t>
      </w:r>
      <w:proofErr w:type="spellStart"/>
      <w:r w:rsidRPr="000F0211">
        <w:rPr>
          <w:lang w:val="ru-RU"/>
        </w:rPr>
        <w:t>Савета</w:t>
      </w:r>
      <w:proofErr w:type="spellEnd"/>
      <w:r w:rsidRPr="000F0211">
        <w:rPr>
          <w:lang w:val="ru-RU"/>
        </w:rPr>
        <w:t xml:space="preserve"> </w:t>
      </w:r>
      <w:proofErr w:type="spellStart"/>
      <w:r w:rsidRPr="000F0211">
        <w:rPr>
          <w:lang w:val="ru-RU"/>
        </w:rPr>
        <w:t>Рэспубл</w:t>
      </w:r>
      <w:r>
        <w:t>i</w:t>
      </w:r>
      <w:proofErr w:type="spellEnd"/>
      <w:r w:rsidRPr="000F0211">
        <w:rPr>
          <w:lang w:val="ru-RU"/>
        </w:rPr>
        <w:t>к</w:t>
      </w:r>
      <w:proofErr w:type="spellStart"/>
      <w:r>
        <w:t>i</w:t>
      </w:r>
      <w:proofErr w:type="spellEnd"/>
      <w:r w:rsidRPr="000F0211">
        <w:rPr>
          <w:lang w:val="ru-RU"/>
        </w:rPr>
        <w:t xml:space="preserve"> Беларусь, 1992</w:t>
      </w:r>
      <w:r>
        <w:t> </w:t>
      </w:r>
      <w:r w:rsidRPr="000F0211">
        <w:rPr>
          <w:lang w:val="ru-RU"/>
        </w:rPr>
        <w:t>г., №</w:t>
      </w:r>
      <w:r>
        <w:t> </w:t>
      </w:r>
      <w:r w:rsidRPr="000F0211">
        <w:rPr>
          <w:lang w:val="ru-RU"/>
        </w:rPr>
        <w:t>19, ст.</w:t>
      </w:r>
      <w:r>
        <w:t> </w:t>
      </w:r>
      <w:r w:rsidRPr="000F0211">
        <w:rPr>
          <w:lang w:val="ru-RU"/>
        </w:rPr>
        <w:t>304);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Закон Республики Беларусь от 9 июля 1997 года «О внесении изменений и</w:t>
      </w:r>
      <w:r w:rsidRPr="000F0211">
        <w:rPr>
          <w:lang w:val="ru-RU"/>
        </w:rPr>
        <w:t xml:space="preserve"> дополнений в Закон Республики Беларусь «Об общих началах государственной молодежной политики в Республике Беларусь» (</w:t>
      </w:r>
      <w:proofErr w:type="spellStart"/>
      <w:r w:rsidRPr="000F0211">
        <w:rPr>
          <w:lang w:val="ru-RU"/>
        </w:rPr>
        <w:t>Ведамасц</w:t>
      </w:r>
      <w:proofErr w:type="gramStart"/>
      <w:r>
        <w:t>i</w:t>
      </w:r>
      <w:proofErr w:type="spellEnd"/>
      <w:proofErr w:type="gramEnd"/>
      <w:r w:rsidRPr="000F0211">
        <w:rPr>
          <w:lang w:val="ru-RU"/>
        </w:rPr>
        <w:t xml:space="preserve"> </w:t>
      </w:r>
      <w:proofErr w:type="spellStart"/>
      <w:r w:rsidRPr="000F0211">
        <w:rPr>
          <w:lang w:val="ru-RU"/>
        </w:rPr>
        <w:t>Нацыянальнага</w:t>
      </w:r>
      <w:proofErr w:type="spellEnd"/>
      <w:r w:rsidRPr="000F0211">
        <w:rPr>
          <w:lang w:val="ru-RU"/>
        </w:rPr>
        <w:t xml:space="preserve"> сходу </w:t>
      </w:r>
      <w:proofErr w:type="spellStart"/>
      <w:r w:rsidRPr="000F0211">
        <w:rPr>
          <w:lang w:val="ru-RU"/>
        </w:rPr>
        <w:t>Рэспубл</w:t>
      </w:r>
      <w:r>
        <w:t>i</w:t>
      </w:r>
      <w:proofErr w:type="spellEnd"/>
      <w:r w:rsidRPr="000F0211">
        <w:rPr>
          <w:lang w:val="ru-RU"/>
        </w:rPr>
        <w:t>к</w:t>
      </w:r>
      <w:proofErr w:type="spellStart"/>
      <w:r>
        <w:t>i</w:t>
      </w:r>
      <w:proofErr w:type="spellEnd"/>
      <w:r w:rsidRPr="000F0211">
        <w:rPr>
          <w:lang w:val="ru-RU"/>
        </w:rPr>
        <w:t xml:space="preserve"> Беларусь, 1997</w:t>
      </w:r>
      <w:r>
        <w:t> </w:t>
      </w:r>
      <w:r w:rsidRPr="000F0211">
        <w:rPr>
          <w:lang w:val="ru-RU"/>
        </w:rPr>
        <w:t>г., №</w:t>
      </w:r>
      <w:r>
        <w:t> </w:t>
      </w:r>
      <w:r w:rsidRPr="000F0211">
        <w:rPr>
          <w:lang w:val="ru-RU"/>
        </w:rPr>
        <w:t>27, ст.</w:t>
      </w:r>
      <w:r>
        <w:t> </w:t>
      </w:r>
      <w:r w:rsidRPr="000F0211">
        <w:rPr>
          <w:lang w:val="ru-RU"/>
        </w:rPr>
        <w:t>472);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пункт 6 статьи 20 Закона Республики Беларусь от 14 июня 2007 г</w:t>
      </w:r>
      <w:r w:rsidRPr="000F0211">
        <w:rPr>
          <w:lang w:val="ru-RU"/>
        </w:rPr>
        <w:t>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</w:t>
      </w:r>
      <w:r>
        <w:t> </w:t>
      </w:r>
      <w:r w:rsidRPr="000F0211">
        <w:rPr>
          <w:lang w:val="ru-RU"/>
        </w:rPr>
        <w:t>г., №</w:t>
      </w:r>
      <w:r>
        <w:t> </w:t>
      </w:r>
      <w:r w:rsidRPr="000F0211">
        <w:rPr>
          <w:lang w:val="ru-RU"/>
        </w:rPr>
        <w:t>147, 2/1336);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Постановление Верховного Совета Республики Беларусь от 24 апреля 1992 года «О п</w:t>
      </w:r>
      <w:r w:rsidRPr="000F0211">
        <w:rPr>
          <w:lang w:val="ru-RU"/>
        </w:rPr>
        <w:t>орядке введения в действие Закона Республики Беларусь «Об общих началах государственной молодежной политики в Республике Беларусь» (</w:t>
      </w:r>
      <w:proofErr w:type="spellStart"/>
      <w:r w:rsidRPr="000F0211">
        <w:rPr>
          <w:lang w:val="ru-RU"/>
        </w:rPr>
        <w:t>Ведамасці</w:t>
      </w:r>
      <w:proofErr w:type="spellEnd"/>
      <w:r w:rsidRPr="000F0211">
        <w:rPr>
          <w:lang w:val="ru-RU"/>
        </w:rPr>
        <w:t xml:space="preserve"> </w:t>
      </w:r>
      <w:proofErr w:type="spellStart"/>
      <w:r w:rsidRPr="000F0211">
        <w:rPr>
          <w:lang w:val="ru-RU"/>
        </w:rPr>
        <w:t>Вярхоўнага</w:t>
      </w:r>
      <w:proofErr w:type="spellEnd"/>
      <w:r w:rsidRPr="000F0211">
        <w:rPr>
          <w:lang w:val="ru-RU"/>
        </w:rPr>
        <w:t xml:space="preserve"> </w:t>
      </w:r>
      <w:proofErr w:type="spellStart"/>
      <w:r w:rsidRPr="000F0211">
        <w:rPr>
          <w:lang w:val="ru-RU"/>
        </w:rPr>
        <w:t>Савета</w:t>
      </w:r>
      <w:proofErr w:type="spellEnd"/>
      <w:r w:rsidRPr="000F0211">
        <w:rPr>
          <w:lang w:val="ru-RU"/>
        </w:rPr>
        <w:t xml:space="preserve"> </w:t>
      </w:r>
      <w:proofErr w:type="spellStart"/>
      <w:r w:rsidRPr="000F0211">
        <w:rPr>
          <w:lang w:val="ru-RU"/>
        </w:rPr>
        <w:t>Рэспублі</w:t>
      </w:r>
      <w:proofErr w:type="gramStart"/>
      <w:r w:rsidRPr="000F0211">
        <w:rPr>
          <w:lang w:val="ru-RU"/>
        </w:rPr>
        <w:t>к</w:t>
      </w:r>
      <w:proofErr w:type="gramEnd"/>
      <w:r w:rsidRPr="000F0211">
        <w:rPr>
          <w:lang w:val="ru-RU"/>
        </w:rPr>
        <w:t>і</w:t>
      </w:r>
      <w:proofErr w:type="spellEnd"/>
      <w:r w:rsidRPr="000F0211">
        <w:rPr>
          <w:lang w:val="ru-RU"/>
        </w:rPr>
        <w:t xml:space="preserve"> </w:t>
      </w:r>
      <w:proofErr w:type="gramStart"/>
      <w:r w:rsidRPr="000F0211">
        <w:rPr>
          <w:lang w:val="ru-RU"/>
        </w:rPr>
        <w:t>Беларусь</w:t>
      </w:r>
      <w:proofErr w:type="gramEnd"/>
      <w:r w:rsidRPr="000F0211">
        <w:rPr>
          <w:lang w:val="ru-RU"/>
        </w:rPr>
        <w:t>, 1992</w:t>
      </w:r>
      <w:r>
        <w:t> </w:t>
      </w:r>
      <w:r w:rsidRPr="000F0211">
        <w:rPr>
          <w:lang w:val="ru-RU"/>
        </w:rPr>
        <w:t>г., №</w:t>
      </w:r>
      <w:r>
        <w:t> </w:t>
      </w:r>
      <w:r w:rsidRPr="000F0211">
        <w:rPr>
          <w:lang w:val="ru-RU"/>
        </w:rPr>
        <w:t>19, ст.</w:t>
      </w:r>
      <w:r>
        <w:t> </w:t>
      </w:r>
      <w:r w:rsidRPr="000F0211">
        <w:rPr>
          <w:lang w:val="ru-RU"/>
        </w:rPr>
        <w:t>305).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27. Меры по реализации настоящего Закона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</w:t>
      </w:r>
      <w:r w:rsidRPr="000F0211">
        <w:rPr>
          <w:lang w:val="ru-RU"/>
        </w:rPr>
        <w:t>вету Министров Республики Беларусь в шестимесячный срок: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</w:t>
      </w:r>
      <w:r w:rsidRPr="000F0211">
        <w:rPr>
          <w:lang w:val="ru-RU"/>
        </w:rPr>
        <w:t>ие с настоящим Законом;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привести решения Правительства Республики Беларусь в соответствие с настоящим Законом;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</w:t>
      </w:r>
      <w:r w:rsidRPr="000F0211">
        <w:rPr>
          <w:lang w:val="ru-RU"/>
        </w:rPr>
        <w:t>вых актов в соответствие с настоящим Законом;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принять иные меры, необходимые для реализации положений настоящего Закона.</w:t>
      </w:r>
    </w:p>
    <w:p w:rsidR="00595759" w:rsidRPr="000F0211" w:rsidRDefault="000F0211">
      <w:pPr>
        <w:spacing w:before="240" w:after="240"/>
        <w:ind w:left="1921" w:hanging="1354"/>
        <w:rPr>
          <w:lang w:val="ru-RU"/>
        </w:rPr>
      </w:pPr>
      <w:r w:rsidRPr="000F0211">
        <w:rPr>
          <w:b/>
          <w:bCs/>
          <w:lang w:val="ru-RU"/>
        </w:rPr>
        <w:t>Статья 28. Вступление в силу настоящего Закона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 w:rsidRPr="000F0211">
        <w:rPr>
          <w:lang w:val="ru-RU"/>
        </w:rPr>
        <w:t>Настоящий Закон вступает в силу через десять дней после его официального опубликования.</w:t>
      </w:r>
    </w:p>
    <w:p w:rsidR="00595759" w:rsidRPr="000F0211" w:rsidRDefault="000F021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595759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595759" w:rsidRDefault="000F0211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595759" w:rsidRDefault="000F0211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595759" w:rsidRDefault="000F0211">
      <w:pPr>
        <w:spacing w:after="60"/>
        <w:ind w:firstLine="566"/>
        <w:jc w:val="both"/>
      </w:pPr>
      <w:r>
        <w:t> </w:t>
      </w:r>
    </w:p>
    <w:sectPr w:rsidR="00595759" w:rsidSect="000F0211">
      <w:pgSz w:w="11905" w:h="16837"/>
      <w:pgMar w:top="709" w:right="566" w:bottom="284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759"/>
    <w:rsid w:val="000F0211"/>
    <w:rsid w:val="0059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5957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5473</Words>
  <Characters>31198</Characters>
  <Application>Microsoft Office Word</Application>
  <DocSecurity>0</DocSecurity>
  <Lines>259</Lines>
  <Paragraphs>73</Paragraphs>
  <ScaleCrop>false</ScaleCrop>
  <Company>Microsoft</Company>
  <LinksUpToDate>false</LinksUpToDate>
  <CharactersWithSpaces>36598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2023-07-26T07:00:00Z</dcterms:created>
  <dcterms:modified xsi:type="dcterms:W3CDTF">2023-07-26T07:00:00Z</dcterms:modified>
</cp:coreProperties>
</file>