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B9" w:rsidRP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B9">
        <w:rPr>
          <w:rFonts w:ascii="Times New Roman" w:hAnsi="Times New Roman" w:cs="Times New Roman"/>
          <w:b/>
          <w:sz w:val="28"/>
          <w:szCs w:val="28"/>
        </w:rPr>
        <w:t>Вниманию физических лиц – плательщиков транспортного налога,</w:t>
      </w:r>
    </w:p>
    <w:p w:rsidR="008621B9" w:rsidRP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B9">
        <w:rPr>
          <w:rFonts w:ascii="Times New Roman" w:hAnsi="Times New Roman" w:cs="Times New Roman"/>
          <w:b/>
          <w:sz w:val="28"/>
          <w:szCs w:val="28"/>
        </w:rPr>
        <w:t>налога на недвижимость и земельного налога!</w:t>
      </w:r>
    </w:p>
    <w:p w:rsidR="008621B9" w:rsidRP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B9">
        <w:rPr>
          <w:rFonts w:ascii="Times New Roman" w:hAnsi="Times New Roman" w:cs="Times New Roman"/>
          <w:sz w:val="28"/>
          <w:szCs w:val="28"/>
        </w:rPr>
        <w:t>Инспекция Министерства по налогам и сборам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 xml:space="preserve">Беларусь по </w:t>
      </w:r>
      <w:proofErr w:type="spellStart"/>
      <w:r w:rsidRPr="008621B9">
        <w:rPr>
          <w:rFonts w:ascii="Times New Roman" w:hAnsi="Times New Roman" w:cs="Times New Roman"/>
          <w:sz w:val="28"/>
          <w:szCs w:val="28"/>
        </w:rPr>
        <w:t>Лепельскому</w:t>
      </w:r>
      <w:proofErr w:type="spellEnd"/>
      <w:r w:rsidRPr="008621B9">
        <w:rPr>
          <w:rFonts w:ascii="Times New Roman" w:hAnsi="Times New Roman" w:cs="Times New Roman"/>
          <w:sz w:val="28"/>
          <w:szCs w:val="28"/>
        </w:rPr>
        <w:t xml:space="preserve"> району обращает внимание граждан,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наступает срок уплаты имущественных налогов. Уплата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имущественных налогов за 2022 год производится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15.11.2023. Граждане не позднее 1 сентября должны были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одно извещение с информацией о причитающихся выплатах сразу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трем налогам: на недвижимость, земельному и транспортному.</w:t>
      </w:r>
    </w:p>
    <w:p w:rsid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B9">
        <w:rPr>
          <w:rFonts w:ascii="Times New Roman" w:hAnsi="Times New Roman" w:cs="Times New Roman"/>
          <w:sz w:val="28"/>
          <w:szCs w:val="28"/>
        </w:rPr>
        <w:t>Извещение доставляли по адресу, где зарегистрирован гражданин,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в электронном виде было направлено в «Личный кабинет плательщика»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на сайте МНС. Если извещение по каким-то причинам не дошло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адресата, а недвижимое имущество и автомобиль у вас есть, то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связаться с налоговой инспекцией по месту жительства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3 32 38, 3 32 36 и прояснить ситуацию.</w:t>
      </w:r>
    </w:p>
    <w:p w:rsidR="008621B9" w:rsidRP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B9">
        <w:rPr>
          <w:rFonts w:ascii="Times New Roman" w:hAnsi="Times New Roman" w:cs="Times New Roman"/>
          <w:sz w:val="28"/>
          <w:szCs w:val="28"/>
        </w:rPr>
        <w:t>Перечислить в бюджет выставленные суммы налогов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>любым удобным способом:</w:t>
      </w:r>
    </w:p>
    <w:p w:rsidR="008621B9" w:rsidRP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21B9">
        <w:rPr>
          <w:rFonts w:ascii="Times New Roman" w:hAnsi="Times New Roman" w:cs="Times New Roman"/>
          <w:sz w:val="28"/>
          <w:szCs w:val="28"/>
        </w:rPr>
        <w:t xml:space="preserve"> в любом почтовом отделении или филиале в банке;</w:t>
      </w:r>
    </w:p>
    <w:p w:rsidR="008621B9" w:rsidRPr="008621B9" w:rsidRDefault="008621B9" w:rsidP="0086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21B9">
        <w:rPr>
          <w:rFonts w:ascii="Times New Roman" w:hAnsi="Times New Roman" w:cs="Times New Roman"/>
          <w:sz w:val="28"/>
          <w:szCs w:val="28"/>
        </w:rPr>
        <w:t xml:space="preserve"> воспользоваться дистанционными формами обслуживания,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B9">
        <w:rPr>
          <w:rFonts w:ascii="Times New Roman" w:hAnsi="Times New Roman" w:cs="Times New Roman"/>
          <w:sz w:val="28"/>
          <w:szCs w:val="28"/>
        </w:rPr>
        <w:t xml:space="preserve">частности </w:t>
      </w:r>
      <w:proofErr w:type="spellStart"/>
      <w:r w:rsidRPr="008621B9">
        <w:rPr>
          <w:rFonts w:ascii="Times New Roman" w:hAnsi="Times New Roman" w:cs="Times New Roman"/>
          <w:sz w:val="28"/>
          <w:szCs w:val="28"/>
        </w:rPr>
        <w:t>инфокиоском</w:t>
      </w:r>
      <w:proofErr w:type="spellEnd"/>
      <w:r w:rsidRPr="008621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621B9">
        <w:rPr>
          <w:rFonts w:ascii="Times New Roman" w:hAnsi="Times New Roman" w:cs="Times New Roman"/>
          <w:sz w:val="28"/>
          <w:szCs w:val="28"/>
        </w:rPr>
        <w:t>интернет-банкингом</w:t>
      </w:r>
      <w:proofErr w:type="spellEnd"/>
      <w:r w:rsidRPr="008621B9">
        <w:rPr>
          <w:rFonts w:ascii="Times New Roman" w:hAnsi="Times New Roman" w:cs="Times New Roman"/>
          <w:sz w:val="28"/>
          <w:szCs w:val="28"/>
        </w:rPr>
        <w:t>;</w:t>
      </w:r>
    </w:p>
    <w:p w:rsidR="003A4A27" w:rsidRPr="008621B9" w:rsidRDefault="008621B9" w:rsidP="00862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21B9">
        <w:rPr>
          <w:rFonts w:ascii="Times New Roman" w:hAnsi="Times New Roman" w:cs="Times New Roman"/>
          <w:sz w:val="28"/>
          <w:szCs w:val="28"/>
        </w:rPr>
        <w:t xml:space="preserve"> с помощью электронного сервиса «Личный кабинет плательщика».</w:t>
      </w:r>
    </w:p>
    <w:sectPr w:rsidR="003A4A27" w:rsidRPr="008621B9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1B9"/>
    <w:rsid w:val="00222580"/>
    <w:rsid w:val="0032338A"/>
    <w:rsid w:val="003A4A27"/>
    <w:rsid w:val="00636240"/>
    <w:rsid w:val="008621B9"/>
    <w:rsid w:val="00F51B4D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2023-09-08T11:04:00Z</dcterms:created>
  <dcterms:modified xsi:type="dcterms:W3CDTF">2023-09-08T11:06:00Z</dcterms:modified>
</cp:coreProperties>
</file>