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9F6BD" w14:textId="5D652600" w:rsidR="003A611B" w:rsidRPr="002E33F2" w:rsidRDefault="002E33F2" w:rsidP="002E33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полевого- контрольного мероприятия на озере Долгое, в простонародье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Кордики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вблизи деревни Дворище Лепельского района был задержан неработающий житель города Лепеля, который осуществлял незаконную добычу рыбы запрещенными орудиями рыболовства-ставными рыболовными сетями. При задержании у данного гражданина при себе были три рыболовные сети общей длиной 272 метра, а также незаконно добытая рыба в количестве 7,4 кг. Так как данный гражданин ранее в течении этого года привлекался к административной ответственности так же за незаконную добычу рыбы сетями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части 1 статьи 15.35 КоАП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Республики  Беларусь</w:t>
      </w:r>
      <w:proofErr w:type="gramEnd"/>
      <w:r>
        <w:rPr>
          <w:rFonts w:ascii="Times New Roman" w:hAnsi="Times New Roman" w:cs="Times New Roman"/>
          <w:sz w:val="28"/>
          <w:szCs w:val="28"/>
        </w:rPr>
        <w:t>, то на место была вызвана следственно-оперативная группа</w:t>
      </w:r>
      <w:r w:rsidR="00C11001">
        <w:rPr>
          <w:rFonts w:ascii="Times New Roman" w:hAnsi="Times New Roman" w:cs="Times New Roman"/>
          <w:sz w:val="28"/>
          <w:szCs w:val="28"/>
        </w:rPr>
        <w:t xml:space="preserve"> Лепельского РОВД так как в действиях данного гражданина усматривается состав преступления предусмотренный частью 1 статьи 281 Уголовного Кодекса Республики Беларусь. Данная часть статьи предусматривает наказание штраф, или исправительные работы сроком до 2-х лет, или арест.</w:t>
      </w:r>
    </w:p>
    <w:sectPr w:rsidR="003A611B" w:rsidRPr="002E3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1B"/>
    <w:rsid w:val="0024019F"/>
    <w:rsid w:val="002E33F2"/>
    <w:rsid w:val="003A611B"/>
    <w:rsid w:val="00C1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435D"/>
  <w15:chartTrackingRefBased/>
  <w15:docId w15:val="{92D090DE-8575-4F28-A6C5-06493F9F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2020-12-09T10:33:00Z</cp:lastPrinted>
  <dcterms:created xsi:type="dcterms:W3CDTF">2020-12-09T10:19:00Z</dcterms:created>
  <dcterms:modified xsi:type="dcterms:W3CDTF">2020-12-09T11:21:00Z</dcterms:modified>
</cp:coreProperties>
</file>