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DF" w:rsidRDefault="00A45EDF" w:rsidP="00A45EDF">
      <w:pPr>
        <w:spacing w:after="0"/>
        <w:rPr>
          <w:rFonts w:ascii="Times New Roman" w:hAnsi="Times New Roman"/>
          <w:sz w:val="28"/>
          <w:szCs w:val="28"/>
        </w:rPr>
      </w:pPr>
    </w:p>
    <w:p w:rsidR="00A45EDF" w:rsidRDefault="00A45EDF" w:rsidP="00A45EDF">
      <w:pPr>
        <w:spacing w:after="0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запрете</w:t>
      </w:r>
      <w:r w:rsidRPr="00A45EDF">
        <w:rPr>
          <w:rFonts w:ascii="Times New Roman" w:hAnsi="Times New Roman"/>
          <w:sz w:val="28"/>
          <w:szCs w:val="28"/>
        </w:rPr>
        <w:t xml:space="preserve"> сельскохозяйстве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5219DB">
        <w:rPr>
          <w:rFonts w:ascii="Times New Roman" w:hAnsi="Times New Roman"/>
          <w:sz w:val="28"/>
          <w:szCs w:val="28"/>
        </w:rPr>
        <w:t>палов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выжигания сухой </w:t>
      </w:r>
      <w:r w:rsidRPr="00A45EDF">
        <w:rPr>
          <w:rFonts w:ascii="Times New Roman" w:hAnsi="Times New Roman"/>
          <w:sz w:val="28"/>
          <w:szCs w:val="28"/>
        </w:rPr>
        <w:t>растительности!</w:t>
      </w:r>
    </w:p>
    <w:p w:rsidR="00A45EDF" w:rsidRDefault="00A45EDF" w:rsidP="00A45ED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45EDF" w:rsidRPr="00A45EDF" w:rsidRDefault="00A45EDF" w:rsidP="00A45E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Чашникская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EDF">
        <w:rPr>
          <w:rFonts w:ascii="Times New Roman" w:hAnsi="Times New Roman"/>
          <w:sz w:val="28"/>
          <w:szCs w:val="28"/>
        </w:rPr>
        <w:t xml:space="preserve">районная инспекция природных ресурсов и охраны окружающей среды напоминает </w:t>
      </w:r>
      <w:r>
        <w:rPr>
          <w:rFonts w:ascii="Times New Roman" w:hAnsi="Times New Roman"/>
          <w:sz w:val="28"/>
          <w:szCs w:val="28"/>
        </w:rPr>
        <w:t>о запрете</w:t>
      </w:r>
      <w:r w:rsidRPr="00A45EDF">
        <w:rPr>
          <w:rFonts w:ascii="Times New Roman" w:hAnsi="Times New Roman"/>
          <w:sz w:val="28"/>
          <w:szCs w:val="28"/>
        </w:rPr>
        <w:t xml:space="preserve"> сельскохозяйственных палов и выжигания сухой растительности!</w:t>
      </w:r>
    </w:p>
    <w:p w:rsidR="00A45EDF" w:rsidRPr="00A45EDF" w:rsidRDefault="00A45EDF" w:rsidP="00A45E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В соответствии со статьей 16.40 Кодекса Республики Беларусь об административных правонарушениях:</w:t>
      </w:r>
    </w:p>
    <w:p w:rsidR="00A45EDF" w:rsidRPr="00A45EDF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-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тридцати базовых величин;</w:t>
      </w:r>
    </w:p>
    <w:p w:rsidR="00A45EDF" w:rsidRPr="00A45EDF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- за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 влечет наложение штрафа в размере до двенадцати базовых величин.</w:t>
      </w:r>
    </w:p>
    <w:p w:rsidR="00A45EDF" w:rsidRPr="00A45EDF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EDF" w:rsidRPr="00A45EDF" w:rsidRDefault="00A45EDF" w:rsidP="00A45E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Кроме того, незаконное выжигание сухой растительности, трав на корню (кроме газонов, цветников, лесной подстилки, живого напочвенного покрова), а также стерни и пожнивных остатков в соответствии с пунктом 3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утвержденного постановлением Совета Министров Республики Беларусь от 17 июля 2008 г. № 1042, является фактом причинения вреда окружающей среде и предусматривает гражданско-правовую ответственность.</w:t>
      </w:r>
    </w:p>
    <w:p w:rsidR="00A45EDF" w:rsidRPr="00A45EDF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EDF" w:rsidRPr="00A45EDF" w:rsidRDefault="00A45EDF" w:rsidP="00A45E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Размер возмещения вреда, причиненный окружающей среде, определяется по таксам, утвержденным Указом Президента Республики Беларусь от 11 апреля 2022 г. № 219 «О таксах для определения размера возмещения вреда, причиненного окружающей среде».</w:t>
      </w:r>
    </w:p>
    <w:p w:rsidR="00A45EDF" w:rsidRPr="00A45EDF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7411" w:rsidRPr="00A45EDF" w:rsidRDefault="00A45EDF" w:rsidP="00A45E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5EDF">
        <w:rPr>
          <w:rFonts w:ascii="Times New Roman" w:hAnsi="Times New Roman"/>
          <w:sz w:val="28"/>
          <w:szCs w:val="28"/>
        </w:rPr>
        <w:t>Статистика показывает, что абсолютное большинство пожаров из-за пала сухой травы происходит по вине людей и лишь 5 – 10 % возгораний в экосистемах возникают из-за метеорологических условий.</w:t>
      </w:r>
    </w:p>
    <w:sectPr w:rsidR="00697411" w:rsidRPr="00A45EDF" w:rsidSect="00A45EDF">
      <w:pgSz w:w="11906" w:h="16838"/>
      <w:pgMar w:top="35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8D"/>
    <w:rsid w:val="003E6567"/>
    <w:rsid w:val="005219DB"/>
    <w:rsid w:val="00697411"/>
    <w:rsid w:val="00A45EDF"/>
    <w:rsid w:val="00B90A8D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2023-03-24T11:32:00Z</dcterms:created>
  <dcterms:modified xsi:type="dcterms:W3CDTF">2023-03-24T11:35:00Z</dcterms:modified>
</cp:coreProperties>
</file>