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D5ED" w14:textId="4E29DEBA" w:rsidR="00A83DDB" w:rsidRPr="00A83DDB" w:rsidRDefault="00A83DDB" w:rsidP="00A83D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3DDB">
        <w:rPr>
          <w:rFonts w:ascii="Times New Roman" w:hAnsi="Times New Roman" w:cs="Times New Roman"/>
          <w:b/>
          <w:sz w:val="36"/>
          <w:szCs w:val="36"/>
        </w:rPr>
        <w:t>Запрещенные орудия охоты</w:t>
      </w:r>
    </w:p>
    <w:p w14:paraId="4CE8F3C6" w14:textId="25C42B6E" w:rsidR="00DC763C" w:rsidRDefault="002148DD" w:rsidP="0068588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Лепельской межрайонной инспекцией охраны животного и растительного мира при проведении полевых контрольных мероприятий все чаще стали попадаться 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модельные охотничьи ловушки из стального троса установленные в местах наиболее вероятного появления копытных животных нормируемых видов. Лепельская межрайонная инспекция напоминает, что согласно </w:t>
      </w:r>
      <w:r w:rsidR="00E31C21">
        <w:rPr>
          <w:rFonts w:ascii="Times New Roman" w:hAnsi="Times New Roman" w:cs="Times New Roman"/>
          <w:sz w:val="28"/>
          <w:szCs w:val="28"/>
        </w:rPr>
        <w:t>Правилам ведения охотничьего хозяйства и охоты,</w:t>
      </w:r>
      <w:r>
        <w:rPr>
          <w:rFonts w:ascii="Times New Roman" w:hAnsi="Times New Roman" w:cs="Times New Roman"/>
          <w:sz w:val="28"/>
          <w:szCs w:val="28"/>
        </w:rPr>
        <w:t xml:space="preserve"> охота с использованием петель</w:t>
      </w:r>
      <w:r w:rsidR="009205A1">
        <w:rPr>
          <w:rFonts w:ascii="Times New Roman" w:hAnsi="Times New Roman" w:cs="Times New Roman"/>
          <w:sz w:val="28"/>
          <w:szCs w:val="28"/>
        </w:rPr>
        <w:t xml:space="preserve"> для </w:t>
      </w:r>
      <w:r w:rsidR="00E31C21">
        <w:rPr>
          <w:rFonts w:ascii="Times New Roman" w:hAnsi="Times New Roman" w:cs="Times New Roman"/>
          <w:sz w:val="28"/>
          <w:szCs w:val="28"/>
        </w:rPr>
        <w:t>охоты запрещено</w:t>
      </w:r>
      <w:r w:rsidR="009205A1">
        <w:rPr>
          <w:rFonts w:ascii="Times New Roman" w:hAnsi="Times New Roman" w:cs="Times New Roman"/>
          <w:sz w:val="28"/>
          <w:szCs w:val="28"/>
        </w:rPr>
        <w:t xml:space="preserve"> и влечет за собой ответственность как </w:t>
      </w:r>
      <w:r w:rsidR="00E31C21">
        <w:rPr>
          <w:rFonts w:ascii="Times New Roman" w:hAnsi="Times New Roman" w:cs="Times New Roman"/>
          <w:sz w:val="28"/>
          <w:szCs w:val="28"/>
        </w:rPr>
        <w:t>административную,</w:t>
      </w:r>
      <w:r w:rsidR="009205A1">
        <w:rPr>
          <w:rFonts w:ascii="Times New Roman" w:hAnsi="Times New Roman" w:cs="Times New Roman"/>
          <w:sz w:val="28"/>
          <w:szCs w:val="28"/>
        </w:rPr>
        <w:t xml:space="preserve"> так и уголовную.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CC63A" w14:textId="3884BBE0" w:rsidR="00A83DDB" w:rsidRPr="00A83DDB" w:rsidRDefault="00A83DDB" w:rsidP="0068588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обнаружении запрещенных орудий охоты Лепельской межрайонной инспекцией охраны животного и растительного мира просит сообщить </w:t>
      </w:r>
      <w:r w:rsidRPr="00A83D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по телефону 8 (02132) 3-43-85 или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+375 29 291-42-55</w:t>
      </w:r>
    </w:p>
    <w:p w14:paraId="2AB5E853" w14:textId="1F9E6F3A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DCAF4" w14:textId="1C1EBF31" w:rsidR="009205A1" w:rsidRDefault="009205A1" w:rsidP="002148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E062F9" wp14:editId="1C3547B3">
            <wp:extent cx="5940425" cy="360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277B" w14:textId="5730EF26" w:rsidR="009205A1" w:rsidRPr="002148DD" w:rsidRDefault="00685881" w:rsidP="002148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ст.госинспектор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Лепельской МРИ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О.В.Жерносек</w:t>
      </w:r>
      <w:proofErr w:type="spellEnd"/>
    </w:p>
    <w:sectPr w:rsidR="009205A1" w:rsidRPr="0021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3C"/>
    <w:rsid w:val="002148DD"/>
    <w:rsid w:val="00685881"/>
    <w:rsid w:val="006B745D"/>
    <w:rsid w:val="009205A1"/>
    <w:rsid w:val="00A83DDB"/>
    <w:rsid w:val="00DC763C"/>
    <w:rsid w:val="00E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645A"/>
  <w15:chartTrackingRefBased/>
  <w15:docId w15:val="{6E4EE869-2ABA-4A62-AE29-8A807D0A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2020-12-01T06:39:00Z</dcterms:created>
  <dcterms:modified xsi:type="dcterms:W3CDTF">2024-01-10T07:04:00Z</dcterms:modified>
</cp:coreProperties>
</file>