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DC" w:rsidRDefault="00452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4521D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1DC" w:rsidRDefault="004521D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1DC" w:rsidRDefault="004521DC">
            <w:pPr>
              <w:pStyle w:val="capu1"/>
            </w:pPr>
            <w:r>
              <w:t>УТВЕРЖДЕНО</w:t>
            </w:r>
          </w:p>
          <w:p w:rsidR="004521DC" w:rsidRDefault="004521DC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521DC" w:rsidRDefault="004521DC">
            <w:pPr>
              <w:pStyle w:val="cap1"/>
            </w:pPr>
            <w:r>
              <w:t>16.05.2013 № 384</w:t>
            </w:r>
          </w:p>
        </w:tc>
      </w:tr>
    </w:tbl>
    <w:p w:rsidR="004521DC" w:rsidRDefault="004521DC">
      <w:pPr>
        <w:pStyle w:val="titleu"/>
      </w:pPr>
      <w:r>
        <w:t>ПОЛОЖЕНИЕ</w:t>
      </w:r>
      <w:r>
        <w:br/>
        <w:t>об условиях и порядке переустройства и (или) перепланировки</w:t>
      </w:r>
    </w:p>
    <w:p w:rsidR="004521DC" w:rsidRDefault="004521DC">
      <w:pPr>
        <w:pStyle w:val="chapter"/>
      </w:pPr>
      <w:r>
        <w:t>ГЛАВА 1</w:t>
      </w:r>
      <w:r>
        <w:br/>
        <w:t>ОБЩИЕ ПОЛОЖЕНИЯ</w:t>
      </w:r>
    </w:p>
    <w:p w:rsidR="004521DC" w:rsidRDefault="004521DC">
      <w:pPr>
        <w:pStyle w:val="point"/>
      </w:pPr>
      <w:r>
        <w:t>1. Настоящим Положением определяются условия и порядок переустройства и (или) перепланировки жилого помещения, нежилого помещения в жилом доме.</w:t>
      </w:r>
    </w:p>
    <w:p w:rsidR="004521DC" w:rsidRDefault="004521DC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4521DC" w:rsidRDefault="004521DC">
      <w:pPr>
        <w:pStyle w:val="newncpi"/>
      </w:pPr>
      <w:proofErr w:type="gramStart"/>
      <w:r>
        <w:t>инициатор переустройства и (или) перепланировки (далее – инициатор) – 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застройщиков (далее – гражданин), а также юридическое лицо или индивидуальный предприниматель, которые инициируют переустройство и (или) перепланировку;</w:t>
      </w:r>
      <w:proofErr w:type="gramEnd"/>
    </w:p>
    <w:p w:rsidR="004521DC" w:rsidRDefault="004521DC">
      <w:pPr>
        <w:pStyle w:val="newncpi"/>
      </w:pPr>
      <w:r>
        <w:t>перепланировка – изменение планировочных решений жилого и (или) нежилого помещений в процессе выполнения ремонтно-строительных работ;</w:t>
      </w:r>
    </w:p>
    <w:p w:rsidR="004521DC" w:rsidRDefault="004521DC">
      <w:pPr>
        <w:pStyle w:val="newncpi"/>
      </w:pPr>
      <w:proofErr w:type="gramStart"/>
      <w:r>
        <w:t>переустройство – изменение инженерных систем (демонтаж, установка, замена или перенос инженерных сетей, электрического, санитарно-технического или иного оборудования) в жилом и (или) нежилом помещениях и (или) конструктивных элементов в процессе выполнения ремонтно-строительных работ;</w:t>
      </w:r>
      <w:proofErr w:type="gramEnd"/>
    </w:p>
    <w:p w:rsidR="004521DC" w:rsidRDefault="004521DC">
      <w:pPr>
        <w:pStyle w:val="newncpi"/>
      </w:pPr>
      <w:proofErr w:type="gramStart"/>
      <w:r>
        <w:t>самовольные переустройство и (или) перепланировка – переустройство и (или) перепланировка, произведенные без согласования (разрешения) с соответствующим местным исполнительным и распорядительным органом, администрацией парка в отношении жилых и (или) нежилых помещений, расположенных на территории индустриального парка, в случаях, когда получение такого согласования (разрешения) предусмотрено настоящим Положением.</w:t>
      </w:r>
      <w:proofErr w:type="gramEnd"/>
    </w:p>
    <w:p w:rsidR="004521DC" w:rsidRDefault="004521DC">
      <w:pPr>
        <w:pStyle w:val="point"/>
      </w:pPr>
      <w:r>
        <w:t>3. К работам по переустройству и (или) перепланировке относятся:</w:t>
      </w:r>
    </w:p>
    <w:p w:rsidR="004521DC" w:rsidRDefault="004521DC">
      <w:pPr>
        <w:pStyle w:val="newncpi"/>
      </w:pPr>
      <w:r>
        <w:t xml:space="preserve">замена или перенос систем газоснабжения, центрального отопления, </w:t>
      </w:r>
      <w:proofErr w:type="spellStart"/>
      <w:r>
        <w:t>мусороудаления</w:t>
      </w:r>
      <w:proofErr w:type="spellEnd"/>
      <w:r>
        <w:t xml:space="preserve">, </w:t>
      </w:r>
      <w:proofErr w:type="spellStart"/>
      <w:r>
        <w:t>газоудаления</w:t>
      </w:r>
      <w:proofErr w:type="spellEnd"/>
      <w:r>
        <w:t>;</w:t>
      </w:r>
    </w:p>
    <w:p w:rsidR="004521DC" w:rsidRDefault="004521DC">
      <w:pPr>
        <w:pStyle w:val="newncpi"/>
      </w:pPr>
      <w:r>
        <w:t xml:space="preserve">устройство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паро</w:t>
      </w:r>
      <w:proofErr w:type="spellEnd"/>
      <w:r>
        <w:t>-, тепло- и звукоизоляции;</w:t>
      </w:r>
    </w:p>
    <w:p w:rsidR="004521DC" w:rsidRDefault="004521DC">
      <w:pPr>
        <w:pStyle w:val="newncpi"/>
      </w:pPr>
      <w:r>
        <w:t>изменения в несущих конструкциях;</w:t>
      </w:r>
    </w:p>
    <w:p w:rsidR="004521DC" w:rsidRDefault="004521DC">
      <w:pPr>
        <w:pStyle w:val="newncpi"/>
      </w:pPr>
      <w:r>
        <w:t>изменение площади, количества жилых комнат и подсобных помещений в квартире за счет разборки существующих и (или) устройства новых перегородок;</w:t>
      </w:r>
    </w:p>
    <w:p w:rsidR="004521DC" w:rsidRDefault="004521DC">
      <w:pPr>
        <w:pStyle w:val="newncpi"/>
      </w:pPr>
      <w:r>
        <w:t>изменение площади и количества помещений в изолированных нежилых помещениях за счет разборки существующих и (или) устройства новых перегородок;</w:t>
      </w:r>
    </w:p>
    <w:p w:rsidR="004521DC" w:rsidRDefault="004521DC">
      <w:pPr>
        <w:pStyle w:val="newncpi"/>
      </w:pPr>
      <w:r>
        <w:t>устройство, увеличение проемов в ненесущих стенах и перегородках.</w:t>
      </w:r>
    </w:p>
    <w:p w:rsidR="004521DC" w:rsidRDefault="004521DC">
      <w:pPr>
        <w:pStyle w:val="newncpi"/>
      </w:pPr>
      <w:r>
        <w:t>Иные работы не являются работами по переустройству и (или) перепланировке.</w:t>
      </w:r>
    </w:p>
    <w:p w:rsidR="004521DC" w:rsidRDefault="004521DC">
      <w:pPr>
        <w:pStyle w:val="point"/>
      </w:pPr>
      <w:r>
        <w:t>4. Запрещаются переустройство и (или) перепланировка:</w:t>
      </w:r>
    </w:p>
    <w:p w:rsidR="004521DC" w:rsidRDefault="004521DC">
      <w:pPr>
        <w:pStyle w:val="newncpi"/>
      </w:pPr>
      <w:r>
        <w:t>с нарушением строительных, противопожарных, санитарно-эпидемиологических требований, законодательства о культуре, архитектурной, градостроительной и строительной деятельности;</w:t>
      </w:r>
    </w:p>
    <w:p w:rsidR="004521DC" w:rsidRDefault="004521DC">
      <w:pPr>
        <w:pStyle w:val="newncpi"/>
      </w:pPr>
      <w:r>
        <w:t xml:space="preserve">приводящие к снижению несущей способности грунтов оснований фундаментов, конструкций фундаментов, колонн, стен, балок, перекрытий, опор, кровель, а также нарушению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паро</w:t>
      </w:r>
      <w:proofErr w:type="spellEnd"/>
      <w:r>
        <w:t xml:space="preserve">-, тепло- и звукоизоляции, </w:t>
      </w:r>
      <w:proofErr w:type="spellStart"/>
      <w:r>
        <w:t>био</w:t>
      </w:r>
      <w:proofErr w:type="spellEnd"/>
      <w:r>
        <w:t>- и огнестойкости несущих и ограждающих конструкций;</w:t>
      </w:r>
    </w:p>
    <w:p w:rsidR="004521DC" w:rsidRDefault="004521DC">
      <w:pPr>
        <w:pStyle w:val="newncpi"/>
      </w:pPr>
      <w:r>
        <w:t xml:space="preserve">влекущие за собой нарушение режима работы систем </w:t>
      </w:r>
      <w:proofErr w:type="spellStart"/>
      <w:r>
        <w:t>дым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газоудаления</w:t>
      </w:r>
      <w:proofErr w:type="spellEnd"/>
      <w:r>
        <w:t>, а также нарушение и ухудшение параметров работы инженерно-технического оборудования дома или отдельных помещений;</w:t>
      </w:r>
    </w:p>
    <w:p w:rsidR="004521DC" w:rsidRDefault="004521DC">
      <w:pPr>
        <w:pStyle w:val="newncpi"/>
      </w:pPr>
      <w:r>
        <w:t>вентиляционных шахт и каналов;</w:t>
      </w:r>
    </w:p>
    <w:p w:rsidR="004521DC" w:rsidRDefault="004521DC">
      <w:pPr>
        <w:pStyle w:val="newncpi"/>
      </w:pPr>
      <w:r>
        <w:t>балконов и лоджий в отапливаемые помещения;</w:t>
      </w:r>
    </w:p>
    <w:p w:rsidR="004521DC" w:rsidRDefault="004521DC">
      <w:pPr>
        <w:pStyle w:val="newncpi"/>
      </w:pPr>
      <w:proofErr w:type="gramStart"/>
      <w:r>
        <w:t>связанные с устройством жилых помещений без естественного освещения, а также с установкой перегородок, попадающих в оконные проемы;</w:t>
      </w:r>
      <w:proofErr w:type="gramEnd"/>
    </w:p>
    <w:p w:rsidR="004521DC" w:rsidRDefault="004521DC">
      <w:pPr>
        <w:pStyle w:val="newncpi"/>
      </w:pPr>
      <w:r>
        <w:t>связанные с установкой дополнительного оборудования центрального отопления, горячего водоснабжения и электротехнического оборудования, если это повлечет превышение проектных расчетных инженерных нагрузок на одно помещение;</w:t>
      </w:r>
    </w:p>
    <w:p w:rsidR="004521DC" w:rsidRDefault="004521DC">
      <w:pPr>
        <w:pStyle w:val="newncpi"/>
      </w:pPr>
      <w:r>
        <w:t>с изменением архитектурного и цветового решения фасада жилого дома;</w:t>
      </w:r>
    </w:p>
    <w:p w:rsidR="004521DC" w:rsidRDefault="004521DC">
      <w:pPr>
        <w:pStyle w:val="newncpi"/>
      </w:pPr>
      <w:r>
        <w:t>ведущие к снижению эксплуатационной пригодности конструкций жилого дома;</w:t>
      </w:r>
    </w:p>
    <w:p w:rsidR="004521DC" w:rsidRDefault="004521DC">
      <w:pPr>
        <w:pStyle w:val="newncpi"/>
      </w:pPr>
      <w:r>
        <w:t>если жилой дом в установленном порядке признан не соответствующим установленным для проживания санитарным и техническим требованиям и не подлежит восстановлению.</w:t>
      </w:r>
    </w:p>
    <w:p w:rsidR="004521DC" w:rsidRDefault="004521DC">
      <w:pPr>
        <w:pStyle w:val="point"/>
      </w:pPr>
      <w:r>
        <w:t>5. Исключен.</w:t>
      </w:r>
    </w:p>
    <w:p w:rsidR="004521DC" w:rsidRDefault="004521DC">
      <w:pPr>
        <w:pStyle w:val="point"/>
      </w:pPr>
      <w:r>
        <w:t>6. </w:t>
      </w:r>
      <w:proofErr w:type="gramStart"/>
      <w:r>
        <w:t>Переустройство и (или) перепланировка производятся после получения согласования (разрешения) районного, городского (городов областного и районного подчинения) исполнительного комитета, местной администрации района в городе (далее – местный исполнительный и распорядительный орган), администрации парка по месту нахождения жилого и (или) нежилого помещений.</w:t>
      </w:r>
      <w:proofErr w:type="gramEnd"/>
    </w:p>
    <w:p w:rsidR="004521DC" w:rsidRDefault="004521DC">
      <w:pPr>
        <w:pStyle w:val="point"/>
      </w:pPr>
      <w:r>
        <w:t>7. Согласование (разрешение) местного исполнительного и распорядительного органа, администрации парка на территории индустриального парка, а также разработка проектной документации на переустройство и (или) перепланировку (далее – проект) требуется для проведения следующих работ по переустройству и (или) перепланировке:</w:t>
      </w:r>
    </w:p>
    <w:p w:rsidR="004521DC" w:rsidRDefault="004521DC">
      <w:pPr>
        <w:pStyle w:val="newncpi"/>
      </w:pPr>
      <w:r>
        <w:t xml:space="preserve">замена или перенос систем газоснабжения, центрального отопления, </w:t>
      </w:r>
      <w:proofErr w:type="spellStart"/>
      <w:r>
        <w:t>мусороудаления</w:t>
      </w:r>
      <w:proofErr w:type="spellEnd"/>
      <w:r>
        <w:t xml:space="preserve">, </w:t>
      </w:r>
      <w:proofErr w:type="spellStart"/>
      <w:r>
        <w:t>газоудаления</w:t>
      </w:r>
      <w:proofErr w:type="spellEnd"/>
      <w:r>
        <w:t>;</w:t>
      </w:r>
    </w:p>
    <w:p w:rsidR="004521DC" w:rsidRDefault="004521DC">
      <w:pPr>
        <w:pStyle w:val="newncpi"/>
      </w:pPr>
      <w:r>
        <w:t xml:space="preserve">устройство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паро</w:t>
      </w:r>
      <w:proofErr w:type="spellEnd"/>
      <w:r>
        <w:t>-, тепло- и звукоизоляции;</w:t>
      </w:r>
    </w:p>
    <w:p w:rsidR="004521DC" w:rsidRDefault="004521DC">
      <w:pPr>
        <w:pStyle w:val="newncpi"/>
      </w:pPr>
      <w:r>
        <w:t>изменения в несущих конструкциях.</w:t>
      </w:r>
    </w:p>
    <w:p w:rsidR="004521DC" w:rsidRDefault="004521DC">
      <w:pPr>
        <w:pStyle w:val="point"/>
      </w:pPr>
      <w:r>
        <w:t>8. Согласование (разрешение) местного исполнительного и распорядительного органа, администрации парка на территории индустриального парка без разработки проекта требуется для проведения следующих работ по переустройству и (или) перепланировке:</w:t>
      </w:r>
    </w:p>
    <w:p w:rsidR="004521DC" w:rsidRDefault="004521DC">
      <w:pPr>
        <w:pStyle w:val="newncpi"/>
      </w:pPr>
      <w:r>
        <w:t>изменение площади, количества жилых комнат и подсобных помещений в квартире за счет разборки существующих и (или) устройства новых перегородок;</w:t>
      </w:r>
    </w:p>
    <w:p w:rsidR="004521DC" w:rsidRDefault="004521DC">
      <w:pPr>
        <w:pStyle w:val="newncpi"/>
      </w:pPr>
      <w:r>
        <w:t>изменение площади и количества помещений в изолированных нежилых помещениях за счет разборки существующих и (или) устройства новых перегородок;</w:t>
      </w:r>
    </w:p>
    <w:p w:rsidR="004521DC" w:rsidRDefault="004521DC">
      <w:pPr>
        <w:pStyle w:val="newncpi"/>
      </w:pPr>
      <w:r>
        <w:t>устройство, увеличение проемов в ненесущих стенах и перегородках.</w:t>
      </w:r>
    </w:p>
    <w:p w:rsidR="004521DC" w:rsidRDefault="004521DC">
      <w:pPr>
        <w:pStyle w:val="point"/>
      </w:pPr>
      <w:r>
        <w:t>9. Исключен.</w:t>
      </w:r>
    </w:p>
    <w:p w:rsidR="004521DC" w:rsidRDefault="004521DC">
      <w:pPr>
        <w:pStyle w:val="point"/>
      </w:pPr>
      <w:r>
        <w:t>10. Исключен.</w:t>
      </w:r>
    </w:p>
    <w:p w:rsidR="004521DC" w:rsidRDefault="004521DC">
      <w:pPr>
        <w:pStyle w:val="point"/>
      </w:pPr>
      <w:r>
        <w:t>11. Исключен.</w:t>
      </w:r>
    </w:p>
    <w:p w:rsidR="004521DC" w:rsidRDefault="004521DC">
      <w:pPr>
        <w:pStyle w:val="chapter"/>
      </w:pPr>
      <w:r>
        <w:t>ГЛАВА 2</w:t>
      </w:r>
      <w:r>
        <w:br/>
        <w:t>ПОРЯДОК ПОЛУЧЕНИЯ СОГЛАСОВАНИЯ (РАЗРЕШЕНИЯ) НА ПЕРЕУСТРОЙСТВО И (ИЛИ) ПЕРЕПЛАНИРОВКУ</w:t>
      </w:r>
    </w:p>
    <w:p w:rsidR="004521DC" w:rsidRDefault="004521DC">
      <w:pPr>
        <w:pStyle w:val="point"/>
      </w:pPr>
      <w:r>
        <w:t>12. </w:t>
      </w:r>
      <w:proofErr w:type="gramStart"/>
      <w:r>
        <w:t>Для получения согласования (разрешения) на переустройство и (или) перепланировку гражданин, который инициирует переустройство и (или) перепланировку, подает в местный исполнительный и распорядительный орган, администрацию парка на территории индустриального парка заявление и представляет документы, перечисленные в подпункте 1.1.21 пункта 1.1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</w:t>
      </w:r>
      <w:proofErr w:type="gramEnd"/>
      <w:r>
        <w:t> г. № 200.</w:t>
      </w:r>
    </w:p>
    <w:p w:rsidR="004521DC" w:rsidRDefault="004521DC">
      <w:pPr>
        <w:pStyle w:val="newncpi"/>
      </w:pPr>
      <w:r>
        <w:t>Для получения согласования (разрешения) на переустройство и (или) перепланировку юридическое лицо, индивидуальный предприниматель, которые инициируют переустройство и (или) перепланировку, подают в местный исполнительный и распорядительный орган, администрацию парка на территории индустриального парка заявление и представляют следующие документы:</w:t>
      </w:r>
    </w:p>
    <w:p w:rsidR="004521DC" w:rsidRDefault="004521DC">
      <w:pPr>
        <w:pStyle w:val="newncpi"/>
      </w:pPr>
      <w:r>
        <w:t>технический паспорт;</w:t>
      </w:r>
    </w:p>
    <w:p w:rsidR="004521DC" w:rsidRDefault="004521DC">
      <w:pPr>
        <w:pStyle w:val="newncpi"/>
      </w:pPr>
      <w:r>
        <w:t>план-схему или перечень (описание) работ по переустройству и (или) перепланировке помещения;</w:t>
      </w:r>
    </w:p>
    <w:p w:rsidR="004521DC" w:rsidRDefault="004521DC">
      <w:pPr>
        <w:pStyle w:val="newncpi"/>
      </w:pPr>
      <w:r>
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пользования);</w:t>
      </w:r>
    </w:p>
    <w:p w:rsidR="004521DC" w:rsidRDefault="004521DC">
      <w:pPr>
        <w:pStyle w:val="newncpi"/>
      </w:pPr>
      <w:r>
        <w:t>нотариально удостоверенное письменное 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участников);</w:t>
      </w:r>
    </w:p>
    <w:p w:rsidR="004521DC" w:rsidRDefault="004521DC">
      <w:pPr>
        <w:pStyle w:val="newncpi"/>
      </w:pPr>
      <w:r>
        <w:t>согласие организации застройщиков в жилых домах этой организации (представляется членом организации застройщиков, не являющимся собственником помещения).</w:t>
      </w:r>
    </w:p>
    <w:p w:rsidR="004521DC" w:rsidRDefault="004521DC">
      <w:pPr>
        <w:pStyle w:val="newncpi"/>
      </w:pPr>
      <w:r>
        <w:t>Заинтересованным лицом могут представляться иные документы, предусмотренные в части первой пункта 2 статьи 15 Закона Республики Беларусь «Об основах административных процедур».</w:t>
      </w:r>
    </w:p>
    <w:p w:rsidR="004521DC" w:rsidRDefault="004521DC">
      <w:pPr>
        <w:pStyle w:val="point"/>
      </w:pPr>
      <w:r>
        <w:t>13. </w:t>
      </w:r>
      <w:proofErr w:type="gramStart"/>
      <w:r>
        <w:t>При рассмотрении местным исполнительным и распорядительным органом, администрацией парка на территории индустриального парка заявления инициатор в согласованное с ним время обязан предоставить доступ в жилое и (или) нежилое помещения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органа, администрации парка на территории индустриального парка.</w:t>
      </w:r>
      <w:proofErr w:type="gramEnd"/>
      <w:r>
        <w:t xml:space="preserve"> По результатам осмотра жилого и (или) нежилого помещений составляется акт технического осмотра жилого и (или) нежилого помещений, в котором приводятся сведения о соответствии существующей планировки техническому паспорту на жилое и (или) нежилое помещения, а также техническом состоянии конструкций и инженерного оборудования этих помещений. </w:t>
      </w:r>
      <w:proofErr w:type="gramStart"/>
      <w:r>
        <w:t>Акт технического осмотра жилого и (или) нежилого помещений составляется в произвольной форме, подписывается инициатором и уполномоченным должностным лицом организации, осуществляющей эксплуатацию жилищного фонда и (или) предоставляющей жилищно-коммунальные услуги, и утверждается представителем местного исполнительного и распорядительного органа, администрации парка на территории индустриального парка.</w:t>
      </w:r>
      <w:proofErr w:type="gramEnd"/>
    </w:p>
    <w:p w:rsidR="004521DC" w:rsidRDefault="004521DC">
      <w:pPr>
        <w:pStyle w:val="point"/>
      </w:pPr>
      <w:r>
        <w:t>14. </w:t>
      </w:r>
      <w:proofErr w:type="gramStart"/>
      <w:r>
        <w:t>На основании документов, представленных инициатором, и актов технического осмотра жилого и (или) нежилого помещений местный исполнительный и распорядительный орган, администрация парка на территории индустриального парка не позднее одного месяца со дня подачи заявления принимает решение о согласовании (разрешении) переустройства и (или) перепланировки либо об отказе в согласовании (разрешении) переустройства и (или) перепланировки с указанием мотива отказа и сообщает об этом</w:t>
      </w:r>
      <w:proofErr w:type="gramEnd"/>
      <w:r>
        <w:t xml:space="preserve"> инициатору.</w:t>
      </w:r>
    </w:p>
    <w:p w:rsidR="004521DC" w:rsidRDefault="004521DC">
      <w:pPr>
        <w:pStyle w:val="newncpi"/>
      </w:pPr>
      <w:r>
        <w:t>В согласовании (разрешении) должны быть указаны:</w:t>
      </w:r>
    </w:p>
    <w:p w:rsidR="004521DC" w:rsidRDefault="004521DC">
      <w:pPr>
        <w:pStyle w:val="newncpi"/>
      </w:pPr>
      <w:r>
        <w:t>инициатор;</w:t>
      </w:r>
    </w:p>
    <w:p w:rsidR="004521DC" w:rsidRDefault="004521DC">
      <w:pPr>
        <w:pStyle w:val="newncpi"/>
      </w:pPr>
      <w:r>
        <w:t>виды работ по переустройству и (или) перепланировке;</w:t>
      </w:r>
    </w:p>
    <w:p w:rsidR="004521DC" w:rsidRDefault="004521DC">
      <w:pPr>
        <w:pStyle w:val="newncpi"/>
      </w:pPr>
      <w:r>
        <w:t>дата окончания и приемки выполненных работ по переустройству и (или) перепланировке;</w:t>
      </w:r>
    </w:p>
    <w:p w:rsidR="004521DC" w:rsidRDefault="004521DC">
      <w:pPr>
        <w:pStyle w:val="newncpi"/>
      </w:pPr>
      <w:r>
        <w:t>условия хранения строительных материалов и порядок вывоза их отходов;</w:t>
      </w:r>
    </w:p>
    <w:p w:rsidR="004521DC" w:rsidRDefault="004521DC">
      <w:pPr>
        <w:pStyle w:val="newncpi"/>
      </w:pPr>
      <w:r>
        <w:t>иные требования, предусмотренные техническими нормативными правовыми актами, с учетом конкретного переустройства и (или) перепланировки.</w:t>
      </w:r>
    </w:p>
    <w:p w:rsidR="004521DC" w:rsidRDefault="004521DC">
      <w:pPr>
        <w:pStyle w:val="point"/>
      </w:pPr>
      <w:r>
        <w:t>15. Основаниями для отказа в согласовании (разрешении) переустройства и (или) перепланировки являются:</w:t>
      </w:r>
    </w:p>
    <w:p w:rsidR="004521DC" w:rsidRDefault="004521DC">
      <w:pPr>
        <w:pStyle w:val="newncpi"/>
      </w:pPr>
      <w:r>
        <w:t>представление инициатором документов, в которых содержатся недостоверные сведения;</w:t>
      </w:r>
    </w:p>
    <w:p w:rsidR="004521DC" w:rsidRDefault="004521DC">
      <w:pPr>
        <w:pStyle w:val="newncpi"/>
      </w:pPr>
      <w:r>
        <w:t>запрещение переустройства и (или) перепланировки в соответствии с пунктом 4 настоящего Положения;</w:t>
      </w:r>
    </w:p>
    <w:p w:rsidR="004521DC" w:rsidRDefault="004521DC">
      <w:pPr>
        <w:pStyle w:val="newncpi"/>
      </w:pPr>
      <w:r>
        <w:t>возникновение угрозы обрушения конструкций жилого и (или) нежилого помещений в результате их переустройства и (или) перепланировки.</w:t>
      </w:r>
    </w:p>
    <w:p w:rsidR="004521DC" w:rsidRDefault="004521DC">
      <w:pPr>
        <w:pStyle w:val="point"/>
      </w:pPr>
      <w:r>
        <w:t>16. Отказ в согласовании (разрешении) переустройства и (или) перепланировки может быть обжалован инициатором в вышестоящий орган и (или) в суд.</w:t>
      </w:r>
    </w:p>
    <w:p w:rsidR="004521DC" w:rsidRDefault="004521DC">
      <w:pPr>
        <w:pStyle w:val="chapter"/>
      </w:pPr>
      <w:r>
        <w:t>ГЛАВА 3</w:t>
      </w:r>
      <w:r>
        <w:br/>
        <w:t>ПОРЯДОК ПРОИЗВОДСТВА РАБОТ ПО ПЕРЕУСТРОЙСТВУ И (ИЛИ) ПЕРЕПЛАНИРОВКЕ И ПРИЕМКИ ВЫПОЛНЕННЫХ РАБОТ</w:t>
      </w:r>
    </w:p>
    <w:p w:rsidR="004521DC" w:rsidRDefault="004521DC">
      <w:pPr>
        <w:pStyle w:val="point"/>
      </w:pPr>
      <w:r>
        <w:t>17. Для выполнения переустройства и (или) перепланировки, требующих разработки проекта, инициатор после получения согласования (разрешения) местного исполнительного и распорядительного органа заключает договор подряда на выполнение проектных работ с разработчиком проектной документации.</w:t>
      </w:r>
    </w:p>
    <w:p w:rsidR="004521DC" w:rsidRDefault="004521DC">
      <w:pPr>
        <w:pStyle w:val="newncpi"/>
      </w:pPr>
      <w:r>
        <w:t>Состав, форма и содержание проекта определяются Министерством жилищно-коммунального хозяйства и Министерством архитектуры и строительства.</w:t>
      </w:r>
    </w:p>
    <w:p w:rsidR="004521DC" w:rsidRDefault="004521DC">
      <w:pPr>
        <w:pStyle w:val="newncpi"/>
      </w:pPr>
      <w:r>
        <w:t>Разработчик проектной документации или инициатор согласовывает проект со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 – территориальное подразделение архитектуры и градостроительства), администрацией парка на территории индустриального парка.</w:t>
      </w:r>
    </w:p>
    <w:p w:rsidR="004521DC" w:rsidRDefault="004521DC">
      <w:pPr>
        <w:pStyle w:val="newncpi"/>
      </w:pPr>
      <w:r>
        <w:t>Для согласования проекта гражданин, который инициирует переустройство и (или) перепланировку, подает в территориальное подразделение архитектуры и градостроительства, администрацию парка на территории индустриального парка заявление и представляет документы, перечисленные в подпункте 1.15.3 пункта 1.15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4521DC" w:rsidRDefault="004521DC">
      <w:pPr>
        <w:pStyle w:val="newncpi"/>
      </w:pPr>
      <w:r>
        <w:t>Для согласования проекта разработчик проектной документации или юридическое лицо, индивидуальный предприниматель, которые инициируют переустройство и (или) перепланировку, подают в территориальное подразделение архитектуры и градостроительства, администрацию парка на территории индустриального парка заявление и представляют проектную документацию на переустройство и (или) перепланировку помещения.</w:t>
      </w:r>
    </w:p>
    <w:p w:rsidR="004521DC" w:rsidRDefault="004521DC">
      <w:pPr>
        <w:pStyle w:val="newncpi"/>
      </w:pPr>
      <w:proofErr w:type="gramStart"/>
      <w:r>
        <w:t>Проведение экспертизы проекта обеспечивается разработчиком проектной документации в случае, когда при переустройстве и (или) перепланировке производятся изменения в несущих конструкциях жилых и (или) нежилых помещений в многоквартирных жилых домах, а также жилых и (или) нежилых помещений в блокированных жилых домах высотой более 7 метров и одноквартирных жилых домов высотой более 7 метров.</w:t>
      </w:r>
      <w:proofErr w:type="gramEnd"/>
    </w:p>
    <w:p w:rsidR="004521DC" w:rsidRDefault="004521DC">
      <w:pPr>
        <w:pStyle w:val="newncpi"/>
      </w:pPr>
      <w:r>
        <w:t>Экспертиза проекта проводится республиканским унитарным предприятием «</w:t>
      </w:r>
      <w:proofErr w:type="spellStart"/>
      <w:r>
        <w:t>Главгосстройэкспертиза</w:t>
      </w:r>
      <w:proofErr w:type="spellEnd"/>
      <w:r>
        <w:t>» и его дочерними республиканскими унитарными предприятиями «</w:t>
      </w:r>
      <w:proofErr w:type="spellStart"/>
      <w:r>
        <w:t>Госстройэкспертиза</w:t>
      </w:r>
      <w:proofErr w:type="spellEnd"/>
      <w:r>
        <w:t xml:space="preserve">» по областям и </w:t>
      </w:r>
      <w:proofErr w:type="gramStart"/>
      <w:r>
        <w:t>г</w:t>
      </w:r>
      <w:proofErr w:type="gramEnd"/>
      <w:r>
        <w:t>. Минску в соответствии с территориальным расположением жилого дома. Результатом проведения экспертизы является заключение по проекту. Положительное заключение экспертизы является основанием для утверждения проекта инициатором и применения его при выполнении переустройства и (или) перепланировки.</w:t>
      </w:r>
    </w:p>
    <w:p w:rsidR="004521DC" w:rsidRDefault="004521DC">
      <w:pPr>
        <w:pStyle w:val="newncpi"/>
      </w:pPr>
      <w:r>
        <w:t xml:space="preserve">Порядок проведения экспертизы проекта устанавливается Государственным комитетом по стандартизации по согласованию с Министерством жилищно-коммунального хозяйства. Порядок </w:t>
      </w:r>
      <w:proofErr w:type="gramStart"/>
      <w:r>
        <w:t>определения стоимости проведения экспертизы проекта</w:t>
      </w:r>
      <w:proofErr w:type="gramEnd"/>
      <w:r>
        <w:t xml:space="preserve"> устанавливается Государственным комитетом по стандартизации.</w:t>
      </w:r>
    </w:p>
    <w:p w:rsidR="004521DC" w:rsidRDefault="004521DC">
      <w:pPr>
        <w:pStyle w:val="point"/>
      </w:pPr>
      <w:r>
        <w:t>18. Инициатор обеспечивает осуществление технического надзора за выполнением работ по переустройству и (или) перепланировке, предусмотренных проектом.</w:t>
      </w:r>
    </w:p>
    <w:p w:rsidR="004521DC" w:rsidRDefault="004521DC">
      <w:pPr>
        <w:pStyle w:val="point"/>
      </w:pPr>
      <w:r>
        <w:t>19. Работы по переустройству и (или) перепланировке, указанные в пункте 7 настоящего Положения:</w:t>
      </w:r>
    </w:p>
    <w:p w:rsidR="004521DC" w:rsidRDefault="004521DC">
      <w:pPr>
        <w:pStyle w:val="newncpi"/>
      </w:pPr>
      <w:r>
        <w:t>могут выполняться в блокированных и одноквартирных жилых домах высотой до 7 метров самим инициатором;</w:t>
      </w:r>
    </w:p>
    <w:p w:rsidR="004521DC" w:rsidRDefault="004521DC">
      <w:pPr>
        <w:pStyle w:val="newncpi"/>
      </w:pPr>
      <w:r>
        <w:t>выполняются в многоквартирных жилых домах, а также блокированных и одноквартирных жилых домах высотой более 7 метров только по договорам строительного подряда с юридическими лицами или индивидуальными предпринимателями, имеющими право на осуществление архитектурной, градостроительной и строительной деятельности (далее – подрядчик).</w:t>
      </w:r>
    </w:p>
    <w:p w:rsidR="004521DC" w:rsidRDefault="004521DC">
      <w:pPr>
        <w:pStyle w:val="point"/>
      </w:pPr>
      <w:r>
        <w:t>20. В период проведения переустройства и (или) перепланировки в многоквартирных и блокированных жилых домах запрещается:</w:t>
      </w:r>
    </w:p>
    <w:p w:rsidR="004521DC" w:rsidRDefault="004521DC">
      <w:pPr>
        <w:pStyle w:val="newncpi"/>
      </w:pPr>
      <w:r>
        <w:t>производить в выходные и праздничные дни работы по переустройству и (или) перепланировке, создающие шум или вибрацию, а также начинать такие работы ранее 9 часов и заканчивать их позднее 19 часов в рабочие дни;</w:t>
      </w:r>
    </w:p>
    <w:p w:rsidR="004521DC" w:rsidRDefault="004521DC">
      <w:pPr>
        <w:pStyle w:val="newncpi"/>
      </w:pPr>
      <w:r>
        <w:t>загромождать и загрязнять строительными материалами и их отходами коридоры, лестничные марши и площадки, проходы, запасные выходы и другие вспомогательные помещения жилого дома;</w:t>
      </w:r>
    </w:p>
    <w:p w:rsidR="004521DC" w:rsidRDefault="004521DC">
      <w:pPr>
        <w:pStyle w:val="newncpi"/>
      </w:pPr>
      <w:r>
        <w:t>использовать пассажирские лифты для транспортировки строительных материалов и их отходов без упаковки.</w:t>
      </w:r>
    </w:p>
    <w:p w:rsidR="004521DC" w:rsidRDefault="004521DC">
      <w:pPr>
        <w:pStyle w:val="point"/>
      </w:pPr>
      <w:r>
        <w:t>21. </w:t>
      </w:r>
      <w:proofErr w:type="gramStart"/>
      <w:r>
        <w:t>В случаях повреждения подрядчиком или инициатором в процессе производства работ по переустройству и (или) перепланировке инженерных систем жилого дома, появления деформаций, трещин и других изменений в несущих и ограждающих конструкциях здания такие работы следует немедленно прекратить и принять меры по недопущению усиления этих деформаций и изменений, а также информировать территориальное подразделение архитектуры и градостроительства или организацию, осуществляющую эксплуатацию жилищного фонда</w:t>
      </w:r>
      <w:proofErr w:type="gramEnd"/>
      <w:r>
        <w:t xml:space="preserve"> и (или) предоставляющую жилищно-коммунальные услуги (в случае ее наличия).</w:t>
      </w:r>
    </w:p>
    <w:p w:rsidR="004521DC" w:rsidRDefault="004521DC">
      <w:pPr>
        <w:pStyle w:val="newncpi"/>
      </w:pPr>
      <w:r>
        <w:t>Выявленные повреждения и их последствия устраняются за счет средств лиц, допустивших такие повреждения.</w:t>
      </w:r>
    </w:p>
    <w:p w:rsidR="004521DC" w:rsidRDefault="004521DC">
      <w:pPr>
        <w:pStyle w:val="newncpi"/>
      </w:pPr>
      <w:r>
        <w:t xml:space="preserve">Если эти повреждения не могут быть устранены незамедлительно, то все работы по переустройству и (или) перепланировке приостанавливаются. </w:t>
      </w:r>
      <w:proofErr w:type="gramStart"/>
      <w:r>
        <w:t>Подрядчик и (или) инициатор не позднее первого рабочего дня, следующего за днем обнаружения повреждения, создают комиссию, в которую кроме них входит представитель территориального подразделения архитектуры и градостроительства, администрации парка на территории индустриального парка или организации, осуществляющей эксплуатацию жилищного фонда и (или) предоставляющей жилищно-коммунальные услуги, а также при необходимости разработчик проектной документации и представитель организации, осуществляющей технический надзор.</w:t>
      </w:r>
      <w:proofErr w:type="gramEnd"/>
      <w:r>
        <w:t xml:space="preserve"> Указанная комиссия в двухдневный срок со дня ее создания принимает решение о возможности дальнейшего продолжения работ по переустройству и (или) перепланировке после устранения повреждений либо вносит предложение в местный исполнительный и распорядительный орган об их запрете и выполнении восстановительных работ.</w:t>
      </w:r>
    </w:p>
    <w:p w:rsidR="004521DC" w:rsidRDefault="004521DC">
      <w:pPr>
        <w:pStyle w:val="newncpi"/>
      </w:pPr>
      <w:r>
        <w:t>При устранении причин, послуживших основанием для запрета производства работ по переустройству и (или) перепланировке, запрет может быть отменен местным исполнительным и распорядительным органом, администрацией парка.</w:t>
      </w:r>
    </w:p>
    <w:p w:rsidR="004521DC" w:rsidRDefault="004521DC">
      <w:pPr>
        <w:pStyle w:val="point"/>
      </w:pPr>
      <w:r>
        <w:t>22. Завершение работ по переустройству и (или) перепланировке подтверждается актом приемки выполненных работ по переустройству и (или) перепланировке жилого помещения, нежилого помещения в жилом доме по форме, утверждаемой Министерством архитектуры и строительства.</w:t>
      </w:r>
    </w:p>
    <w:p w:rsidR="004521DC" w:rsidRDefault="004521DC">
      <w:pPr>
        <w:pStyle w:val="newncpi"/>
      </w:pPr>
      <w:r>
        <w:t>Приемочная комиссия и ее председатель назначаются местным исполнительным и распорядительным органом, администрацией парка на территории индустриального парка не менее чем за 30 дней до начала приемки ею выполненных работ по переустройству и (или) перепланировке. Даты начала и окончания работы этой комиссии определяет инициатор с учетом установленного срока приемки выполненных работ по переустройству и (или) перепланировке.</w:t>
      </w:r>
    </w:p>
    <w:p w:rsidR="004521DC" w:rsidRDefault="004521DC">
      <w:pPr>
        <w:pStyle w:val="newncpi"/>
      </w:pPr>
      <w:proofErr w:type="gramStart"/>
      <w:r>
        <w:t>В состав приемочной комиссии входят подрядчик и (или) инициатор либо их представители, а также представители организации, осуществляющей эксплуатацию жилищного фонда и (или) предоставляющей жилищно-коммунальные услуги, местного исполнительного и распорядительного органа, администрации парка на территории индустриального парка и при необходимости разработчик проектной документации и представитель организации, осуществляющей технический надзор.</w:t>
      </w:r>
      <w:proofErr w:type="gramEnd"/>
    </w:p>
    <w:p w:rsidR="004521DC" w:rsidRDefault="004521DC">
      <w:pPr>
        <w:pStyle w:val="newncpi"/>
      </w:pPr>
      <w:r>
        <w:t>В состав приемочной комиссии по согласованию с другими организациями и органами государственного надзора могут быть дополнительно включены их представители.</w:t>
      </w:r>
    </w:p>
    <w:p w:rsidR="004521DC" w:rsidRDefault="004521DC">
      <w:pPr>
        <w:pStyle w:val="point"/>
      </w:pPr>
      <w:r>
        <w:t>23. Инициатор обязан предъявить приемочной комиссии, указанной в пункте 22 настоящего Положения, следующие документы:</w:t>
      </w:r>
    </w:p>
    <w:p w:rsidR="004521DC" w:rsidRDefault="004521DC">
      <w:pPr>
        <w:pStyle w:val="newncpi"/>
      </w:pPr>
      <w:r>
        <w:t>разработанный и согласованный в установленном порядке проект</w:t>
      </w:r>
      <w:r>
        <w:rPr>
          <w:rStyle w:val="onesymbol"/>
        </w:rPr>
        <w:t></w:t>
      </w:r>
      <w:r>
        <w:t>;</w:t>
      </w:r>
    </w:p>
    <w:p w:rsidR="004521DC" w:rsidRDefault="004521DC">
      <w:pPr>
        <w:pStyle w:val="newncpi"/>
      </w:pPr>
      <w:r>
        <w:t>договор строительного подряда*;</w:t>
      </w:r>
    </w:p>
    <w:p w:rsidR="004521DC" w:rsidRDefault="004521DC">
      <w:pPr>
        <w:pStyle w:val="newncpi"/>
      </w:pPr>
      <w:r>
        <w:t>договор на осуществление технического надзора*;</w:t>
      </w:r>
    </w:p>
    <w:p w:rsidR="004521DC" w:rsidRDefault="004521DC">
      <w:pPr>
        <w:pStyle w:val="newncpi"/>
      </w:pPr>
      <w:r>
        <w:t>акты на скрытые работы*;</w:t>
      </w:r>
    </w:p>
    <w:p w:rsidR="004521DC" w:rsidRDefault="004521DC">
      <w:pPr>
        <w:pStyle w:val="newncpi"/>
      </w:pPr>
      <w:r>
        <w:t xml:space="preserve">ведомость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помещение, составленную организацией по государственной регистрации недвижимого имущества, прав на него и сделок с ним, по результатам проверки характеристик помещения при выполнении его переустройства и (или) перепланировки (далее – ведомость технических характеристик на изолированное помещение). Изготовление ведомости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 проводится по заказу и за счет средств инициатора. Не требуется предъявление инициатором ведомости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 при производстве работ по переустройству и (или) перепланировке, указанных в абзацах втором и третьем части первой пункта 3 настоящего Положения.</w:t>
      </w:r>
    </w:p>
    <w:p w:rsidR="004521DC" w:rsidRDefault="004521DC">
      <w:pPr>
        <w:pStyle w:val="snoskiline"/>
      </w:pPr>
      <w:r>
        <w:t>______________________________</w:t>
      </w:r>
    </w:p>
    <w:p w:rsidR="004521DC" w:rsidRDefault="004521DC">
      <w:pPr>
        <w:pStyle w:val="snoski"/>
        <w:spacing w:after="240"/>
      </w:pPr>
      <w:r>
        <w:t>*Представляются, если такие документы предусмотрены для производства работ по переустройству и (или) перепланировке.</w:t>
      </w:r>
    </w:p>
    <w:p w:rsidR="004521DC" w:rsidRDefault="004521DC">
      <w:pPr>
        <w:pStyle w:val="point"/>
      </w:pPr>
      <w:r>
        <w:t>24. Акт приемки выполненных работ по переустройству и (или) перепланировке жилого помещения, нежилого помещения в жилом доме подписывается всеми членами приемочной комиссии, указанной в пункте 22 настоящего Положения. Этот акт составляется в пяти (четырех) экземплярах, два из которых представляются в местный исполнительный и распорядительный орган, администрацию парка на территории индустриального парка, два – инициатору и один – подрядчику (в случае его наличия).</w:t>
      </w:r>
    </w:p>
    <w:p w:rsidR="004521DC" w:rsidRDefault="004521DC">
      <w:pPr>
        <w:pStyle w:val="point"/>
      </w:pPr>
      <w:r>
        <w:t xml:space="preserve">25. Выполненные работы по переустройству и (или) перепланировке не подлежат приемке в случаях, если они проведены с отступлениями от проекта, плана-схемы или перечня (описания) работ по переустройству и (или) перепланировке, а </w:t>
      </w:r>
      <w:proofErr w:type="gramStart"/>
      <w:r>
        <w:t>также</w:t>
      </w:r>
      <w:proofErr w:type="gramEnd"/>
      <w:r>
        <w:t xml:space="preserve"> если они проведены с нарушениями требований технических нормативных правовых актов. Приемка таких работ возможна после устранения замечаний, указанных в акте приемки выполненных работ по переустройству и (или) перепланировке жилого помещения, нежилого помещения в жилом доме.</w:t>
      </w:r>
    </w:p>
    <w:p w:rsidR="004521DC" w:rsidRDefault="004521DC">
      <w:pPr>
        <w:pStyle w:val="newncpi"/>
      </w:pPr>
      <w:proofErr w:type="gramStart"/>
      <w:r>
        <w:t>Для утверждения акта приемки выполненных работ по переустройству и (или) перепланировке жилого помещения, нежилого помещения в жилом доме гражданин, который инициирует переустройство и (или) перепланировку, подает в местный исполнительный и распорядительный орган, администрацию парка на территории индустриального парка заявление и представляет документы, перечисленные в подпункте 1.1.21</w:t>
      </w:r>
      <w:r>
        <w:rPr>
          <w:vertAlign w:val="superscript"/>
        </w:rPr>
        <w:t>2</w:t>
      </w:r>
      <w:r>
        <w:t xml:space="preserve"> пункта 1.1 перечня административных процедур, осуществляемых государственными органами и иными организациями по заявлениям граждан.</w:t>
      </w:r>
      <w:proofErr w:type="gramEnd"/>
    </w:p>
    <w:p w:rsidR="004521DC" w:rsidRDefault="004521DC">
      <w:pPr>
        <w:pStyle w:val="newncpi"/>
      </w:pPr>
      <w:proofErr w:type="gramStart"/>
      <w:r>
        <w:t>Решение местного исполнительного и распорядительного органа, администрации парка на территории индустриального парка об утверждении акта приемки выполненных работ по переустройству и (или) перепланировке жилого помещения, нежилого помещения в жилом доме должно содержать сведения о жилом и (или) нежилом помещениях (адрес, инвентарный номер в соответствии с данными единого государственного регистра недвижимого имущества, прав на него и сделок с ним (при наличии</w:t>
      </w:r>
      <w:proofErr w:type="gramEnd"/>
      <w:r>
        <w:t xml:space="preserve">), </w:t>
      </w:r>
      <w:proofErr w:type="gramStart"/>
      <w:r>
        <w:t>инициаторе</w:t>
      </w:r>
      <w:proofErr w:type="gramEnd"/>
      <w:r>
        <w:t>, дату акта приемки выполненных работ по переустройству и (или) перепланировке жилого помещения, нежилого помещения в жилом доме, иные сведения в случае необходимости.</w:t>
      </w:r>
    </w:p>
    <w:p w:rsidR="004521DC" w:rsidRDefault="004521DC">
      <w:pPr>
        <w:pStyle w:val="point"/>
      </w:pPr>
      <w:r>
        <w:t>26. Составление технического паспорта на соответствующее недвижимое имущество и государственная регистрация изменения недвижимого имущества в результате переустройства и (или) перепланировки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4521DC" w:rsidRDefault="004521DC">
      <w:pPr>
        <w:pStyle w:val="chapter"/>
      </w:pPr>
      <w:r>
        <w:t>ГЛАВА 4</w:t>
      </w:r>
      <w:r>
        <w:br/>
      </w:r>
      <w:proofErr w:type="gramStart"/>
      <w:r>
        <w:t>САМОВОЛЬНЫЕ</w:t>
      </w:r>
      <w:proofErr w:type="gramEnd"/>
      <w:r>
        <w:t xml:space="preserve"> ПЕРЕУСТРОЙСТВО И (ИЛИ) ПЕРЕПЛАНИРОВКА</w:t>
      </w:r>
    </w:p>
    <w:p w:rsidR="004521DC" w:rsidRDefault="004521DC">
      <w:pPr>
        <w:pStyle w:val="point"/>
      </w:pPr>
      <w:r>
        <w:t>27. </w:t>
      </w:r>
      <w:proofErr w:type="gramStart"/>
      <w:r>
        <w:t>Самовольные</w:t>
      </w:r>
      <w:proofErr w:type="gramEnd"/>
      <w:r>
        <w:t xml:space="preserve"> переустройство и (или) перепланировка запрещены.</w:t>
      </w:r>
    </w:p>
    <w:p w:rsidR="004521DC" w:rsidRDefault="004521DC">
      <w:pPr>
        <w:pStyle w:val="point"/>
      </w:pPr>
      <w:r>
        <w:t xml:space="preserve">28. Гражданин, юридическое лицо или индивидуальный предприниматель, осуществившие самовольные переустройство и (или) перепланировку, обязаны получить согласование (разрешение) местного исполнительного и распорядительного органа, администрации парка на территории индустриального парка </w:t>
      </w:r>
      <w:proofErr w:type="gramStart"/>
      <w:r>
        <w:t>таких</w:t>
      </w:r>
      <w:proofErr w:type="gramEnd"/>
      <w:r>
        <w:t xml:space="preserve"> переустройства и (или) перепланировки.</w:t>
      </w:r>
    </w:p>
    <w:p w:rsidR="004521DC" w:rsidRDefault="004521DC">
      <w:pPr>
        <w:pStyle w:val="newncpi"/>
      </w:pPr>
      <w:r>
        <w:t xml:space="preserve">Согласование (разрешение) самовольных переустройства и (или) перепланировки выдается в случае, если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 что подтверждается техническим заключением. </w:t>
      </w:r>
      <w:proofErr w:type="gramStart"/>
      <w:r>
        <w:t>Техническое заключение оформляется на основании ведомости технических характеристик на изолированное помещение по результатам общего или детального (при необходимости) обследования строительных конструкций и инженерных систем, проведенного в установленном порядке в соответствии с техническими нормативными правовыми актами юридическим лицом или индивидуальным предпринимателем, имеющим право на осуществление данного вида деятельности в соответствии с законодательством.</w:t>
      </w:r>
      <w:proofErr w:type="gramEnd"/>
      <w:r>
        <w:t xml:space="preserve"> Не требуется наличие ведомости технических </w:t>
      </w:r>
      <w:proofErr w:type="gramStart"/>
      <w:r>
        <w:t>характеристик на</w:t>
      </w:r>
      <w:proofErr w:type="gramEnd"/>
      <w:r>
        <w:t xml:space="preserve"> изолированное помещение при производстве работ по переустройству и (или) перепланировке, указанных в абзацах втором и третьем части первой пункта 3 настоящего Положения.</w:t>
      </w:r>
    </w:p>
    <w:p w:rsidR="004521DC" w:rsidRDefault="004521DC">
      <w:pPr>
        <w:pStyle w:val="newncpi"/>
      </w:pPr>
      <w:r>
        <w:t>Такие обследования, а также изготовление ведомости технических характеристик на изолированное помещение проводятся по заказу и за счет сре</w:t>
      </w:r>
      <w:proofErr w:type="gramStart"/>
      <w:r>
        <w:t>дств гр</w:t>
      </w:r>
      <w:proofErr w:type="gramEnd"/>
      <w:r>
        <w:t>ажданина, юридического лица или индивидуального предпринимателя, осуществивших самовольные переустройство и (или) перепланировку.</w:t>
      </w:r>
    </w:p>
    <w:p w:rsidR="004521DC" w:rsidRDefault="004521DC">
      <w:pPr>
        <w:pStyle w:val="point"/>
      </w:pPr>
      <w:r>
        <w:t>28</w:t>
      </w:r>
      <w:r>
        <w:rPr>
          <w:vertAlign w:val="superscript"/>
        </w:rPr>
        <w:t>1</w:t>
      </w:r>
      <w:r>
        <w:t>. Для получения согласования (разрешения) самовольных переустройства и (или) перепланировки гражданин подает в местный исполнительный и распорядительный орган, администрацию парка на территории индустриального парка заявление и представляет документы, перечисленные в подпункте 1.1.21</w:t>
      </w:r>
      <w:r>
        <w:rPr>
          <w:vertAlign w:val="superscript"/>
        </w:rPr>
        <w:t>1</w:t>
      </w:r>
      <w:r>
        <w:t xml:space="preserve"> пункта 1.1 перечня административных процедур, осуществляемых государственными органами и иными организациями по заявлениям граждан.</w:t>
      </w:r>
    </w:p>
    <w:p w:rsidR="004521DC" w:rsidRDefault="004521DC">
      <w:pPr>
        <w:pStyle w:val="newncpi"/>
      </w:pPr>
      <w:r>
        <w:t xml:space="preserve">Для получения согласования (разрешения) </w:t>
      </w:r>
      <w:proofErr w:type="gramStart"/>
      <w:r>
        <w:t>самовольных</w:t>
      </w:r>
      <w:proofErr w:type="gramEnd"/>
      <w:r>
        <w:t xml:space="preserve"> переустройства и (или) перепланировки юридическое лицо, индивидуальный предприниматель подают в местный исполнительный и распорядительный орган, администрацию парка на территории индустриального парка заявление и представляют следующие документы:</w:t>
      </w:r>
    </w:p>
    <w:p w:rsidR="004521DC" w:rsidRDefault="004521DC">
      <w:pPr>
        <w:pStyle w:val="newncpi"/>
      </w:pPr>
      <w:r>
        <w:t>нотариально удостоверенное письменное 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участников);</w:t>
      </w:r>
    </w:p>
    <w:p w:rsidR="004521DC" w:rsidRDefault="004521DC">
      <w:pPr>
        <w:pStyle w:val="newncpi"/>
      </w:pPr>
      <w:proofErr w:type="gramStart"/>
      <w:r>
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актов;</w:t>
      </w:r>
      <w:proofErr w:type="gramEnd"/>
    </w:p>
    <w:p w:rsidR="004521DC" w:rsidRDefault="004521DC">
      <w:pPr>
        <w:pStyle w:val="newncpi"/>
      </w:pPr>
      <w:r>
        <w:t>технический паспорт;</w:t>
      </w:r>
    </w:p>
    <w:p w:rsidR="004521DC" w:rsidRDefault="004521DC">
      <w:pPr>
        <w:pStyle w:val="newncpi"/>
      </w:pPr>
      <w:r>
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пользования);</w:t>
      </w:r>
    </w:p>
    <w:p w:rsidR="004521DC" w:rsidRDefault="004521DC">
      <w:pPr>
        <w:pStyle w:val="newncpi"/>
      </w:pPr>
      <w:r>
        <w:t>согласие организации застройщиков в жилых домах этой организации (представляется членом организации застройщиков, не являющимся собственником помещения).</w:t>
      </w:r>
    </w:p>
    <w:p w:rsidR="004521DC" w:rsidRDefault="004521DC">
      <w:pPr>
        <w:pStyle w:val="newncpi"/>
      </w:pPr>
      <w:r>
        <w:t>Заинтересованным лицом могут представляться иные документы, предусмотренные в части первой пункта 2 статьи 15 Закона Республики Беларусь «Об основах административных процедур».</w:t>
      </w:r>
    </w:p>
    <w:p w:rsidR="004521DC" w:rsidRDefault="004521DC">
      <w:pPr>
        <w:pStyle w:val="point"/>
      </w:pPr>
      <w:r>
        <w:t>28</w:t>
      </w:r>
      <w:r>
        <w:rPr>
          <w:vertAlign w:val="superscript"/>
        </w:rPr>
        <w:t>2</w:t>
      </w:r>
      <w:r>
        <w:t>. </w:t>
      </w:r>
      <w:proofErr w:type="gramStart"/>
      <w:r>
        <w:t>При рассмотрении местным исполнительным и распорядительным органом, администрацией парка на территории индустриального парка заявления гражданин, юридическое лицо или индивидуальный предприниматель в согласованное с ними время обязаны предоставить доступ в жилое и (или) нежилое помещения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органа, администрации парка на территории индустриального парка.</w:t>
      </w:r>
      <w:proofErr w:type="gramEnd"/>
    </w:p>
    <w:p w:rsidR="004521DC" w:rsidRDefault="004521DC">
      <w:pPr>
        <w:pStyle w:val="newncpi"/>
      </w:pPr>
      <w:r>
        <w:t xml:space="preserve">По результатам осмотра жилого и (или) нежилого помещений составляется акт технического осмотра жилого и (или) нежилого помещений, в котором приводятся сведения о соответствии существующей планировки техническому заключению, а также о техническом состоянии конструкций и инженерного оборудования этих помещений. </w:t>
      </w:r>
      <w:proofErr w:type="gramStart"/>
      <w:r>
        <w:t>Акт технического осмотра жилого и (или) нежилого помещений составляется в произвольной форме, подписывается гражданином, юридическим лицом или индивидуальным предпринимателем и уполномоченным должностным лицом организации, осуществляющей эксплуатацию жилищного фонда и (или) предоставляющей жилищно-коммунальные услуги, и утверждается представителем местного исполнительного и распорядительного органа, администрации парка на территории индустриального парка.</w:t>
      </w:r>
      <w:proofErr w:type="gramEnd"/>
    </w:p>
    <w:p w:rsidR="004521DC" w:rsidRDefault="004521DC">
      <w:pPr>
        <w:pStyle w:val="point"/>
      </w:pPr>
      <w:r>
        <w:t>28</w:t>
      </w:r>
      <w:r>
        <w:rPr>
          <w:vertAlign w:val="superscript"/>
        </w:rPr>
        <w:t>3</w:t>
      </w:r>
      <w:r>
        <w:t>. </w:t>
      </w:r>
      <w:proofErr w:type="gramStart"/>
      <w:r>
        <w:t>На основании документов, представленных гражданином, юридическим лицом или индивидуальным предпринимателем, и актов технического осмотра жилого и (или) нежилого помещений местный исполнительный и распорядительный орган, администрация парка на территории индустриального парка не позднее одного месяца со дня подачи заявления принимает решение о согласовании (разрешении) самовольных переустройства и (или) перепланировки либо об отказе в согласовании (разрешении) самовольных переустройства и (или) перепланировки с</w:t>
      </w:r>
      <w:proofErr w:type="gramEnd"/>
      <w:r>
        <w:t xml:space="preserve"> указанием оснований для отказа, установленных в пункте 15 настоящего Положения, и сообщает об этом гражданину, юридическому лицу или индивидуальному предпринимателю.</w:t>
      </w:r>
    </w:p>
    <w:p w:rsidR="004521DC" w:rsidRDefault="004521DC">
      <w:pPr>
        <w:pStyle w:val="newncpi"/>
      </w:pPr>
      <w:proofErr w:type="gramStart"/>
      <w:r>
        <w:t>Решение местного исполнительного и распорядительного органа, администрации парка на территории индустриального парка о согласовании (разрешении) самовольных переустройства и (или) перепланировки должно содержать фамилию, собственное имя, отчество (если таковое имеется) гражданина, индивидуального предпринимателя или наименование юридического лица, осуществивших самовольные переустройство и (или) перепланировку, сведения о жилом и (или) нежилом помещениях (адрес, инвентарный номер в соответствии с данными единого государственного регистра недвижимого</w:t>
      </w:r>
      <w:proofErr w:type="gramEnd"/>
      <w:r>
        <w:t xml:space="preserve"> имущества, прав на него и сделок с ним (при наличии), иные сведения (при необходимости).</w:t>
      </w:r>
    </w:p>
    <w:p w:rsidR="004521DC" w:rsidRDefault="004521DC">
      <w:pPr>
        <w:pStyle w:val="point"/>
      </w:pPr>
      <w:r>
        <w:t>28</w:t>
      </w:r>
      <w:r>
        <w:rPr>
          <w:vertAlign w:val="superscript"/>
        </w:rPr>
        <w:t>4</w:t>
      </w:r>
      <w:r>
        <w:t>. Составление технического паспорта на соответствующее недвижимое имущество и государственная регистрация изменения недвижимого имущества в результате самовольного переустройства и (или) перепланировки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4521DC" w:rsidRDefault="004521DC">
      <w:pPr>
        <w:pStyle w:val="point"/>
      </w:pPr>
      <w:r>
        <w:t>29. </w:t>
      </w:r>
      <w:proofErr w:type="gramStart"/>
      <w:r>
        <w:t>В случае отказа местного исполнительного и распорядительного органа, администрации парка на территории индустриального парка в согласовании (разрешении) самовольных переустройства и (или) перепланировки жилое и (или) нежилое помещения в срок, установленный местным исполнительным и распорядительным органом, администрацией парка на территории индустриального парка, приводятся в прежнее состояние лицом, осуществившим самовольные переустройство и (или) перепланировку, или за его счет по решению местного исполнительного</w:t>
      </w:r>
      <w:proofErr w:type="gramEnd"/>
      <w:r>
        <w:t xml:space="preserve"> и распорядительного органа, администрации парка на территории индустриального парка.</w:t>
      </w:r>
    </w:p>
    <w:p w:rsidR="004521DC" w:rsidRDefault="004521DC">
      <w:pPr>
        <w:pStyle w:val="newncpi"/>
      </w:pPr>
      <w:proofErr w:type="gramStart"/>
      <w:r>
        <w:t>Восстановительные работы по приведению жилого и (или) нежилого помещений в прежнее, до проведения самовольных переустройства и (или) перепланировки, состояние производятся в соответствии с порядком производства и приемки работ по переустройству и (или) перепланировке, установленным настоящим Положением.</w:t>
      </w:r>
      <w:proofErr w:type="gramEnd"/>
    </w:p>
    <w:p w:rsidR="004521DC" w:rsidRDefault="004521DC">
      <w:pPr>
        <w:pStyle w:val="point"/>
      </w:pPr>
      <w:r>
        <w:t xml:space="preserve">30. Гражданин, юридическое лицо или индивидуальный предприниматель, </w:t>
      </w:r>
      <w:proofErr w:type="gramStart"/>
      <w:r>
        <w:t>осуществившие</w:t>
      </w:r>
      <w:proofErr w:type="gramEnd"/>
      <w:r>
        <w:t xml:space="preserve"> самовольные переустройство и (или) перепланировку, несут ответственность в соответствии с законодательными актами.</w:t>
      </w:r>
    </w:p>
    <w:p w:rsidR="004521DC" w:rsidRDefault="004521D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59"/>
        <w:gridCol w:w="2910"/>
      </w:tblGrid>
      <w:tr w:rsidR="004521DC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1DC" w:rsidRDefault="004521DC">
            <w:pPr>
              <w:pStyle w:val="cap1"/>
            </w:pPr>
            <w:r>
              <w:t> </w:t>
            </w:r>
          </w:p>
        </w:tc>
        <w:tc>
          <w:tcPr>
            <w:tcW w:w="1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1DC" w:rsidRDefault="004521DC">
            <w:pPr>
              <w:pStyle w:val="capu1"/>
            </w:pPr>
            <w:r>
              <w:t>УТВЕРЖДЕНО</w:t>
            </w:r>
          </w:p>
          <w:p w:rsidR="004521DC" w:rsidRDefault="004521DC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4521DC" w:rsidRDefault="004521DC">
            <w:pPr>
              <w:pStyle w:val="cap1"/>
            </w:pPr>
            <w:r>
              <w:t>Республики Беларусь</w:t>
            </w:r>
          </w:p>
          <w:p w:rsidR="004521DC" w:rsidRDefault="004521DC">
            <w:pPr>
              <w:pStyle w:val="cap1"/>
            </w:pPr>
            <w:r>
              <w:t>16.05.2013 № 384</w:t>
            </w:r>
          </w:p>
          <w:p w:rsidR="004521DC" w:rsidRDefault="004521DC">
            <w:pPr>
              <w:pStyle w:val="cap1"/>
            </w:pPr>
            <w:proofErr w:type="gramStart"/>
            <w:r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proofErr w:type="gramEnd"/>
          </w:p>
          <w:p w:rsidR="004521DC" w:rsidRDefault="004521DC">
            <w:pPr>
              <w:pStyle w:val="cap1"/>
            </w:pPr>
            <w:proofErr w:type="gramStart"/>
            <w:r>
              <w:t>09.03.2015 № 180)</w:t>
            </w:r>
            <w:proofErr w:type="gramEnd"/>
          </w:p>
        </w:tc>
      </w:tr>
    </w:tbl>
    <w:p w:rsidR="004521DC" w:rsidRDefault="004521DC">
      <w:pPr>
        <w:pStyle w:val="titleu"/>
      </w:pPr>
      <w:r>
        <w:t>ПОЛОЖЕНИЕ</w:t>
      </w:r>
      <w:r>
        <w:br/>
        <w:t>об условиях и порядке установки на крышах и фасадах многоквартирных жилых домов индивидуальных антенн и иных конструкций</w:t>
      </w:r>
    </w:p>
    <w:p w:rsidR="004521DC" w:rsidRDefault="004521DC">
      <w:pPr>
        <w:pStyle w:val="chapter"/>
      </w:pPr>
      <w:r>
        <w:t>ГЛАВА 1</w:t>
      </w:r>
      <w:r>
        <w:br/>
        <w:t>ОБЩИЕ ПОЛОЖЕНИЯ</w:t>
      </w:r>
    </w:p>
    <w:p w:rsidR="004521DC" w:rsidRDefault="004521DC">
      <w:pPr>
        <w:pStyle w:val="point"/>
      </w:pPr>
      <w:r>
        <w:t>1. Настоящим Положением определяются условия и порядок установки на крышах и фасадах многоквартирных жилых домов индивидуальных антенн и иных конструкций.</w:t>
      </w:r>
    </w:p>
    <w:p w:rsidR="004521DC" w:rsidRDefault="004521DC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4521DC" w:rsidRDefault="004521DC">
      <w:pPr>
        <w:pStyle w:val="newncpi"/>
      </w:pPr>
      <w:r>
        <w:t>индивидуальные антенны и иные конструкции – любые виды индивидуального антенного оборудования, в том числе используемого для приема телевизионных программ наземного и спутникового вещания, оборудование, применяемое для кондиционирования воздуха, и иные конструкции;</w:t>
      </w:r>
    </w:p>
    <w:p w:rsidR="004521DC" w:rsidRDefault="004521DC">
      <w:pPr>
        <w:pStyle w:val="newncpi"/>
      </w:pPr>
      <w:r>
        <w:t>инициатор установки индивидуальных антенн и иных конструкций (далее – инициатор) – гражданин (собственник жилого и (или) нежилого помещений, наниматель жилого помещения), гражданин, являющийся членом организации застройщиков (далее – гражданин), а также юридическое лицо или индивидуальный предприниматель, которые инициируют установку на крышах и фасадах многоквартирных жилых домов индивидуальных антенн и иных конструкций;</w:t>
      </w:r>
    </w:p>
    <w:p w:rsidR="004521DC" w:rsidRDefault="004521DC">
      <w:pPr>
        <w:pStyle w:val="newncpi"/>
      </w:pPr>
      <w:proofErr w:type="gramStart"/>
      <w:r>
        <w:t>самовольная установка индивидуальных антенн и иных конструкций – установка на крышах и фасадах многоквартирных жилых домов индивидуальных антенн и иных конструкций, за исключением конструкций для сушки белья, произведенная без согласования структурного подразделения районного, городского (городов областного и районного подчинения) исполнительного комитета, местной администрации района в городе, осуществляющего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</w:t>
      </w:r>
      <w:proofErr w:type="gramEnd"/>
      <w:r>
        <w:t> – территориальное подразделение архитектуры и градостроительства), администрации парка.</w:t>
      </w:r>
    </w:p>
    <w:p w:rsidR="004521DC" w:rsidRDefault="004521DC">
      <w:pPr>
        <w:pStyle w:val="point"/>
      </w:pPr>
      <w:r>
        <w:t>3. Установка на крышах и фасадах многоквартирных жилых домов индивидуальных антенн и иных конструкций (далее – установка индивидуальных антенн и иных конструкций), за исключением конструкций для сушки белья, производится после получения согласования территориального подразделения архитектуры и градостроительства или администрации парка в случае, когда многоквартирный жилой дом расположен на территории индустриального парка.</w:t>
      </w:r>
    </w:p>
    <w:p w:rsidR="004521DC" w:rsidRDefault="004521DC">
      <w:pPr>
        <w:pStyle w:val="newncpi"/>
      </w:pPr>
      <w:r>
        <w:t>Не требуется получение согласования территориального подразделения архитектуры и градостроительства, администрации парка на установку конструкций для сушки белья. Данные конструкции могут устанавливаться только в пределах внутреннего пространства балкона и (или) лоджии.</w:t>
      </w:r>
    </w:p>
    <w:p w:rsidR="004521DC" w:rsidRDefault="004521DC">
      <w:pPr>
        <w:pStyle w:val="chapter"/>
      </w:pPr>
      <w:r>
        <w:t>ГЛАВА 2</w:t>
      </w:r>
      <w:r>
        <w:br/>
        <w:t>ПОРЯДОК ПОЛУЧЕНИЯ СОГЛАСОВАНИЯ НА УСТАНОВКУ ИНДИВИДУАЛЬНЫХ АНТЕНН И ИНЫХ КОНСТРУКЦИЙ</w:t>
      </w:r>
    </w:p>
    <w:p w:rsidR="004521DC" w:rsidRDefault="004521DC">
      <w:pPr>
        <w:pStyle w:val="point"/>
      </w:pPr>
      <w:r>
        <w:t>4. </w:t>
      </w:r>
      <w:proofErr w:type="gramStart"/>
      <w:r>
        <w:t>Для получения согласования на установку индивидуальных антенн и иных конструкций гражданин, который инициирует установку индивидуальных антенн и иных конструкций, подает в территориальное подразделение архитектуры и градостроительства, администрацию парка в случае, когда многоквартирный жилой дом расположен на территории индустриального парка, заявление и представляет документы, перечисленные в подпункте 1.15.1 пункта 1.15 перечня административных процедур, осуществляемых государственными органами и иными организациями по заявлениям</w:t>
      </w:r>
      <w:proofErr w:type="gramEnd"/>
      <w:r>
        <w:t xml:space="preserve"> граждан, утвержденного Указом Президента Республики Беларусь от 26 апреля 2010 г. № 200.</w:t>
      </w:r>
    </w:p>
    <w:p w:rsidR="004521DC" w:rsidRDefault="004521DC">
      <w:pPr>
        <w:pStyle w:val="newncpi"/>
      </w:pPr>
      <w:r>
        <w:t>Для получения согласования на установку индивидуальных антенн и иных конструкций юридическое лицо, индивидуальный предприниматель, которые инициируют установку антенн и иных конструкций, подают в территориальное подразделение архитектуры и градостроительства, администрацию парка в случае, когда многоквартирный жилой дом расположен на территории индустриального парка, заявление и представляют следующие документы:</w:t>
      </w:r>
    </w:p>
    <w:p w:rsidR="004521DC" w:rsidRDefault="004521DC">
      <w:pPr>
        <w:pStyle w:val="newncpi"/>
      </w:pPr>
      <w:r>
        <w:t>технический паспорт;</w:t>
      </w:r>
    </w:p>
    <w:p w:rsidR="004521DC" w:rsidRDefault="004521DC">
      <w:pPr>
        <w:pStyle w:val="newncpi"/>
      </w:pPr>
      <w:r>
        <w:t>план-схему размещения на крыше или фасаде жилого дома индивидуальной антенны или иной конструкции.</w:t>
      </w:r>
    </w:p>
    <w:p w:rsidR="004521DC" w:rsidRDefault="004521DC">
      <w:pPr>
        <w:pStyle w:val="newncpi"/>
      </w:pPr>
      <w:r>
        <w:t>Заинтересованным лицом могут представляться иные документы, предусмотренные в части первой пункта 2 статьи 15 Закона Республики Беларусь «Об основах административных процедур».</w:t>
      </w:r>
    </w:p>
    <w:p w:rsidR="004521DC" w:rsidRDefault="004521DC">
      <w:pPr>
        <w:pStyle w:val="point"/>
      </w:pPr>
      <w:r>
        <w:t>5. На основании документов, представленных инициатором, территориальное подразделение архитектуры и градостроительства, администрация парка в случае, когда многоквартирный жилой дом расположен на территории индустриального парка, согласовывает установку индивидуальных антенн и иных конструкций либо отказывает в согласовании установки индивидуальных антенн и иных конструкций с указанием мотива отказа и сообщает об этом инициатору.</w:t>
      </w:r>
    </w:p>
    <w:p w:rsidR="004521DC" w:rsidRDefault="004521DC">
      <w:pPr>
        <w:pStyle w:val="newncpi"/>
      </w:pPr>
      <w:r>
        <w:t>Согласование (отказ в согласовании) установки индивидуальных антенн и иных конструкций составляется в двух экземплярах, один из которых направляется инициатору, второй – хранится в территориальном подразделении архитектуры и градостроительства, администрации парка в случае, когда многоквартирный жилой дом расположен на территории индустриального парка.</w:t>
      </w:r>
    </w:p>
    <w:p w:rsidR="004521DC" w:rsidRDefault="004521DC">
      <w:pPr>
        <w:pStyle w:val="point"/>
      </w:pPr>
      <w:r>
        <w:t>6. Основаниями для отказа в согласовании установки индивидуальных антенн и иных конструкций являются:</w:t>
      </w:r>
    </w:p>
    <w:p w:rsidR="004521DC" w:rsidRDefault="004521DC">
      <w:pPr>
        <w:pStyle w:val="newncpi"/>
      </w:pPr>
      <w:r>
        <w:t>представление инициатором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:rsidR="004521DC" w:rsidRDefault="004521DC">
      <w:pPr>
        <w:pStyle w:val="newncpi"/>
      </w:pPr>
      <w:r>
        <w:t>снижение в результате установки индивидуальных антенн и иных конструкций пригодности многоквартирного жилого дома к эксплуатации и возникновение угрозы обрушения его конструкций;</w:t>
      </w:r>
    </w:p>
    <w:p w:rsidR="004521DC" w:rsidRDefault="004521DC">
      <w:pPr>
        <w:pStyle w:val="newncpi"/>
      </w:pPr>
      <w:proofErr w:type="gramStart"/>
      <w:r>
        <w:t>запрещение местным исполнительным и распорядительным органом, администрацией парка в случае, когда многоквартирный жилой дом расположен на территории индустриального парка, установки индивидуальных антенн и иных конструкций на фасадах многоквартирных жилых домов, внесенных в Государственный список историко-культурных ценностей Республики Беларусь, а также на фасадах многоквартирных жилых домов, выходящих на главные улицы и площади, перечень которых определяется местным исполнительным и распорядительным органом, администрацией</w:t>
      </w:r>
      <w:proofErr w:type="gramEnd"/>
      <w:r>
        <w:t xml:space="preserve"> парка в случае, когда многоквартирный жилой дом расположен на территории индустриального парка.</w:t>
      </w:r>
    </w:p>
    <w:p w:rsidR="004521DC" w:rsidRDefault="004521DC">
      <w:pPr>
        <w:pStyle w:val="point"/>
      </w:pPr>
      <w:r>
        <w:t>7. Отказ территориального подразделения архитектуры и градостроительства, администрации парка в случае, когда многоквартирный жилой дом расположен на территории индустриального парка, в согласовании установки индивидуальных антенн и иных конструкций может быть обжалован инициатором в вышестоящий орган и (или) в суд в соответствии с законодательством.</w:t>
      </w:r>
    </w:p>
    <w:p w:rsidR="004521DC" w:rsidRDefault="004521DC">
      <w:pPr>
        <w:pStyle w:val="chapter"/>
      </w:pPr>
      <w:r>
        <w:t>ГЛАВА 3</w:t>
      </w:r>
      <w:r>
        <w:br/>
        <w:t>ПОРЯДОК ПРОИЗВОДСТВА РАБОТ ПО УСТАНОВКЕ ИНДИВИДУАЛЬНЫХ АНТЕНН И ИНЫХ КОНСТРУКЦИЙ</w:t>
      </w:r>
    </w:p>
    <w:p w:rsidR="004521DC" w:rsidRDefault="004521DC">
      <w:pPr>
        <w:pStyle w:val="point"/>
      </w:pPr>
      <w:r>
        <w:t>8. На основании полученного согласования инициатор заключает договор с юридическим лицом или индивидуальным предпринимателем, осуществляющим монтаж индивидуальных антенн и иных конструкций.</w:t>
      </w:r>
    </w:p>
    <w:p w:rsidR="004521DC" w:rsidRDefault="004521DC">
      <w:pPr>
        <w:pStyle w:val="point"/>
      </w:pPr>
      <w:r>
        <w:t>9. </w:t>
      </w:r>
      <w:proofErr w:type="gramStart"/>
      <w:r>
        <w:t>В случае повреждения инженерных систем многоквартирного жилого дома, появления деформаций, трещин и других изменений в несущих и ограждающих конструкциях многоквартирного жилого дома работы по установке индивидуальных антенн и иных конструкций прекращаются и принимаются меры по недопущению усиления этих деформаций и изменений, а также незамедлительно информируется организация, осуществляющая эксплуатацию жилищного фонда и (или) предоставляющая жилищно-коммунальные услуги.</w:t>
      </w:r>
      <w:proofErr w:type="gramEnd"/>
    </w:p>
    <w:p w:rsidR="004521DC" w:rsidRDefault="004521DC">
      <w:pPr>
        <w:pStyle w:val="newncpi"/>
      </w:pPr>
      <w:r>
        <w:t>Выявленные повреждения и их последствия устраняются за счет средств лиц, допустивших такие повреждения.</w:t>
      </w:r>
    </w:p>
    <w:p w:rsidR="004521DC" w:rsidRDefault="004521DC">
      <w:pPr>
        <w:pStyle w:val="point"/>
      </w:pPr>
      <w:r>
        <w:t>10. Инициатор обязан:</w:t>
      </w:r>
    </w:p>
    <w:p w:rsidR="004521DC" w:rsidRDefault="004521DC">
      <w:pPr>
        <w:pStyle w:val="newncpi"/>
      </w:pPr>
      <w:r>
        <w:t>содержать установленные индивидуальные антенны и иные конструкции в технически исправном состоянии и своевременно выполнять работы по их ремонту. Неисправные индивидуальные антенны и иные конструкции подлежат демонтажу;</w:t>
      </w:r>
    </w:p>
    <w:p w:rsidR="004521DC" w:rsidRDefault="004521DC">
      <w:pPr>
        <w:pStyle w:val="newncpi"/>
      </w:pPr>
      <w:r>
        <w:t>при обнаружении в процессе эксплуатации нарушений требований технических нормативных правовых актов, допущенных при установке индивидуальных антенн и иных конструкций, принять меры по устранению выявленных нарушений либо демонтировать эти антенны и конструкции.</w:t>
      </w:r>
    </w:p>
    <w:p w:rsidR="004521DC" w:rsidRDefault="004521DC">
      <w:pPr>
        <w:pStyle w:val="point"/>
      </w:pPr>
      <w:r>
        <w:t>11. </w:t>
      </w:r>
      <w:proofErr w:type="gramStart"/>
      <w:r>
        <w:t>При проведении организацией, осуществляющей эксплуатацию жилищного фонда и (или) предоставляющей жилищно-коммунальные услуги, работ по ремонту крыши или фасада многоквартирного жилого дома инициатор (при необходимости) обязан обеспечить демонтаж индивидуальных антенн и иных конструкций на время проведения ремонтных работ.</w:t>
      </w:r>
      <w:proofErr w:type="gramEnd"/>
    </w:p>
    <w:p w:rsidR="004521DC" w:rsidRDefault="004521DC">
      <w:pPr>
        <w:pStyle w:val="chapter"/>
      </w:pPr>
      <w:r>
        <w:t>ГЛАВА 4</w:t>
      </w:r>
      <w:r>
        <w:br/>
        <w:t>САМОВОЛЬНАЯ УСТАНОВКА ИНДИВИДУАЛЬНЫХ АНТЕНН И ИНЫХ КОНСТРУКЦИЙ</w:t>
      </w:r>
    </w:p>
    <w:p w:rsidR="004521DC" w:rsidRDefault="004521DC">
      <w:pPr>
        <w:pStyle w:val="point"/>
      </w:pPr>
      <w:r>
        <w:t>12. Самовольная установка индивидуальных антенн и иных конструкций запрещена.</w:t>
      </w:r>
    </w:p>
    <w:p w:rsidR="004521DC" w:rsidRDefault="004521DC">
      <w:pPr>
        <w:pStyle w:val="point"/>
      </w:pPr>
      <w:r>
        <w:t xml:space="preserve">13. Гражданин, юридическое лицо, индивидуальный предприниматель, </w:t>
      </w:r>
      <w:proofErr w:type="gramStart"/>
      <w:r>
        <w:t>осуществившие</w:t>
      </w:r>
      <w:proofErr w:type="gramEnd"/>
      <w:r>
        <w:t xml:space="preserve"> самовольную установку индивидуальных антенн и иных конструкций, обязаны получить соответствующее согласование.</w:t>
      </w:r>
    </w:p>
    <w:p w:rsidR="004521DC" w:rsidRDefault="004521DC">
      <w:pPr>
        <w:pStyle w:val="newncpi"/>
      </w:pPr>
      <w:r>
        <w:t>Согласование самовольной установки индивидуальных антенн и иных конструкций выдается в случае, если не имеется оснований для отказа в таком согласовании, предусмотренных в пункте 6 настоящего Положения.</w:t>
      </w:r>
    </w:p>
    <w:p w:rsidR="004521DC" w:rsidRDefault="004521DC">
      <w:pPr>
        <w:pStyle w:val="point"/>
      </w:pPr>
      <w:r>
        <w:t>14. </w:t>
      </w:r>
      <w:proofErr w:type="gramStart"/>
      <w:r>
        <w:t>Для получения согласования самовольной установки индивидуальных антенн и иных конструкций гражданин подает в территориальное подразделение архитектуры и градостроительства, администрацию парка в случае, когда многоквартирный жилой дом расположен на территории индустриального парка, заявление и представляет документы, перечисленные в подпункте 1.15.2 пункта 1.15 перечня административных процедур, осуществляемых государственными органами и иными организациями по заявлениям граждан.</w:t>
      </w:r>
      <w:proofErr w:type="gramEnd"/>
    </w:p>
    <w:p w:rsidR="004521DC" w:rsidRDefault="004521DC">
      <w:pPr>
        <w:pStyle w:val="newncpi"/>
      </w:pPr>
      <w:r>
        <w:t>Для получения согласования самовольной установки индивидуальных антенн и иных конструкций юридическое лицо, индивидуальный предприниматель подают в территориальное подразделение архитектуры и градостроительства, администрацию парка в случае, когда многоквартирный жилой дом расположен на территории индустриального парка, заявление и представляют следующие документы:</w:t>
      </w:r>
    </w:p>
    <w:p w:rsidR="004521DC" w:rsidRDefault="004521DC">
      <w:pPr>
        <w:pStyle w:val="newncpi"/>
      </w:pPr>
      <w:r>
        <w:t>технический паспорт;</w:t>
      </w:r>
    </w:p>
    <w:p w:rsidR="004521DC" w:rsidRDefault="004521DC">
      <w:pPr>
        <w:pStyle w:val="newncpi"/>
      </w:pPr>
      <w:r>
        <w:t>план-схему размещения на крыше или фасаде жилого дома индивидуальной антенны или иной конструкции.</w:t>
      </w:r>
    </w:p>
    <w:p w:rsidR="004521DC" w:rsidRDefault="004521DC">
      <w:pPr>
        <w:pStyle w:val="newncpi"/>
      </w:pPr>
      <w:r>
        <w:t>Заинтересованным лицом могут представляться иные документы, предусмотренные в части первой пункта 2 статьи 15 Закона Республики Беларусь «Об основах административных процедур».</w:t>
      </w:r>
    </w:p>
    <w:p w:rsidR="004521DC" w:rsidRDefault="004521DC">
      <w:pPr>
        <w:pStyle w:val="point"/>
      </w:pPr>
      <w:r>
        <w:t>15. </w:t>
      </w:r>
      <w:proofErr w:type="gramStart"/>
      <w:r>
        <w:t>На основании документов, представленных гражданином, юридическим лицом, индивидуальным предпринимателем, осуществившими самовольную установку индивидуальных антенн и иных конструкций, территориальное подразделение архитектуры и градостроительства, администрация парка в случае, когда многоквартирный жилой дом расположен на территории индустриального парка, не позднее одного месяца со дня подачи заявления согласовывает самовольную установку индивидуальных антенн и иных конструкций либо отказывает в таком согласовании с указанием мотива отказа</w:t>
      </w:r>
      <w:proofErr w:type="gramEnd"/>
      <w:r>
        <w:t>.</w:t>
      </w:r>
    </w:p>
    <w:p w:rsidR="004521DC" w:rsidRDefault="004521DC">
      <w:pPr>
        <w:pStyle w:val="point"/>
      </w:pPr>
      <w:r>
        <w:t>16. </w:t>
      </w:r>
      <w:proofErr w:type="gramStart"/>
      <w:r>
        <w:t>В случае отказа территориального подразделения архитектуры и градостроительства, администрации парка в случае, когда многоквартирный жилой дом расположен на территории индустриального парка, в согласовании самовольной установки индивидуальных антенн и иных конструкций в срок, установленный территориальным подразделением архитектуры и градостроительства, администрацией парка в случае, когда многоквартирный жилой дом расположен на территории индустриального парка, индивидуальные антенны и иные конструкции демонтируются, крыша и фасад</w:t>
      </w:r>
      <w:proofErr w:type="gramEnd"/>
      <w:r>
        <w:t xml:space="preserve"> многоквартирного жилого дома приводятся в прежнее состояние лицом, осуществившим самовольную установку индивидуальных антенн и иных конструкций, или за его счет.</w:t>
      </w:r>
    </w:p>
    <w:p w:rsidR="004521DC" w:rsidRDefault="004521DC">
      <w:pPr>
        <w:pStyle w:val="point"/>
      </w:pPr>
      <w:r>
        <w:t xml:space="preserve">17. Гражданин, юридическое лицо, индивидуальный предприниматель, </w:t>
      </w:r>
      <w:proofErr w:type="gramStart"/>
      <w:r>
        <w:t>осуществившие</w:t>
      </w:r>
      <w:proofErr w:type="gramEnd"/>
      <w:r>
        <w:t xml:space="preserve"> самовольную установку индивидуальных антенн и иных конструкций, несут ответственность в соответствии с законодательными актами.</w:t>
      </w:r>
    </w:p>
    <w:p w:rsidR="004521DC" w:rsidRDefault="004521DC">
      <w:pPr>
        <w:pStyle w:val="newncpi"/>
      </w:pPr>
      <w:r>
        <w:t> </w:t>
      </w:r>
    </w:p>
    <w:p w:rsidR="004521DC" w:rsidRDefault="00452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4521D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1DC" w:rsidRDefault="004521D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1DC" w:rsidRDefault="004521DC">
            <w:pPr>
              <w:pStyle w:val="capu1"/>
            </w:pPr>
            <w:r>
              <w:t>УТВЕРЖДЕНО</w:t>
            </w:r>
          </w:p>
          <w:p w:rsidR="004521DC" w:rsidRDefault="004521DC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521DC" w:rsidRDefault="004521DC">
            <w:pPr>
              <w:pStyle w:val="cap1"/>
            </w:pPr>
            <w:r>
              <w:t>16.05.2013 № 384</w:t>
            </w:r>
          </w:p>
        </w:tc>
      </w:tr>
    </w:tbl>
    <w:p w:rsidR="004521DC" w:rsidRDefault="004521DC">
      <w:pPr>
        <w:pStyle w:val="titleu"/>
      </w:pPr>
      <w:r>
        <w:t>ПОЛОЖЕНИЕ</w:t>
      </w:r>
      <w:r>
        <w:br/>
        <w:t>о порядке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4521DC" w:rsidRDefault="004521DC">
      <w:pPr>
        <w:pStyle w:val="chapter"/>
      </w:pPr>
      <w:r>
        <w:t>ГЛАВА 1</w:t>
      </w:r>
      <w:r>
        <w:br/>
        <w:t>ОБЩИЕ ПОЛОЖЕНИЯ</w:t>
      </w:r>
    </w:p>
    <w:p w:rsidR="004521DC" w:rsidRDefault="004521DC">
      <w:pPr>
        <w:pStyle w:val="point"/>
      </w:pPr>
      <w:r>
        <w:t>1. Настоящим Положением определяется порядок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выполняемой по инициативе застройщика.</w:t>
      </w:r>
    </w:p>
    <w:p w:rsidR="004521DC" w:rsidRDefault="004521DC">
      <w:pPr>
        <w:pStyle w:val="point"/>
      </w:pPr>
      <w:r>
        <w:t>Действие настоящего Положения не распространяется на реконструкцию одноквартирных жилых домов и (или) нежилых капитальных построек в упрощенном порядке в соответствии с Указом Президента Республики Беларусь от 13 июня 2022 г. № 202 «Об упрощенном порядке возведения и реконструкции объектов строительства».</w:t>
      </w:r>
    </w:p>
    <w:p w:rsidR="004521DC" w:rsidRDefault="004521DC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4521DC" w:rsidRDefault="004521DC">
      <w:pPr>
        <w:pStyle w:val="newncpi"/>
      </w:pPr>
      <w:proofErr w:type="gramStart"/>
      <w:r>
        <w:t>застройщик – гражданин (собственник жилого и (или) нежилого помещений в многоквартирном, блокированном жилом доме, одноквартирного жилого дома, а также нежилых капитальных построек на придомовой территории), наниматель жилого помещения государственного жилищного фонда в многоквартирном, блокированном жилом доме, одноквартирного жилого дома государственного жилищного фонда, гражданин, являющийся членом организации застройщиков (далее – гражданин), а также юридическое лицо или индивидуальный предприниматель, которые инициируют реконструкцию жилых и</w:t>
      </w:r>
      <w:proofErr w:type="gramEnd"/>
      <w:r>
        <w:t xml:space="preserve">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территории;</w:t>
      </w:r>
    </w:p>
    <w:p w:rsidR="004521DC" w:rsidRDefault="004521DC">
      <w:pPr>
        <w:pStyle w:val="newncpi"/>
      </w:pPr>
      <w:r>
        <w:t>нежилые капитальные постройки на придомовой территории (далее – нежилые постройки) – строения и сооружения при многоквартирном, блокированном, одноквартирном жилом доме, пространственно отделенные от объема этого дома и предназначенные для хозяйственно-бытовых нужд проживающих;</w:t>
      </w:r>
    </w:p>
    <w:p w:rsidR="004521DC" w:rsidRDefault="004521DC">
      <w:pPr>
        <w:pStyle w:val="newncpi"/>
      </w:pPr>
      <w:r>
        <w:t>реконструкция жилого и (или) нежилого помещения в многоквартирном, блокированном жилом доме, одноквартирного жилого дома, а также нежилых построек (далее – реконструкция) – совокупность работ и мероприятий, направленных на использование по новому назначению этого дома, помещений и нежилых построек и (или) связанных с изменением их основных технико-экономических показателей и параметров.</w:t>
      </w:r>
    </w:p>
    <w:p w:rsidR="004521DC" w:rsidRDefault="004521DC">
      <w:pPr>
        <w:pStyle w:val="point"/>
      </w:pPr>
      <w:r>
        <w:t>3. Работами по реконструкции не являются работы, отнесенные в соответствии с частью первой пункта 3 Положения об условиях и порядке переустройства и (или) перепланировки, утвержденного постановлением, утверждающим настоящее Положение, к работам по переустройству и (или) перепланировке.</w:t>
      </w:r>
    </w:p>
    <w:p w:rsidR="004521DC" w:rsidRDefault="004521DC">
      <w:pPr>
        <w:pStyle w:val="chapter"/>
      </w:pPr>
      <w:r>
        <w:t>ГЛАВА 2</w:t>
      </w:r>
      <w:r>
        <w:br/>
        <w:t>ПОРЯДОК ПОЛУЧЕНИЯ РАЗРЕШЕНИЯ НА РЕКОНСТРУКЦИЮ</w:t>
      </w:r>
    </w:p>
    <w:p w:rsidR="004521DC" w:rsidRDefault="004521DC">
      <w:pPr>
        <w:pStyle w:val="point"/>
      </w:pPr>
      <w:r>
        <w:t>4. </w:t>
      </w:r>
      <w:proofErr w:type="gramStart"/>
      <w:r>
        <w:t>Для получения разрешения на реконструкцию гражданин, который инициирует реконструкцию, подает в районный, городской (городов областного и районного подчинения) исполнительный комитет, местную администрацию района в городе (далее – местный исполнительный и распорядительный орган), администрацию парка в случае, когда жилые и (или) нежилые помещения в многоквартирных, блокированных жилых домах, одноквартирные жилые дома и нежилые капитальные постройки расположены на территории индустриального парка, заявление и</w:t>
      </w:r>
      <w:proofErr w:type="gramEnd"/>
      <w:r>
        <w:t> представляет документы, перечисленные в подпункте 9.3.2 пункта 9.3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4521DC" w:rsidRDefault="004521DC">
      <w:pPr>
        <w:pStyle w:val="newncpi"/>
      </w:pPr>
      <w:r>
        <w:t>Для получения разрешения на реконструкцию юридическое лицо, индивидуальный предприниматель, которые инициируют реконструкцию, подают в местный исполнительный и распорядительный орган, администрацию парка заявление и представляют следующие документы:</w:t>
      </w:r>
    </w:p>
    <w:p w:rsidR="004521DC" w:rsidRDefault="004521DC">
      <w:pPr>
        <w:pStyle w:val="newncpi"/>
      </w:pPr>
      <w:r>
        <w:t>технический паспорт;</w:t>
      </w:r>
    </w:p>
    <w:p w:rsidR="004521DC" w:rsidRDefault="004521DC">
      <w:pPr>
        <w:pStyle w:val="newncpi"/>
      </w:pPr>
      <w:r>
        <w:t>ведомость технических характеристик (при наличии);</w:t>
      </w:r>
    </w:p>
    <w:p w:rsidR="004521DC" w:rsidRDefault="004521DC">
      <w:pPr>
        <w:pStyle w:val="newncpi"/>
      </w:pPr>
      <w:r>
        <w:t>договор, судебное постановление, иной документ, подтверждающий принадлежность помещения, дома, постройки на праве собственности или ином законном основании (в случае, если помещение, дом, постройка не зарегистрированы в едином государственном регистре недвижимого имущества, прав на него и сделок с ним);</w:t>
      </w:r>
    </w:p>
    <w:p w:rsidR="004521DC" w:rsidRDefault="004521DC">
      <w:pPr>
        <w:pStyle w:val="newncpi"/>
      </w:pPr>
      <w:r>
        <w:t>описание работ и планов застройщика по реконструкции помещения, дома, постройки;</w:t>
      </w:r>
    </w:p>
    <w:p w:rsidR="004521DC" w:rsidRDefault="004521DC">
      <w:pPr>
        <w:pStyle w:val="newncpi"/>
      </w:pPr>
      <w:r>
        <w:t>согласие собственника на реконструкцию помещения, дома, постройки (если помещение, дом, постройка предоставлены по договору аренды, безвозмездного пользования);</w:t>
      </w:r>
    </w:p>
    <w:p w:rsidR="004521DC" w:rsidRDefault="004521DC">
      <w:pPr>
        <w:pStyle w:val="newncpi"/>
      </w:pPr>
      <w:r>
        <w:t>нотариально удостоверенное письменное согласие совершеннолетних граждан, имеющих право владения и пользования помещением, домом, постройкой, и участников долевой собственности, в том числе временно отсутствующих таких граждан и участников, на реконструкцию помещения, дома, постройки;</w:t>
      </w:r>
    </w:p>
    <w:p w:rsidR="004521DC" w:rsidRDefault="004521DC">
      <w:pPr>
        <w:pStyle w:val="newncpi"/>
      </w:pPr>
      <w:r>
        <w:t>копию решения суда об обязанности произвести реконструкцию (при наличии).</w:t>
      </w:r>
    </w:p>
    <w:p w:rsidR="004521DC" w:rsidRDefault="004521DC">
      <w:pPr>
        <w:pStyle w:val="newncpi"/>
      </w:pPr>
      <w:r>
        <w:t>Заинтересованным лицом могут представляться иные документы, предусмотренные в части первой пункта 2 статьи 15 Закона Республики Беларусь «Об основах административных процедур».</w:t>
      </w:r>
    </w:p>
    <w:p w:rsidR="004521DC" w:rsidRDefault="004521DC">
      <w:pPr>
        <w:pStyle w:val="point"/>
      </w:pPr>
      <w:r>
        <w:t>5. </w:t>
      </w:r>
      <w:proofErr w:type="gramStart"/>
      <w:r>
        <w:t>Копии документа, удостоверяющего право на земельный участок, отведенный для строительства и обслуживания многоквартирного, блокированного, одноквартирного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земельно-кадастрового плана, иные документы, необходимые для принятия решения, запрашиваются в установленном порядке местным исполнительным и распорядительным органом, администрацией парка, а также могут быть</w:t>
      </w:r>
      <w:proofErr w:type="gramEnd"/>
      <w:r>
        <w:t xml:space="preserve"> </w:t>
      </w:r>
      <w:proofErr w:type="gramStart"/>
      <w:r>
        <w:t>представлены</w:t>
      </w:r>
      <w:proofErr w:type="gramEnd"/>
      <w:r>
        <w:t xml:space="preserve"> застройщиком по его желанию самостоятельно.</w:t>
      </w:r>
    </w:p>
    <w:p w:rsidR="004521DC" w:rsidRDefault="004521DC">
      <w:pPr>
        <w:pStyle w:val="point"/>
      </w:pPr>
      <w:r>
        <w:t>6. </w:t>
      </w:r>
      <w:proofErr w:type="gramStart"/>
      <w:r>
        <w:t>Сбор исходных данных на проектирование от заинтересованных организаций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 – в случае выполнения реконструкции нежилых помещений в жилых домах, внесенных в Государственный список историко-культурных ценностей Республики Беларусь, архитектурно-планировочное задание, заключения согласующих организаций, технические условия на инженерно-техническое обеспечение объекта) осуществляется местным исполнительным и распорядительным органом, администрацией парка в порядке</w:t>
      </w:r>
      <w:proofErr w:type="gramEnd"/>
      <w:r>
        <w:t>, установленном в статье 22 Закона Республики Беларусь от 28 октября 2008 г. № 433-З «Об основах административных процедур».</w:t>
      </w:r>
    </w:p>
    <w:p w:rsidR="004521DC" w:rsidRDefault="004521DC">
      <w:pPr>
        <w:pStyle w:val="newncpi"/>
      </w:pPr>
      <w:r>
        <w:t>Исходные данные на проектирование выдаются вместе с решением о разрешении на реконструкцию.</w:t>
      </w:r>
    </w:p>
    <w:p w:rsidR="004521DC" w:rsidRDefault="004521DC">
      <w:pPr>
        <w:pStyle w:val="point"/>
      </w:pPr>
      <w:r>
        <w:t>7. На основании представленных застройщиком документов и иных полученных документов местный исполнительный и распорядительный орган, администрация парка принимает решение о разрешении реконструкции или направляет застройщику мотивированный отказ.</w:t>
      </w:r>
    </w:p>
    <w:p w:rsidR="004521DC" w:rsidRDefault="004521DC">
      <w:pPr>
        <w:pStyle w:val="point"/>
      </w:pPr>
      <w:r>
        <w:t>8. Основаниями для отказа в разрешении реконструкции являются:</w:t>
      </w:r>
    </w:p>
    <w:p w:rsidR="004521DC" w:rsidRDefault="004521DC">
      <w:pPr>
        <w:pStyle w:val="newncpi"/>
      </w:pPr>
      <w:r>
        <w:t>представление застройщиком документов, в которых содержатся недостоверные сведения;</w:t>
      </w:r>
    </w:p>
    <w:p w:rsidR="004521DC" w:rsidRDefault="004521DC">
      <w:pPr>
        <w:pStyle w:val="newncpi"/>
      </w:pPr>
      <w:r>
        <w:t>запрещение реконструкции в соответствии с законодательством;</w:t>
      </w:r>
    </w:p>
    <w:p w:rsidR="004521DC" w:rsidRDefault="004521DC">
      <w:pPr>
        <w:pStyle w:val="newncpi"/>
      </w:pPr>
      <w:r>
        <w:t>возникновение угрозы обрушения конструкций жилых и (или) нежилых помещений в многоквартирных, блокированных жилых домах, одноквартирных жилых домов, а также нежилых построек в результате реконструкции.</w:t>
      </w:r>
    </w:p>
    <w:p w:rsidR="004521DC" w:rsidRDefault="004521DC">
      <w:pPr>
        <w:pStyle w:val="point"/>
      </w:pPr>
      <w:r>
        <w:t xml:space="preserve">9. К работам по реконструкции относятся работы </w:t>
      </w:r>
      <w:proofErr w:type="gramStart"/>
      <w:r>
        <w:t>по</w:t>
      </w:r>
      <w:proofErr w:type="gramEnd"/>
      <w:r>
        <w:t>:</w:t>
      </w:r>
    </w:p>
    <w:p w:rsidR="004521DC" w:rsidRDefault="004521DC">
      <w:pPr>
        <w:pStyle w:val="newncpi"/>
      </w:pPr>
      <w:r>
        <w:t>изменению назначения, количества и (или) общей площади жилых и (или) нежилых помещений в многоквартирных, блокированных жилых домах, одноквартирных жилых домов и (или) нежилых построек;</w:t>
      </w:r>
    </w:p>
    <w:p w:rsidR="004521DC" w:rsidRDefault="004521DC">
      <w:pPr>
        <w:pStyle w:val="newncpi"/>
      </w:pPr>
      <w:r>
        <w:t>изменению строительного объема или общей площади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4521DC" w:rsidRDefault="004521DC">
      <w:pPr>
        <w:pStyle w:val="newncpi"/>
      </w:pPr>
      <w:r>
        <w:t>замене несущих конструкций (отдельных видов таких конструкций)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4521DC" w:rsidRDefault="004521DC">
      <w:pPr>
        <w:pStyle w:val="newncpi"/>
      </w:pPr>
      <w:r>
        <w:t>устройству балконов, лоджий, веранд, террас, а также пандусов для передвижения инвалидов-колясочников с первого этажа на придомовую территорию;</w:t>
      </w:r>
    </w:p>
    <w:p w:rsidR="004521DC" w:rsidRDefault="004521DC">
      <w:pPr>
        <w:pStyle w:val="newncpi"/>
      </w:pPr>
      <w:r>
        <w:t xml:space="preserve">устройству </w:t>
      </w:r>
      <w:proofErr w:type="spellStart"/>
      <w:r>
        <w:t>неотапливаемых</w:t>
      </w:r>
      <w:proofErr w:type="spellEnd"/>
      <w:r>
        <w:t xml:space="preserve"> кладовых и погребов в пространстве под балконами и лоджиями первых этажей многоквартирных, блокированных жилых домов без использования подвальных помещений таких домов с обустройством доступа в эти кладовые и погреба с балконов и лоджий посредством люков;</w:t>
      </w:r>
    </w:p>
    <w:p w:rsidR="004521DC" w:rsidRDefault="004521DC">
      <w:pPr>
        <w:pStyle w:val="newncpi"/>
      </w:pPr>
      <w:r>
        <w:t>инженерному оборудованию (переоборудованию) жилых и (или) нежилых помещений в многоквартирных, блокированных жилых домах, одноквартирных жилых домов, а также нежилых построек;</w:t>
      </w:r>
    </w:p>
    <w:p w:rsidR="004521DC" w:rsidRDefault="004521DC">
      <w:pPr>
        <w:pStyle w:val="newncpi"/>
      </w:pPr>
      <w:r>
        <w:t xml:space="preserve">устройству (переустройству) наружных сетей, </w:t>
      </w:r>
      <w:proofErr w:type="gramStart"/>
      <w:r>
        <w:t>кроме</w:t>
      </w:r>
      <w:proofErr w:type="gramEnd"/>
      <w:r>
        <w:t xml:space="preserve"> магистральных.</w:t>
      </w:r>
    </w:p>
    <w:p w:rsidR="004521DC" w:rsidRDefault="004521DC">
      <w:pPr>
        <w:pStyle w:val="newncpi"/>
      </w:pPr>
      <w:r>
        <w:t>Иные работы не являются работами по реконструкции, и для их проведения не требуется решение о разрешении на реконструкцию.</w:t>
      </w:r>
    </w:p>
    <w:p w:rsidR="004521DC" w:rsidRDefault="004521DC">
      <w:pPr>
        <w:pStyle w:val="point"/>
      </w:pPr>
      <w:r>
        <w:t>10. Отказ местного исполнительного и распорядительного органа, администрации парка в выдаче разрешения на реконструкцию может быть обжалован застройщиком в вышестоящий орган и (или) в суд.</w:t>
      </w:r>
    </w:p>
    <w:p w:rsidR="004521DC" w:rsidRDefault="004521DC">
      <w:pPr>
        <w:pStyle w:val="chapter"/>
      </w:pPr>
      <w:r>
        <w:t>ГЛАВА 3</w:t>
      </w:r>
      <w:r>
        <w:br/>
        <w:t>ПОРЯДОК ПРОИЗВОДСТВА РАБОТ ПО РЕКОНСТРУКЦИИ И ПРИЕМКИ В ЭКСПЛУАТАЦИЮ</w:t>
      </w:r>
    </w:p>
    <w:p w:rsidR="004521DC" w:rsidRDefault="004521DC">
      <w:pPr>
        <w:pStyle w:val="point"/>
      </w:pPr>
      <w:r>
        <w:t>11. Реконструкция осуществляется на основании решения местного исполнительного и распорядительного органа, администрации парка о разрешении реконструкции и проектной документации на реконструкцию (далее – проект реконструкции).</w:t>
      </w:r>
    </w:p>
    <w:p w:rsidR="004521DC" w:rsidRDefault="004521DC">
      <w:pPr>
        <w:pStyle w:val="newncpi"/>
      </w:pPr>
      <w:r>
        <w:t>Проект реконструкции разрабатывается по заказу и за счет средств застройщика по договорам подряда на выполнение проектных работ с разработчиком проектной документации.</w:t>
      </w:r>
    </w:p>
    <w:p w:rsidR="004521DC" w:rsidRDefault="004521DC">
      <w:pPr>
        <w:pStyle w:val="newncpi"/>
      </w:pPr>
      <w:r>
        <w:t>Основанием для размещения заказа на разработку проекта реконструкции является разрешение местного исполнительного и распорядительного органа, администрации парка, а также комплект исходных данных на проектирование от заинтересованных организаций.</w:t>
      </w:r>
    </w:p>
    <w:p w:rsidR="004521DC" w:rsidRDefault="004521DC">
      <w:pPr>
        <w:pStyle w:val="newncpi"/>
      </w:pPr>
      <w:r>
        <w:t>Согласование, а также при необходимости проведение государственной экспертизы проекта реконструкции разработчик проектной документации осуществляет в установленном порядке.</w:t>
      </w:r>
    </w:p>
    <w:p w:rsidR="004521DC" w:rsidRDefault="004521DC">
      <w:pPr>
        <w:pStyle w:val="point"/>
      </w:pPr>
      <w:r>
        <w:t>12. Реконструкция:</w:t>
      </w:r>
    </w:p>
    <w:p w:rsidR="004521DC" w:rsidRDefault="004521DC">
      <w:pPr>
        <w:pStyle w:val="newncpi"/>
      </w:pPr>
      <w:r>
        <w:t>может осуществляться самим застройщиком при реконструкции жилых и (или) нежилых помещений в блокированных жилых домах высотой до 7 метров и одноквартирных жилых домов высотой до 7 метров, а также нежилых построек, за исключением работ по их инженерному оборудованию;</w:t>
      </w:r>
    </w:p>
    <w:p w:rsidR="004521DC" w:rsidRDefault="004521DC">
      <w:pPr>
        <w:pStyle w:val="newncpi"/>
      </w:pPr>
      <w:proofErr w:type="gramStart"/>
      <w:r>
        <w:t>осуществляется только по договорам строительного подряда с юридическими лицами или индивидуальными предпринимателями, имеющими право на осуществление архитектурной, градостроительной и строительной деятельности, при реконструкции жилых и (или) нежилых помещений в многоквартирных жилых домах, а также жилых и (или) нежилых помещений в блокированных жилых домах высотой более 7 метров и одноквартирных жилых домов высотой более 7 метров, по инженерному оборудованию жилых и</w:t>
      </w:r>
      <w:proofErr w:type="gramEnd"/>
      <w:r>
        <w:t xml:space="preserve"> (или) нежилых помещений в многоквартирных, блокированных жилых домах, одноквартирных жилых домов, а также нежилых построек.</w:t>
      </w:r>
    </w:p>
    <w:p w:rsidR="004521DC" w:rsidRDefault="004521DC">
      <w:pPr>
        <w:pStyle w:val="point"/>
      </w:pPr>
      <w:r>
        <w:t>13. В случаях и порядке, предусмотренных законодательством, до начала производства строительно-монтажных работ по реконструкции должны быть получены соответствующие разрешения.</w:t>
      </w:r>
    </w:p>
    <w:p w:rsidR="004521DC" w:rsidRDefault="004521DC">
      <w:pPr>
        <w:pStyle w:val="point"/>
      </w:pPr>
      <w:r>
        <w:t>14. Застройщик обеспечивает осуществление технического надзора за производством работ по реконструкции, предусмотренных проектом реконструкции, в соответствии с законодательством.</w:t>
      </w:r>
    </w:p>
    <w:p w:rsidR="004521DC" w:rsidRDefault="004521DC">
      <w:pPr>
        <w:pStyle w:val="point"/>
      </w:pPr>
      <w:r>
        <w:t>15. При реконструкции жилых и (или) нежилых помещений в многоквартирных и блокированных жилых домах, а также нежилых капитальных построек на придомовой территории этих домов запрещается:</w:t>
      </w:r>
    </w:p>
    <w:p w:rsidR="004521DC" w:rsidRDefault="004521DC">
      <w:pPr>
        <w:pStyle w:val="newncpi"/>
      </w:pPr>
      <w:r>
        <w:t xml:space="preserve">производить в выходные и праздничные </w:t>
      </w:r>
      <w:proofErr w:type="gramStart"/>
      <w:r>
        <w:t>дни</w:t>
      </w:r>
      <w:proofErr w:type="gramEnd"/>
      <w:r>
        <w:t xml:space="preserve"> строительно-монтажные работы, создающие шум или вибрацию, а также начинать такие работы ранее 9 часов и заканчивать их позднее 19 часов в рабочие дни;</w:t>
      </w:r>
    </w:p>
    <w:p w:rsidR="004521DC" w:rsidRDefault="004521DC">
      <w:pPr>
        <w:pStyle w:val="newncpi"/>
      </w:pPr>
      <w:r>
        <w:t>загромождать и загрязнять строительными материалами и их отходами коридоры, лестничные марши и площадки, проходы, запасные выходы и другие вспомогательные помещения жилого дома;</w:t>
      </w:r>
    </w:p>
    <w:p w:rsidR="004521DC" w:rsidRDefault="004521DC">
      <w:pPr>
        <w:pStyle w:val="newncpi"/>
      </w:pPr>
      <w:r>
        <w:t>использовать пассажирские лифты для транспортировки строительных материалов и их отходов без упаковки.</w:t>
      </w:r>
    </w:p>
    <w:p w:rsidR="004521DC" w:rsidRDefault="004521DC">
      <w:pPr>
        <w:pStyle w:val="point"/>
      </w:pPr>
      <w:r>
        <w:t>16. </w:t>
      </w:r>
      <w:proofErr w:type="gramStart"/>
      <w:r>
        <w:t>В случаях повреждения подрядчиком или застройщиком в процессе производства строительно-монтажных работ инженерных систем, появления деформаций, трещин и других изменений в несущих и ограждающих конструкциях жилых и (или) нежилых помещений в многоквартирных, блокированных жилых домах, одноквартирных жилых домов, а также нежилых построек такие работы следует немедленно прекратить и принять меры по недопущению усиления этих повреждений, деформаций и изменений, а также информировать</w:t>
      </w:r>
      <w:proofErr w:type="gramEnd"/>
      <w:r>
        <w:t xml:space="preserve"> структурное подразделение местного исполнительного и распорядительного органа,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 – территориальное подразделение архитектуры и градостроительства), администрацию парка или организацию, осуществляющую эксплуатацию жилищного фонда и (или) предоставляющую жилищно-коммунальные услуги (в случае ее наличия).</w:t>
      </w:r>
    </w:p>
    <w:p w:rsidR="004521DC" w:rsidRDefault="004521DC">
      <w:pPr>
        <w:pStyle w:val="newncpi"/>
      </w:pPr>
      <w:r>
        <w:t>Выявленные повреждения и их последствия устраняются за счет средств лиц, допустивших такие повреждения.</w:t>
      </w:r>
    </w:p>
    <w:p w:rsidR="004521DC" w:rsidRDefault="004521DC">
      <w:pPr>
        <w:pStyle w:val="newncpi"/>
      </w:pPr>
      <w:r>
        <w:t xml:space="preserve">Если эти повреждения не могут быть устранены незамедлительно, то все работы по реконструкции приостанавливаются. </w:t>
      </w:r>
      <w:proofErr w:type="gramStart"/>
      <w:r>
        <w:t>Подрядчик и (или) застройщик не позднее первого рабочего дня, следующего за днем обнаружения повреждения, создают комиссию, в которую кроме них входит представитель территориального подразделения архитектуры и градостроительства или организации, осуществляющей эксплуатацию жилищного фонда и (или) предоставляющей жилищно-коммунальные услуги, а также при необходимости разработчик проектной документации и представитель организации, осуществляющей технический надзор.</w:t>
      </w:r>
      <w:proofErr w:type="gramEnd"/>
      <w:r>
        <w:t xml:space="preserve"> Указанная комиссия в двухдневный срок со дня ее создания принимает решение о возможности дальнейшего продолжения работ по реконструкции после устранения повреждений либо вносит предложение в местный исполнительный и распорядительный орган об их запрете и выполнении восстановительных работ.</w:t>
      </w:r>
    </w:p>
    <w:p w:rsidR="004521DC" w:rsidRDefault="004521DC">
      <w:pPr>
        <w:pStyle w:val="newncpi"/>
      </w:pPr>
      <w:r>
        <w:t>При устранении причин, послуживших основанием для запрета проведения работ по реконструкции, запрет может быть отменен местным исполнительным и распорядительным органом, администрацией парка.</w:t>
      </w:r>
    </w:p>
    <w:p w:rsidR="004521DC" w:rsidRDefault="004521DC">
      <w:pPr>
        <w:pStyle w:val="point"/>
      </w:pPr>
      <w:r>
        <w:t>17. Законченные реконструкцией жилые и (или) нежилые помещения в многоквартирных, блокированных жилых домах, одноквартирные жилые дома, нежилые постройки, а также выделенные согласованным проектом реконструкции очереди реконструкции подлежат обязательной приемке в эксплуатацию приемочной комиссией, назначаемой в соответствии с законодательством.</w:t>
      </w:r>
    </w:p>
    <w:p w:rsidR="004521DC" w:rsidRDefault="004521DC">
      <w:pPr>
        <w:pStyle w:val="newncpi"/>
      </w:pPr>
      <w:r>
        <w:t>Приемка в эксплуатацию законченного реконструкцией жилого и (или) нежилого помещений в многоквартирных, блокированных жилых домах, одноквартирного жилого дома, нежилых построек осуществляется в установленном законодательством порядке.</w:t>
      </w:r>
    </w:p>
    <w:p w:rsidR="004521DC" w:rsidRDefault="004521DC">
      <w:pPr>
        <w:pStyle w:val="point"/>
      </w:pPr>
      <w:r>
        <w:t>18. Составление технического паспорта на соответствующее недвижимое имущество и государственная регистрация изменения или создания в результате реконструкции недвижимого имущества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107AA1" w:rsidRDefault="00107AA1"/>
    <w:sectPr w:rsidR="00107AA1" w:rsidSect="004521D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DC" w:rsidRDefault="004521DC" w:rsidP="004521DC">
      <w:pPr>
        <w:spacing w:after="0" w:line="240" w:lineRule="auto"/>
      </w:pPr>
      <w:r>
        <w:separator/>
      </w:r>
    </w:p>
  </w:endnote>
  <w:endnote w:type="continuationSeparator" w:id="0">
    <w:p w:rsidR="004521DC" w:rsidRDefault="004521DC" w:rsidP="0045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DC" w:rsidRDefault="004521DC" w:rsidP="004521DC">
      <w:pPr>
        <w:spacing w:after="0" w:line="240" w:lineRule="auto"/>
      </w:pPr>
      <w:r>
        <w:separator/>
      </w:r>
    </w:p>
  </w:footnote>
  <w:footnote w:type="continuationSeparator" w:id="0">
    <w:p w:rsidR="004521DC" w:rsidRDefault="004521DC" w:rsidP="0045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Default="009C3A05" w:rsidP="00555A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21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21DC" w:rsidRDefault="00452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C" w:rsidRPr="004521DC" w:rsidRDefault="009C3A05" w:rsidP="00555A0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521DC">
      <w:rPr>
        <w:rStyle w:val="a7"/>
        <w:rFonts w:ascii="Times New Roman" w:hAnsi="Times New Roman" w:cs="Times New Roman"/>
        <w:sz w:val="24"/>
      </w:rPr>
      <w:fldChar w:fldCharType="begin"/>
    </w:r>
    <w:r w:rsidR="004521DC" w:rsidRPr="004521D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521DC">
      <w:rPr>
        <w:rStyle w:val="a7"/>
        <w:rFonts w:ascii="Times New Roman" w:hAnsi="Times New Roman" w:cs="Times New Roman"/>
        <w:sz w:val="24"/>
      </w:rPr>
      <w:fldChar w:fldCharType="separate"/>
    </w:r>
    <w:r w:rsidR="00BA7DFD">
      <w:rPr>
        <w:rStyle w:val="a7"/>
        <w:rFonts w:ascii="Times New Roman" w:hAnsi="Times New Roman" w:cs="Times New Roman"/>
        <w:noProof/>
        <w:sz w:val="24"/>
      </w:rPr>
      <w:t>17</w:t>
    </w:r>
    <w:r w:rsidRPr="004521DC">
      <w:rPr>
        <w:rStyle w:val="a7"/>
        <w:rFonts w:ascii="Times New Roman" w:hAnsi="Times New Roman" w:cs="Times New Roman"/>
        <w:sz w:val="24"/>
      </w:rPr>
      <w:fldChar w:fldCharType="end"/>
    </w:r>
  </w:p>
  <w:p w:rsidR="004521DC" w:rsidRPr="004521DC" w:rsidRDefault="004521D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1DC"/>
    <w:rsid w:val="00107AA1"/>
    <w:rsid w:val="004521DC"/>
    <w:rsid w:val="009C3A05"/>
    <w:rsid w:val="00BA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521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521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4521D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52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52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52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52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521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4521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521D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521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521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52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521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521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521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521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521DC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4521DC"/>
    <w:rPr>
      <w:rFonts w:ascii="Symbol" w:hAnsi="Symbol" w:hint="default"/>
    </w:rPr>
  </w:style>
  <w:style w:type="character" w:customStyle="1" w:styleId="post">
    <w:name w:val="post"/>
    <w:basedOn w:val="a0"/>
    <w:rsid w:val="004521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521D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5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21DC"/>
  </w:style>
  <w:style w:type="paragraph" w:styleId="a5">
    <w:name w:val="footer"/>
    <w:basedOn w:val="a"/>
    <w:link w:val="a6"/>
    <w:uiPriority w:val="99"/>
    <w:semiHidden/>
    <w:unhideWhenUsed/>
    <w:rsid w:val="0045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21DC"/>
  </w:style>
  <w:style w:type="character" w:styleId="a7">
    <w:name w:val="page number"/>
    <w:basedOn w:val="a0"/>
    <w:uiPriority w:val="99"/>
    <w:semiHidden/>
    <w:unhideWhenUsed/>
    <w:rsid w:val="004521DC"/>
  </w:style>
  <w:style w:type="table" w:styleId="a8">
    <w:name w:val="Table Grid"/>
    <w:basedOn w:val="a1"/>
    <w:uiPriority w:val="59"/>
    <w:rsid w:val="0045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6290</Words>
  <Characters>48136</Characters>
  <Application>Microsoft Office Word</Application>
  <DocSecurity>0</DocSecurity>
  <Lines>401</Lines>
  <Paragraphs>108</Paragraphs>
  <ScaleCrop>false</ScaleCrop>
  <Company/>
  <LinksUpToDate>false</LinksUpToDate>
  <CharactersWithSpaces>54318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2024-02-13T08:34:00Z</cp:lastPrinted>
  <dcterms:created xsi:type="dcterms:W3CDTF">2024-02-13T08:36:00Z</dcterms:created>
  <dcterms:modified xsi:type="dcterms:W3CDTF">2024-02-13T08:36:00Z</dcterms:modified>
</cp:coreProperties>
</file>