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3449496D" w:rsidR="00616582" w:rsidRPr="00787C6F" w:rsidRDefault="00787C6F" w:rsidP="00787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6F">
        <w:rPr>
          <w:rFonts w:ascii="Times New Roman" w:hAnsi="Times New Roman" w:cs="Times New Roman"/>
          <w:b/>
          <w:bCs/>
          <w:i/>
          <w:iCs/>
          <w:color w:val="0C1014"/>
          <w:sz w:val="28"/>
          <w:szCs w:val="28"/>
          <w:shd w:val="clear" w:color="auto" w:fill="FFFFFF"/>
        </w:rPr>
        <w:t xml:space="preserve">17 апреля 2026 года принят во втором чтении законопроект «Об изменении </w:t>
      </w:r>
      <w:r w:rsidRPr="00787C6F">
        <w:rPr>
          <w:rFonts w:ascii="Times New Roman" w:hAnsi="Times New Roman" w:cs="Times New Roman"/>
          <w:b/>
          <w:bCs/>
          <w:i/>
          <w:iCs/>
          <w:color w:val="0C1014"/>
          <w:sz w:val="28"/>
          <w:szCs w:val="28"/>
          <w:shd w:val="clear" w:color="auto" w:fill="FFFFFF"/>
        </w:rPr>
        <w:t xml:space="preserve">   </w:t>
      </w:r>
      <w:r w:rsidRPr="00787C6F">
        <w:rPr>
          <w:rFonts w:ascii="Times New Roman" w:hAnsi="Times New Roman" w:cs="Times New Roman"/>
          <w:b/>
          <w:bCs/>
          <w:i/>
          <w:iCs/>
          <w:color w:val="0C1014"/>
          <w:sz w:val="28"/>
          <w:szCs w:val="28"/>
          <w:shd w:val="clear" w:color="auto" w:fill="FFFFFF"/>
        </w:rPr>
        <w:t>Водного кодекса Республики Беларусь».</w:t>
      </w:r>
      <w:r w:rsidRPr="00787C6F">
        <w:rPr>
          <w:rFonts w:ascii="Times New Roman" w:hAnsi="Times New Roman" w:cs="Times New Roman"/>
          <w:b/>
          <w:bCs/>
          <w:i/>
          <w:iCs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 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Документ подготовлен Министерством природных ресурсов и охраны окружающей среды с целью совершенствования правового регулирования в области охраны и использования вод.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Ключевые новации законопроекта: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Закрепление полномочий Президента Республики Беларусь по принятию решений об использовании поверхностных водных объектов на безвозмездной основе.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Отнесение к компетенции Совета Министров Республики Беларусь определения порядка использования поверхностных водных объектов для плавания на сооружениях, не относящихся к маломерным судам.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Возможность передачи в аренду юридическим лицам поверхностных водных объектов (их частей) для рекреации, физической культуры, спорта и туризма.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Запрет на возведение в границах земельных участков более одного пруда-копани, а также иных поверхностных водных объектов.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Исключение трех административных процедур в области охраны и использования вод для субъектов хозяйствования.</w:t>
      </w:r>
      <w:r w:rsidRPr="00787C6F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787C6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Закрепление, что запреты и ограничения на осуществление общего водопользования устанавливаются местными исполнительными и распорядительными органами на основании критериев опасности, определяемых Советом Министров.</w:t>
      </w:r>
    </w:p>
    <w:sectPr w:rsidR="00616582" w:rsidRPr="00787C6F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014539"/>
    <w:rsid w:val="0014107A"/>
    <w:rsid w:val="00213D44"/>
    <w:rsid w:val="00316366"/>
    <w:rsid w:val="00330DBD"/>
    <w:rsid w:val="00616582"/>
    <w:rsid w:val="00777C20"/>
    <w:rsid w:val="00787C6F"/>
    <w:rsid w:val="008445E5"/>
    <w:rsid w:val="00860CAE"/>
    <w:rsid w:val="00A56A18"/>
    <w:rsid w:val="00AE5095"/>
    <w:rsid w:val="00B367BF"/>
    <w:rsid w:val="00C83F08"/>
    <w:rsid w:val="00DC1F5B"/>
    <w:rsid w:val="00E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2026-06-15T08:59:00Z</dcterms:created>
  <dcterms:modified xsi:type="dcterms:W3CDTF">2026-06-15T09:04:00Z</dcterms:modified>
</cp:coreProperties>
</file>