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01" w:rsidRPr="00C37F01" w:rsidRDefault="00C37F01" w:rsidP="00C37F0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eastAsia="ru-RU"/>
        </w:rPr>
      </w:pPr>
      <w:bookmarkStart w:id="0" w:name="_GoBack"/>
      <w:r w:rsidRPr="00C37F01"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eastAsia="ru-RU"/>
        </w:rPr>
        <w:t>МЧС проведет обследования жилья граждан по заявкам</w:t>
      </w:r>
    </w:p>
    <w:p w:rsidR="00C37F01" w:rsidRPr="00C37F01" w:rsidRDefault="00C37F01" w:rsidP="00C37F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37F01" w:rsidRPr="00C37F01" w:rsidRDefault="00C37F01" w:rsidP="00C37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62626"/>
          <w:sz w:val="30"/>
          <w:szCs w:val="30"/>
        </w:rPr>
      </w:pPr>
      <w:r w:rsidRPr="00C37F01">
        <w:rPr>
          <w:b/>
          <w:bCs/>
          <w:color w:val="262626"/>
          <w:sz w:val="30"/>
          <w:szCs w:val="30"/>
        </w:rPr>
        <w:t>С начала 2026 года в Витебской области наблюдается рост пожаров и погибших на них граждан. По состоянию на 2 марта зафиксировано 216 пожаров, на которых погибли 33 человека.</w:t>
      </w:r>
    </w:p>
    <w:p w:rsidR="00C37F01" w:rsidRPr="00C37F01" w:rsidRDefault="00C37F01" w:rsidP="00C37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7F01">
        <w:rPr>
          <w:rFonts w:ascii="Times New Roman" w:hAnsi="Times New Roman" w:cs="Times New Roman"/>
          <w:sz w:val="30"/>
          <w:szCs w:val="30"/>
        </w:rPr>
        <w:t xml:space="preserve">В Чашникском пожаре на сегодняшний день произошло 8 пожаров, от которых погиб 1 человек. </w:t>
      </w:r>
      <w:proofErr w:type="gramStart"/>
      <w:r w:rsidRPr="00C37F01">
        <w:rPr>
          <w:rFonts w:ascii="Times New Roman" w:hAnsi="Times New Roman" w:cs="Times New Roman"/>
          <w:sz w:val="30"/>
          <w:szCs w:val="30"/>
        </w:rPr>
        <w:t>За прошедший период 2025 года зарегистрированы 5 пожаров без гибели людей</w:t>
      </w:r>
      <w:proofErr w:type="gramEnd"/>
    </w:p>
    <w:p w:rsidR="00C37F01" w:rsidRPr="00C37F01" w:rsidRDefault="00C37F01" w:rsidP="00C37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7F01">
        <w:rPr>
          <w:rFonts w:ascii="Times New Roman" w:hAnsi="Times New Roman" w:cs="Times New Roman"/>
          <w:sz w:val="30"/>
          <w:szCs w:val="30"/>
        </w:rPr>
        <w:t xml:space="preserve">Только за февраль в районе произошли четыре пожара. </w:t>
      </w:r>
    </w:p>
    <w:p w:rsidR="00C37F01" w:rsidRPr="00C37F01" w:rsidRDefault="00C37F01" w:rsidP="00C37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7F01">
        <w:rPr>
          <w:rFonts w:ascii="Times New Roman" w:hAnsi="Times New Roman" w:cs="Times New Roman"/>
          <w:i/>
          <w:sz w:val="30"/>
          <w:szCs w:val="30"/>
          <w:u w:val="single"/>
        </w:rPr>
        <w:t>4 февраля</w:t>
      </w:r>
      <w:r w:rsidRPr="00C37F01">
        <w:rPr>
          <w:rFonts w:ascii="Times New Roman" w:hAnsi="Times New Roman" w:cs="Times New Roman"/>
          <w:sz w:val="30"/>
          <w:szCs w:val="30"/>
        </w:rPr>
        <w:t xml:space="preserve"> пожар на территории строительной площадки в вагоне-бытовке. Рассматриваемая причина пожара – нарушение правил эксплуатации электроприбора, а именно, оставленный без присмотра включенный тепловентилятор.</w:t>
      </w:r>
    </w:p>
    <w:p w:rsidR="00C37F01" w:rsidRPr="00C37F01" w:rsidRDefault="00C37F01" w:rsidP="00C37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37F01">
        <w:rPr>
          <w:rFonts w:ascii="Times New Roman" w:hAnsi="Times New Roman" w:cs="Times New Roman"/>
          <w:b/>
          <w:sz w:val="30"/>
          <w:szCs w:val="30"/>
          <w:u w:val="single"/>
        </w:rPr>
        <w:t>В пятницу 13-го</w:t>
      </w:r>
      <w:r w:rsidRPr="00C37F01">
        <w:rPr>
          <w:rFonts w:ascii="Times New Roman" w:hAnsi="Times New Roman" w:cs="Times New Roman"/>
          <w:sz w:val="30"/>
          <w:szCs w:val="30"/>
        </w:rPr>
        <w:t xml:space="preserve"> пожар в райцентре на Комсомольской, который унес жизнь хозяйки-пенсионерки.</w:t>
      </w:r>
      <w:proofErr w:type="gramEnd"/>
      <w:r w:rsidRPr="00C37F01">
        <w:rPr>
          <w:rFonts w:ascii="Times New Roman" w:hAnsi="Times New Roman" w:cs="Times New Roman"/>
          <w:sz w:val="30"/>
          <w:szCs w:val="30"/>
        </w:rPr>
        <w:t xml:space="preserve"> Причина пожара устанавливается.</w:t>
      </w:r>
    </w:p>
    <w:p w:rsidR="00C37F01" w:rsidRPr="00C37F01" w:rsidRDefault="00C37F01" w:rsidP="00C37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7F01">
        <w:rPr>
          <w:rFonts w:ascii="Times New Roman" w:hAnsi="Times New Roman" w:cs="Times New Roman"/>
          <w:i/>
          <w:sz w:val="30"/>
          <w:szCs w:val="30"/>
          <w:u w:val="single"/>
        </w:rPr>
        <w:t>18 февраля</w:t>
      </w:r>
      <w:r w:rsidRPr="00C37F01">
        <w:rPr>
          <w:rFonts w:ascii="Times New Roman" w:hAnsi="Times New Roman" w:cs="Times New Roman"/>
          <w:sz w:val="30"/>
          <w:szCs w:val="30"/>
        </w:rPr>
        <w:t xml:space="preserve"> поступило сообщение о пожаре в жилом доме в деревне </w:t>
      </w:r>
      <w:proofErr w:type="spellStart"/>
      <w:r w:rsidRPr="00C37F01">
        <w:rPr>
          <w:rFonts w:ascii="Times New Roman" w:hAnsi="Times New Roman" w:cs="Times New Roman"/>
          <w:sz w:val="30"/>
          <w:szCs w:val="30"/>
        </w:rPr>
        <w:t>Почаевичи</w:t>
      </w:r>
      <w:proofErr w:type="spellEnd"/>
      <w:r w:rsidRPr="00C37F01">
        <w:rPr>
          <w:rFonts w:ascii="Times New Roman" w:hAnsi="Times New Roman" w:cs="Times New Roman"/>
          <w:sz w:val="30"/>
          <w:szCs w:val="30"/>
        </w:rPr>
        <w:t xml:space="preserve">. Предполагаемая причина пожара – нарушение правил эксплуатации электросетей и электрооборудования, а именно, аварийный режим работы электрооборудования. </w:t>
      </w:r>
    </w:p>
    <w:p w:rsidR="00C37F01" w:rsidRPr="00C37F01" w:rsidRDefault="00C37F01" w:rsidP="00C37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7F01">
        <w:rPr>
          <w:rFonts w:ascii="Times New Roman" w:hAnsi="Times New Roman" w:cs="Times New Roman"/>
          <w:i/>
          <w:sz w:val="30"/>
          <w:szCs w:val="30"/>
          <w:u w:val="single"/>
        </w:rPr>
        <w:t xml:space="preserve">20 февраля </w:t>
      </w:r>
      <w:r w:rsidRPr="00C37F01">
        <w:rPr>
          <w:rFonts w:ascii="Times New Roman" w:hAnsi="Times New Roman" w:cs="Times New Roman"/>
          <w:sz w:val="30"/>
          <w:szCs w:val="30"/>
        </w:rPr>
        <w:t xml:space="preserve">поступило сообщение о пожаре жилого дома в деревне </w:t>
      </w:r>
      <w:proofErr w:type="spellStart"/>
      <w:r w:rsidRPr="00C37F01">
        <w:rPr>
          <w:rFonts w:ascii="Times New Roman" w:hAnsi="Times New Roman" w:cs="Times New Roman"/>
          <w:sz w:val="30"/>
          <w:szCs w:val="30"/>
        </w:rPr>
        <w:t>Лукомль</w:t>
      </w:r>
      <w:proofErr w:type="spellEnd"/>
      <w:r w:rsidRPr="00C37F01">
        <w:rPr>
          <w:rFonts w:ascii="Times New Roman" w:hAnsi="Times New Roman" w:cs="Times New Roman"/>
          <w:sz w:val="30"/>
          <w:szCs w:val="30"/>
        </w:rPr>
        <w:t xml:space="preserve">. Предполагаемая причина пожара – нарушение правил эксплуатации электроприбора, а именно, оставление без присмотра (хозяин ушел в магазин) включенного электроприбора. </w:t>
      </w:r>
    </w:p>
    <w:p w:rsidR="00C37F01" w:rsidRPr="00C37F01" w:rsidRDefault="00C37F01" w:rsidP="00C37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2626"/>
          <w:sz w:val="30"/>
          <w:szCs w:val="30"/>
        </w:rPr>
      </w:pPr>
      <w:r w:rsidRPr="00C37F01">
        <w:rPr>
          <w:b/>
          <w:bCs/>
          <w:color w:val="262626"/>
          <w:sz w:val="30"/>
          <w:szCs w:val="30"/>
        </w:rPr>
        <w:t>Основными причинами пожаров в области остаются:</w:t>
      </w:r>
    </w:p>
    <w:p w:rsidR="00C37F01" w:rsidRPr="00C37F01" w:rsidRDefault="00C37F01" w:rsidP="00C37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2626"/>
          <w:sz w:val="30"/>
          <w:szCs w:val="30"/>
        </w:rPr>
      </w:pPr>
      <w:r w:rsidRPr="00C37F01">
        <w:rPr>
          <w:i/>
          <w:iCs/>
          <w:color w:val="262626"/>
          <w:sz w:val="30"/>
          <w:szCs w:val="30"/>
        </w:rPr>
        <w:t>– нарушение правил эксплуатации (устройства) печного отопления – </w:t>
      </w:r>
      <w:r w:rsidRPr="00C37F01">
        <w:rPr>
          <w:b/>
          <w:bCs/>
          <w:i/>
          <w:iCs/>
          <w:color w:val="262626"/>
          <w:sz w:val="30"/>
          <w:szCs w:val="30"/>
        </w:rPr>
        <w:t>76 пожара или 35,2%;</w:t>
      </w:r>
    </w:p>
    <w:p w:rsidR="00C37F01" w:rsidRPr="00C37F01" w:rsidRDefault="00C37F01" w:rsidP="00C37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2626"/>
          <w:sz w:val="30"/>
          <w:szCs w:val="30"/>
        </w:rPr>
      </w:pPr>
      <w:r w:rsidRPr="00C37F01">
        <w:rPr>
          <w:i/>
          <w:iCs/>
          <w:color w:val="262626"/>
          <w:sz w:val="30"/>
          <w:szCs w:val="30"/>
        </w:rPr>
        <w:t>– нарушение правил эксплуатации электросетей и электрооборудования – </w:t>
      </w:r>
      <w:r w:rsidRPr="00C37F01">
        <w:rPr>
          <w:b/>
          <w:bCs/>
          <w:i/>
          <w:iCs/>
          <w:color w:val="262626"/>
          <w:sz w:val="30"/>
          <w:szCs w:val="30"/>
        </w:rPr>
        <w:t>63 пожаров (29,2%);</w:t>
      </w:r>
    </w:p>
    <w:p w:rsidR="00C37F01" w:rsidRPr="00C37F01" w:rsidRDefault="00C37F01" w:rsidP="00C37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2626"/>
          <w:sz w:val="30"/>
          <w:szCs w:val="30"/>
        </w:rPr>
      </w:pPr>
      <w:r w:rsidRPr="00C37F01">
        <w:rPr>
          <w:i/>
          <w:iCs/>
          <w:color w:val="262626"/>
          <w:sz w:val="30"/>
          <w:szCs w:val="30"/>
        </w:rPr>
        <w:t>– </w:t>
      </w:r>
      <w:r w:rsidRPr="00C37F01">
        <w:rPr>
          <w:b/>
          <w:bCs/>
          <w:i/>
          <w:iCs/>
          <w:color w:val="262626"/>
          <w:sz w:val="30"/>
          <w:szCs w:val="30"/>
        </w:rPr>
        <w:t>48 пожаров (22,2%) </w:t>
      </w:r>
      <w:r w:rsidRPr="00C37F01">
        <w:rPr>
          <w:i/>
          <w:iCs/>
          <w:color w:val="262626"/>
          <w:sz w:val="30"/>
          <w:szCs w:val="30"/>
        </w:rPr>
        <w:t>составляет неосторожное обращение с огнем, в том числе при курении.</w:t>
      </w:r>
    </w:p>
    <w:p w:rsidR="00C37F01" w:rsidRPr="00C37F01" w:rsidRDefault="00C37F01" w:rsidP="00C37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2626"/>
          <w:sz w:val="30"/>
          <w:szCs w:val="30"/>
        </w:rPr>
      </w:pPr>
      <w:proofErr w:type="gramStart"/>
      <w:r w:rsidRPr="00C37F01">
        <w:rPr>
          <w:color w:val="262626"/>
          <w:sz w:val="30"/>
          <w:szCs w:val="30"/>
        </w:rPr>
        <w:t>Акция пройдет в целях повышения уровня безопасности населения, снижения рисков гибели людей от внешних причин, в том числе пожаров по причине несоблюдения основ безопасности жизнедеятельности, просвещения граждан в данном направлении и информированности населения о возможностях организаций по оказанию услуг в сфере обеспечения пожарной безопасности, а также предупреждения правонарушений, совершаемых гражданами в состоянии алкогольного опьянения.</w:t>
      </w:r>
      <w:proofErr w:type="gramEnd"/>
    </w:p>
    <w:p w:rsidR="00C37F01" w:rsidRPr="00C37F01" w:rsidRDefault="00C37F01" w:rsidP="00C37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2626"/>
          <w:sz w:val="30"/>
          <w:szCs w:val="30"/>
        </w:rPr>
      </w:pPr>
      <w:r w:rsidRPr="00C37F01">
        <w:rPr>
          <w:color w:val="262626"/>
          <w:sz w:val="30"/>
          <w:szCs w:val="30"/>
        </w:rPr>
        <w:t>Кроме М</w:t>
      </w:r>
      <w:proofErr w:type="gramStart"/>
      <w:r w:rsidRPr="00C37F01">
        <w:rPr>
          <w:color w:val="262626"/>
          <w:sz w:val="30"/>
          <w:szCs w:val="30"/>
        </w:rPr>
        <w:t>ЧС в пр</w:t>
      </w:r>
      <w:proofErr w:type="gramEnd"/>
      <w:r w:rsidRPr="00C37F01">
        <w:rPr>
          <w:color w:val="262626"/>
          <w:sz w:val="30"/>
          <w:szCs w:val="30"/>
        </w:rPr>
        <w:t>офилактических мероприятиях примут участие органы по труду занятости и социальной защите населения, органы внутренних дел, образования, здравоохранения, жилищно-</w:t>
      </w:r>
      <w:r w:rsidRPr="00C37F01">
        <w:rPr>
          <w:color w:val="262626"/>
          <w:sz w:val="30"/>
          <w:szCs w:val="30"/>
        </w:rPr>
        <w:lastRenderedPageBreak/>
        <w:t xml:space="preserve">коммунального хозяйства, </w:t>
      </w:r>
      <w:proofErr w:type="spellStart"/>
      <w:r w:rsidRPr="00C37F01">
        <w:rPr>
          <w:color w:val="262626"/>
          <w:sz w:val="30"/>
          <w:szCs w:val="30"/>
        </w:rPr>
        <w:t>газо</w:t>
      </w:r>
      <w:proofErr w:type="spellEnd"/>
      <w:r w:rsidRPr="00C37F01">
        <w:rPr>
          <w:color w:val="262626"/>
          <w:sz w:val="30"/>
          <w:szCs w:val="30"/>
        </w:rPr>
        <w:t xml:space="preserve"> и </w:t>
      </w:r>
      <w:proofErr w:type="spellStart"/>
      <w:r w:rsidRPr="00C37F01">
        <w:rPr>
          <w:color w:val="262626"/>
          <w:sz w:val="30"/>
          <w:szCs w:val="30"/>
        </w:rPr>
        <w:t>энергоснабжающие</w:t>
      </w:r>
      <w:proofErr w:type="spellEnd"/>
      <w:r w:rsidRPr="00C37F01">
        <w:rPr>
          <w:color w:val="262626"/>
          <w:sz w:val="30"/>
          <w:szCs w:val="30"/>
        </w:rPr>
        <w:t xml:space="preserve"> организации, а также представители добровольного пожарного общества.</w:t>
      </w:r>
    </w:p>
    <w:p w:rsidR="00C37F01" w:rsidRPr="00C37F01" w:rsidRDefault="00C37F01" w:rsidP="00C37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2626"/>
          <w:sz w:val="30"/>
          <w:szCs w:val="30"/>
        </w:rPr>
      </w:pPr>
      <w:r w:rsidRPr="00C37F01">
        <w:rPr>
          <w:color w:val="262626"/>
          <w:sz w:val="30"/>
          <w:szCs w:val="30"/>
        </w:rPr>
        <w:t>Акцент акции будет направлен на обследование противопожарного состояния домовладений одиноких и одиноко проживающих пожилых граждан, инвалидов, семей, в которых дети находятся в социально опасном положении, проведение с ними инструктивно-разъяснительной работы по соблюдению правил пожарной безопасности, а также информирование населения о возможностях государственных организаций по оказанию услуг по обеспечению их безопасности.</w:t>
      </w:r>
    </w:p>
    <w:p w:rsidR="00C37F01" w:rsidRPr="00C37F01" w:rsidRDefault="00C37F01" w:rsidP="00C37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62626"/>
          <w:sz w:val="30"/>
          <w:szCs w:val="30"/>
        </w:rPr>
      </w:pPr>
      <w:r w:rsidRPr="00C37F01">
        <w:rPr>
          <w:b/>
          <w:bCs/>
          <w:color w:val="262626"/>
          <w:sz w:val="30"/>
          <w:szCs w:val="30"/>
        </w:rPr>
        <w:t xml:space="preserve">В период проведения акции каждый желающий может обратиться в районный (городской) отдел по чрезвычайным ситуациям для проведения обследования противопожарного состояния своего жилья. </w:t>
      </w:r>
      <w:r w:rsidRPr="00C37F01">
        <w:rPr>
          <w:b/>
          <w:sz w:val="30"/>
          <w:szCs w:val="30"/>
        </w:rPr>
        <w:t>Заявки принимаются по номеру 3-20-91</w:t>
      </w:r>
    </w:p>
    <w:p w:rsidR="00C37F01" w:rsidRPr="00C37F01" w:rsidRDefault="00C37F01" w:rsidP="00C37F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2626"/>
          <w:sz w:val="30"/>
          <w:szCs w:val="30"/>
        </w:rPr>
      </w:pPr>
    </w:p>
    <w:bookmarkEnd w:id="0"/>
    <w:p w:rsidR="00E542F9" w:rsidRPr="00C37F01" w:rsidRDefault="00AC4609" w:rsidP="00C37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E542F9" w:rsidRPr="00C37F01" w:rsidSect="005F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F01"/>
    <w:rsid w:val="001F0981"/>
    <w:rsid w:val="0035510F"/>
    <w:rsid w:val="005F0A8A"/>
    <w:rsid w:val="00AC4609"/>
    <w:rsid w:val="00C3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8A"/>
  </w:style>
  <w:style w:type="paragraph" w:styleId="1">
    <w:name w:val="heading 1"/>
    <w:basedOn w:val="a"/>
    <w:link w:val="10"/>
    <w:uiPriority w:val="9"/>
    <w:qFormat/>
    <w:rsid w:val="00C37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37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7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37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Костюкова Ю.И.</dc:creator>
  <cp:lastModifiedBy>Elena</cp:lastModifiedBy>
  <cp:revision>2</cp:revision>
  <dcterms:created xsi:type="dcterms:W3CDTF">2026-03-05T13:01:00Z</dcterms:created>
  <dcterms:modified xsi:type="dcterms:W3CDTF">2026-03-05T13:01:00Z</dcterms:modified>
</cp:coreProperties>
</file>