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10" w:rsidRPr="00B34010" w:rsidRDefault="009E1FC0" w:rsidP="00B34010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3401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Перечень административных процедур,</w:t>
      </w:r>
    </w:p>
    <w:p w:rsidR="00B34010" w:rsidRDefault="009E1FC0" w:rsidP="00B34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осуществляемых в </w:t>
      </w:r>
      <w:r w:rsidR="00B34010">
        <w:rPr>
          <w:rFonts w:ascii="Times New Roman" w:eastAsia="Times New Roman" w:hAnsi="Times New Roman" w:cs="Times New Roman"/>
          <w:sz w:val="30"/>
          <w:szCs w:val="30"/>
          <w:lang w:eastAsia="ru-RU"/>
        </w:rPr>
        <w:t>Лукомльском се</w:t>
      </w:r>
      <w:r w:rsidR="00476D50">
        <w:rPr>
          <w:rFonts w:ascii="Times New Roman" w:eastAsia="Times New Roman" w:hAnsi="Times New Roman" w:cs="Times New Roman"/>
          <w:sz w:val="30"/>
          <w:szCs w:val="30"/>
          <w:lang w:eastAsia="ru-RU"/>
        </w:rPr>
        <w:t>льском исполнительном комитете</w:t>
      </w:r>
    </w:p>
    <w:p w:rsidR="009E1FC0" w:rsidRPr="004F23F1" w:rsidRDefault="00476D5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9E1FC0"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</w:t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15300" w:type="dxa"/>
        <w:tblLayout w:type="fixed"/>
        <w:tblLook w:val="04A0"/>
      </w:tblPr>
      <w:tblGrid>
        <w:gridCol w:w="579"/>
        <w:gridCol w:w="2096"/>
        <w:gridCol w:w="2165"/>
        <w:gridCol w:w="1836"/>
        <w:gridCol w:w="1616"/>
        <w:gridCol w:w="1881"/>
        <w:gridCol w:w="1417"/>
        <w:gridCol w:w="1843"/>
        <w:gridCol w:w="1867"/>
      </w:tblGrid>
      <w:tr w:rsidR="007C3F0E" w:rsidRPr="001C272C" w:rsidTr="007C3F0E">
        <w:tc>
          <w:tcPr>
            <w:tcW w:w="579" w:type="dxa"/>
          </w:tcPr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№№</w:t>
            </w:r>
          </w:p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пп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Наименование административной процедуры</w:t>
            </w:r>
          </w:p>
        </w:tc>
        <w:tc>
          <w:tcPr>
            <w:tcW w:w="2165" w:type="dxa"/>
          </w:tcPr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836" w:type="dxa"/>
          </w:tcPr>
          <w:p w:rsidR="007C3F0E" w:rsidRPr="001C272C" w:rsidRDefault="007C3F0E" w:rsidP="00BC275A">
            <w:pPr>
              <w:pStyle w:val="table10"/>
              <w:jc w:val="center"/>
            </w:pPr>
            <w:r w:rsidRPr="001C272C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16" w:type="dxa"/>
          </w:tcPr>
          <w:p w:rsidR="007C3F0E" w:rsidRPr="001C272C" w:rsidRDefault="007C3F0E" w:rsidP="00BC275A">
            <w:pPr>
              <w:pStyle w:val="table10"/>
              <w:spacing w:before="120"/>
              <w:jc w:val="center"/>
            </w:pPr>
            <w:r w:rsidRPr="001C272C">
              <w:t>Срок осуществления АП</w:t>
            </w:r>
          </w:p>
        </w:tc>
        <w:tc>
          <w:tcPr>
            <w:tcW w:w="1881" w:type="dxa"/>
          </w:tcPr>
          <w:p w:rsidR="007C3F0E" w:rsidRPr="001C272C" w:rsidRDefault="007C3F0E" w:rsidP="00BC275A">
            <w:pPr>
              <w:pStyle w:val="table10"/>
              <w:spacing w:before="120"/>
              <w:jc w:val="center"/>
            </w:pPr>
            <w:r w:rsidRPr="001C272C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7" w:type="dxa"/>
          </w:tcPr>
          <w:p w:rsidR="007C3F0E" w:rsidRPr="001C272C" w:rsidRDefault="007C3F0E" w:rsidP="00BC275A">
            <w:pPr>
              <w:pStyle w:val="table10"/>
              <w:jc w:val="center"/>
            </w:pPr>
            <w:r w:rsidRPr="001C272C">
              <w:t>Размер платы, взимаемой при осуществлении административной процедуры, или порядок ее определения</w:t>
            </w:r>
          </w:p>
        </w:tc>
        <w:tc>
          <w:tcPr>
            <w:tcW w:w="1843" w:type="dxa"/>
          </w:tcPr>
          <w:p w:rsidR="007C3F0E" w:rsidRDefault="007C3F0E" w:rsidP="00BC275A">
            <w:pPr>
              <w:pStyle w:val="table10"/>
              <w:jc w:val="center"/>
            </w:pPr>
            <w:r>
              <w:t>Порядок подачи заявлений об осуществлении АП в электронной форме</w:t>
            </w:r>
          </w:p>
        </w:tc>
        <w:tc>
          <w:tcPr>
            <w:tcW w:w="1867" w:type="dxa"/>
          </w:tcPr>
          <w:p w:rsidR="007C3F0E" w:rsidRPr="001C272C" w:rsidRDefault="007C3F0E" w:rsidP="00BC275A">
            <w:pPr>
              <w:pStyle w:val="table10"/>
              <w:jc w:val="center"/>
            </w:pPr>
            <w:r>
              <w:t>Регламент административной процедуры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6" w:type="dxa"/>
          </w:tcPr>
          <w:p w:rsidR="007C3F0E" w:rsidRPr="001C272C" w:rsidRDefault="007C3F0E" w:rsidP="00CA0F7A">
            <w:pPr>
              <w:pStyle w:val="table10"/>
              <w:spacing w:before="120"/>
            </w:pPr>
            <w:r w:rsidRPr="001C272C">
              <w:t>3.12.1. Принятие решения о возможности использования эксплуатируемого капитального строения (здания, сооружения),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2165" w:type="dxa"/>
          </w:tcPr>
          <w:p w:rsidR="007C3F0E" w:rsidRPr="001C272C" w:rsidRDefault="007C3F0E" w:rsidP="00E77539">
            <w:pPr>
              <w:rPr>
                <w:rFonts w:ascii="Times New Roman" w:hAnsi="Times New Roman" w:cs="Times New Roman"/>
              </w:rPr>
            </w:pPr>
            <w:r w:rsidRPr="001C272C">
              <w:rPr>
                <w:rFonts w:ascii="Times New Roman" w:hAnsi="Times New Roman" w:cs="Times New Roman"/>
              </w:rPr>
              <w:t>заявление</w:t>
            </w:r>
          </w:p>
          <w:p w:rsidR="007C3F0E" w:rsidRPr="001C272C" w:rsidRDefault="007C3F0E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надежности, несущей способности и устойчивости конструкции эксплуатируемого капитального строения  (здания, сооружения)- представляется  в отношении объектов строительства первого – четвертого классов </w:t>
            </w:r>
            <w:r w:rsidRPr="001C2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сложности </w:t>
            </w:r>
          </w:p>
          <w:p w:rsidR="007C3F0E" w:rsidRPr="001C272C" w:rsidRDefault="007C3F0E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  <w:p w:rsidR="007C3F0E" w:rsidRPr="001C272C" w:rsidRDefault="007C3F0E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7C3F0E" w:rsidRPr="001C272C" w:rsidRDefault="007C3F0E" w:rsidP="00E7753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 xml:space="preserve">информация о существующих в момент 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машино-место, </w:t>
            </w:r>
            <w:r w:rsidRPr="001C272C">
              <w:rPr>
                <w:b w:val="0"/>
                <w:sz w:val="20"/>
                <w:szCs w:val="20"/>
              </w:rPr>
              <w:lastRenderedPageBreak/>
              <w:t>часть которого погибла, в отношении которого осуществляется административная процедура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lastRenderedPageBreak/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7C3F0E" w:rsidRDefault="007C3F0E" w:rsidP="009731E9">
            <w:pPr>
              <w:pStyle w:val="table10"/>
              <w:spacing w:before="120"/>
            </w:pPr>
            <w:r w:rsidRPr="007C3F0E">
              <w:t>бесплатно</w:t>
            </w:r>
          </w:p>
        </w:tc>
        <w:tc>
          <w:tcPr>
            <w:tcW w:w="1843" w:type="dxa"/>
          </w:tcPr>
          <w:p w:rsidR="007C3F0E" w:rsidRDefault="007C3F0E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7C3F0E" w:rsidRDefault="007C3F0E" w:rsidP="007C3F0E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7C3F0E" w:rsidRDefault="007C3F0E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перечне административных процедур выбрать административную процедуру 548.3.12.1</w:t>
            </w:r>
          </w:p>
          <w:p w:rsidR="007C3F0E" w:rsidRDefault="007C3F0E" w:rsidP="007C3F0E">
            <w:pPr>
              <w:pStyle w:val="aa"/>
              <w:rPr>
                <w:b/>
                <w:sz w:val="20"/>
                <w:szCs w:val="20"/>
              </w:rPr>
            </w:pPr>
          </w:p>
          <w:p w:rsidR="007C3F0E" w:rsidRDefault="007C3F0E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Ознакомит</w:t>
            </w:r>
            <w:r>
              <w:rPr>
                <w:b w:val="0"/>
                <w:sz w:val="20"/>
                <w:szCs w:val="20"/>
              </w:rPr>
              <w:lastRenderedPageBreak/>
              <w:t xml:space="preserve">ься с информацией, </w:t>
            </w:r>
            <w:r w:rsidR="00191426">
              <w:rPr>
                <w:b w:val="0"/>
                <w:sz w:val="20"/>
                <w:szCs w:val="20"/>
              </w:rPr>
              <w:t>запенить</w:t>
            </w:r>
            <w:r>
              <w:rPr>
                <w:b w:val="0"/>
                <w:sz w:val="20"/>
                <w:szCs w:val="20"/>
              </w:rPr>
              <w:t xml:space="preserve"> обязательные поля </w:t>
            </w:r>
            <w:r w:rsidR="00191426">
              <w:rPr>
                <w:b w:val="0"/>
                <w:sz w:val="20"/>
                <w:szCs w:val="20"/>
              </w:rPr>
              <w:t>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191426" w:rsidRPr="007C3F0E" w:rsidRDefault="00191426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>3.12.2. 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2165" w:type="dxa"/>
          </w:tcPr>
          <w:p w:rsidR="007C3F0E" w:rsidRPr="001C272C" w:rsidRDefault="007C3F0E" w:rsidP="002447A2">
            <w:pPr>
              <w:rPr>
                <w:rFonts w:ascii="Times New Roman" w:hAnsi="Times New Roman" w:cs="Times New Roman"/>
              </w:rPr>
            </w:pPr>
            <w:r w:rsidRPr="001C272C">
              <w:rPr>
                <w:rFonts w:ascii="Times New Roman" w:hAnsi="Times New Roman" w:cs="Times New Roman"/>
              </w:rPr>
              <w:t>заявление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заключение о надежности, несущей способности и устойчивости конструкции капитального строения  (здания, сооружения), изолированного  помещения, часть которого погибла, более одного этажа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паспорт или ведомость технических характеристик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процедуру 548.3.12.2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</w:t>
            </w:r>
            <w:r>
              <w:rPr>
                <w:b w:val="0"/>
                <w:sz w:val="20"/>
                <w:szCs w:val="20"/>
              </w:rPr>
              <w:lastRenderedPageBreak/>
              <w:t>обязательные поля 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>3.12.3. 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2165" w:type="dxa"/>
          </w:tcPr>
          <w:p w:rsidR="007C3F0E" w:rsidRPr="001C272C" w:rsidRDefault="007C3F0E" w:rsidP="002447A2">
            <w:pPr>
              <w:rPr>
                <w:rFonts w:ascii="Times New Roman" w:hAnsi="Times New Roman" w:cs="Times New Roman"/>
              </w:rPr>
            </w:pPr>
            <w:r w:rsidRPr="001C272C">
              <w:rPr>
                <w:rFonts w:ascii="Times New Roman" w:hAnsi="Times New Roman" w:cs="Times New Roman"/>
              </w:rPr>
              <w:t>заявление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  <w:p w:rsidR="007C3F0E" w:rsidRPr="001C272C" w:rsidRDefault="007C3F0E" w:rsidP="000341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согласие собственника (собственников) капитального строения (здания, сооружения), изолированного помещения, машиноместа на принятие решения о возможности изменения назначения </w:t>
            </w:r>
            <w:r w:rsidRPr="001C2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капитального строения (здания, сооружения), изолированного помещения, машиноместа по единой классификации назначения объектов </w:t>
            </w:r>
          </w:p>
          <w:p w:rsidR="007C3F0E" w:rsidRPr="001C272C" w:rsidRDefault="007C3F0E" w:rsidP="000341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без проведения строительномонтажных работ - в случае обращения субъекта хозяйствования, не являющегося собственником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</w:rPr>
            </w:pPr>
          </w:p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7C3F0E" w:rsidRPr="001C272C" w:rsidRDefault="007C3F0E" w:rsidP="00A014C4">
            <w:pPr>
              <w:pStyle w:val="a4"/>
              <w:jc w:val="left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 xml:space="preserve">информация о существующих в момент  выдачи информации правах, ограничениях (обременениях) прав на капитальное строение (здание, сооружение), изолированное помещение, машино-место, и земельный участок, на котором это капитальное строение (здание, </w:t>
            </w:r>
            <w:r w:rsidRPr="001C272C">
              <w:rPr>
                <w:b w:val="0"/>
                <w:sz w:val="20"/>
                <w:szCs w:val="20"/>
              </w:rPr>
              <w:lastRenderedPageBreak/>
              <w:t>сооружение), изолированное помещение, машино-место расположено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lastRenderedPageBreak/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процедуру 548.3.12.3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обязательные поля заявления об </w:t>
            </w:r>
            <w:r>
              <w:rPr>
                <w:b w:val="0"/>
                <w:sz w:val="20"/>
                <w:szCs w:val="20"/>
              </w:rPr>
              <w:lastRenderedPageBreak/>
              <w:t>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>3.12.4. Принятие решения об определении назначения капитального строения, изолированного помещения, машино-6места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</w:t>
            </w:r>
            <w:r w:rsidRPr="001C272C">
              <w:lastRenderedPageBreak/>
              <w:t>мест)</w:t>
            </w:r>
          </w:p>
        </w:tc>
        <w:tc>
          <w:tcPr>
            <w:tcW w:w="2165" w:type="dxa"/>
          </w:tcPr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разрешительная документация, утвержденная в установленном законодательством порядке (за исключением самовольных построек, а также объектов, в отношении которых получение разрешительной документации в соответствии  с законодательными актами не является обязательным)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>проектная документация (в случае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 актами не является обязательной)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 ( в случае если объект закончен строительством)</w:t>
            </w:r>
          </w:p>
        </w:tc>
        <w:tc>
          <w:tcPr>
            <w:tcW w:w="1836" w:type="dxa"/>
          </w:tcPr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процедуру 548.3.12.4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обязательные поля заявления об осуществлении административной </w:t>
            </w:r>
            <w:r>
              <w:rPr>
                <w:b w:val="0"/>
                <w:sz w:val="20"/>
                <w:szCs w:val="20"/>
              </w:rPr>
              <w:lastRenderedPageBreak/>
              <w:t>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 xml:space="preserve">3.12.5. 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</w:t>
            </w:r>
            <w:r w:rsidRPr="001C272C">
              <w:lastRenderedPageBreak/>
              <w:t>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2165" w:type="dxa"/>
          </w:tcPr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 xml:space="preserve"> заявление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</w:tc>
        <w:tc>
          <w:tcPr>
            <w:tcW w:w="1836" w:type="dxa"/>
          </w:tcPr>
          <w:p w:rsidR="007C3F0E" w:rsidRPr="001C272C" w:rsidRDefault="007C3F0E" w:rsidP="009731E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существующих в момент 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машино-место, в отношении </w:t>
            </w:r>
            <w:r w:rsidRPr="001C272C">
              <w:rPr>
                <w:b w:val="0"/>
                <w:sz w:val="20"/>
                <w:szCs w:val="20"/>
              </w:rPr>
              <w:lastRenderedPageBreak/>
              <w:t>которого осуществляется административная процедура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lastRenderedPageBreak/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процедуру 548.3.12.5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обязательные поля </w:t>
            </w:r>
            <w:r>
              <w:rPr>
                <w:b w:val="0"/>
                <w:sz w:val="20"/>
                <w:szCs w:val="20"/>
              </w:rPr>
              <w:lastRenderedPageBreak/>
              <w:t>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191426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</w:t>
            </w:r>
            <w:r w:rsidR="008454B0">
              <w:rPr>
                <w:b w:val="0"/>
                <w:sz w:val="20"/>
                <w:szCs w:val="20"/>
              </w:rPr>
              <w:t xml:space="preserve"> от 2</w:t>
            </w:r>
            <w:r>
              <w:rPr>
                <w:b w:val="0"/>
                <w:sz w:val="20"/>
                <w:szCs w:val="20"/>
              </w:rPr>
              <w:t>5 марта 2022 г.</w:t>
            </w:r>
          </w:p>
          <w:p w:rsidR="007C3F0E" w:rsidRPr="001C272C" w:rsidRDefault="00191426" w:rsidP="00812996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B62C84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>6.34.1. Получение разрешения на удаление или пересадку объектов растительного мира</w:t>
            </w:r>
          </w:p>
        </w:tc>
        <w:tc>
          <w:tcPr>
            <w:tcW w:w="2165" w:type="dxa"/>
          </w:tcPr>
          <w:p w:rsidR="007C3F0E" w:rsidRPr="001C272C" w:rsidRDefault="007C3F0E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 на</w:t>
            </w:r>
          </w:p>
          <w:p w:rsidR="007C3F0E" w:rsidRPr="001C272C" w:rsidRDefault="007C3F0E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удаление, пересадку</w:t>
            </w:r>
          </w:p>
          <w:p w:rsidR="007C3F0E" w:rsidRPr="001C272C" w:rsidRDefault="007C3F0E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объектов</w:t>
            </w:r>
          </w:p>
          <w:p w:rsidR="007C3F0E" w:rsidRPr="001C272C" w:rsidRDefault="007C3F0E" w:rsidP="00F440C9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растительного мира</w:t>
            </w:r>
          </w:p>
        </w:tc>
        <w:tc>
          <w:tcPr>
            <w:tcW w:w="1836" w:type="dxa"/>
          </w:tcPr>
          <w:p w:rsidR="007C3F0E" w:rsidRDefault="00530FFD" w:rsidP="00CB54EF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530FFD">
              <w:rPr>
                <w:b w:val="0"/>
                <w:sz w:val="20"/>
                <w:szCs w:val="20"/>
              </w:rPr>
              <w:t>Заключение о подтверждении обстоятельств, препятствующих эксплуатации зданий, сооружений и иных объектов</w:t>
            </w:r>
          </w:p>
          <w:p w:rsidR="00530FFD" w:rsidRDefault="00530FFD" w:rsidP="00CB54EF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530FFD" w:rsidRPr="00530FFD" w:rsidRDefault="00530FFD" w:rsidP="00CB54EF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Заключение о подтверждении ненадлежащего качественного состояния деревьев, кустарников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 месяц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 год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7C3F0E" w:rsidRPr="001C272C" w:rsidRDefault="00530FFD" w:rsidP="0081299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7C3F0E" w:rsidRPr="001C272C" w:rsidRDefault="00530FFD" w:rsidP="00530FFD">
            <w:pPr>
              <w:pStyle w:val="a4"/>
              <w:rPr>
                <w:sz w:val="20"/>
                <w:szCs w:val="20"/>
              </w:rPr>
            </w:pPr>
            <w:r w:rsidRPr="00264089">
              <w:rPr>
                <w:b w:val="0"/>
                <w:sz w:val="20"/>
                <w:szCs w:val="20"/>
              </w:rPr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 xml:space="preserve">Министерства природных ресурсов и охраны окружающей среды Республики Беларусь от 28 января 2022 г. № 16  «Об утверждении регламентов административных процедур в области охраны и использования объектов растительного мира» </w:t>
            </w:r>
          </w:p>
        </w:tc>
      </w:tr>
      <w:tr w:rsidR="007C3F0E" w:rsidRPr="001C272C" w:rsidTr="007C3F0E">
        <w:trPr>
          <w:trHeight w:val="5602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2165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три экземпляра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договора найма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или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дополнительного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соглашения к нему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справка 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балансовой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принадлежности 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стоимости жилого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государственного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жилищного фонда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всех собственников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836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правах, ограничениях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7C3F0E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  <w:p w:rsidR="00B62C84" w:rsidRDefault="00B62C84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B62C84" w:rsidRPr="00B62C84" w:rsidRDefault="00B62C84" w:rsidP="00B62C8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сведения о балансовой</w:t>
            </w:r>
          </w:p>
          <w:p w:rsidR="00B62C84" w:rsidRPr="00B62C84" w:rsidRDefault="00B62C84" w:rsidP="00B62C8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принадлежности жилого</w:t>
            </w:r>
          </w:p>
          <w:p w:rsidR="00B62C84" w:rsidRPr="00B62C84" w:rsidRDefault="00B62C84" w:rsidP="00B62C8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 xml:space="preserve">помещения государственного </w:t>
            </w:r>
          </w:p>
          <w:p w:rsidR="00B62C84" w:rsidRPr="001C272C" w:rsidRDefault="00B62C84" w:rsidP="00B62C84">
            <w:pPr>
              <w:pStyle w:val="a4"/>
              <w:jc w:val="both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B62C84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23марта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№5 «Об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B62C84" w:rsidP="00B62C84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</w:rPr>
              <w:t xml:space="preserve"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</w:t>
            </w:r>
            <w:r w:rsidRPr="001C272C">
              <w:rPr>
                <w:rFonts w:ascii="Times New Roman" w:hAnsi="Times New Roman" w:cs="Times New Roman"/>
              </w:rPr>
              <w:lastRenderedPageBreak/>
              <w:t>или дополнительного соглашения к такому договору</w:t>
            </w:r>
          </w:p>
        </w:tc>
        <w:tc>
          <w:tcPr>
            <w:tcW w:w="2165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три экземпляра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договора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финансовой аренды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(лизинга) или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дополнительного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соглашения к нему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письменное согласие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всех собственников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помещения,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находящегося в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общей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собственности</w:t>
            </w:r>
          </w:p>
        </w:tc>
        <w:tc>
          <w:tcPr>
            <w:tcW w:w="1836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правах, ограничениях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B62C84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№5 «Об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B62C84" w:rsidP="00B62C84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2165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ходатайство 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включении жилого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государственного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жилищного фонда в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состав специальных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жилых помещений с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указанием вида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специального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на жилое помещение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при необходимости -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решение 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переоборудовании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документ,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подтверждающий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хозяйственного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ведения или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оперативного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836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недвижимогоимущства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№5 «Об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B62C84" w:rsidP="00B62C84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2165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на жилое помещение государственного</w:t>
            </w:r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836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(обременениях) прав на 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№5 «Об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202BC1" w:rsidP="00202BC1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lastRenderedPageBreak/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2165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ходатайство об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исключении жилого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помещения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государственного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жилищного фонда из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состава специальных</w:t>
            </w:r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836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№5 «Об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202BC1" w:rsidP="00202BC1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  <w:bookmarkStart w:id="0" w:name="_GoBack"/>
            <w:bookmarkEnd w:id="0"/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2165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836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№5 «Об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202BC1" w:rsidP="00202BC1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AB3147" w:rsidRPr="001C272C" w:rsidRDefault="00AB3147">
      <w:pPr>
        <w:rPr>
          <w:rFonts w:ascii="Times New Roman" w:hAnsi="Times New Roman" w:cs="Times New Roman"/>
        </w:rPr>
      </w:pPr>
    </w:p>
    <w:sectPr w:rsidR="00AB3147" w:rsidRPr="001C272C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37" w:rsidRDefault="00C54E37" w:rsidP="00E932EB">
      <w:pPr>
        <w:spacing w:after="0" w:line="240" w:lineRule="auto"/>
      </w:pPr>
      <w:r>
        <w:separator/>
      </w:r>
    </w:p>
  </w:endnote>
  <w:endnote w:type="continuationSeparator" w:id="1">
    <w:p w:rsidR="00C54E37" w:rsidRDefault="00C54E37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37" w:rsidRDefault="00C54E37" w:rsidP="00E932EB">
      <w:pPr>
        <w:spacing w:after="0" w:line="240" w:lineRule="auto"/>
      </w:pPr>
      <w:r>
        <w:separator/>
      </w:r>
    </w:p>
  </w:footnote>
  <w:footnote w:type="continuationSeparator" w:id="1">
    <w:p w:rsidR="00C54E37" w:rsidRDefault="00C54E37" w:rsidP="00E9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5E91"/>
    <w:multiLevelType w:val="hybridMultilevel"/>
    <w:tmpl w:val="E8524006"/>
    <w:lvl w:ilvl="0" w:tplc="44B8AA9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>
    <w:nsid w:val="59C653D8"/>
    <w:multiLevelType w:val="hybridMultilevel"/>
    <w:tmpl w:val="6FA2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3C0"/>
    <w:rsid w:val="00030022"/>
    <w:rsid w:val="0003415B"/>
    <w:rsid w:val="00067BB7"/>
    <w:rsid w:val="000A5F07"/>
    <w:rsid w:val="000B1036"/>
    <w:rsid w:val="000B1A9A"/>
    <w:rsid w:val="000E588E"/>
    <w:rsid w:val="000F1C5C"/>
    <w:rsid w:val="001215F3"/>
    <w:rsid w:val="00142902"/>
    <w:rsid w:val="00182A5B"/>
    <w:rsid w:val="00191426"/>
    <w:rsid w:val="001C272C"/>
    <w:rsid w:val="001E03C0"/>
    <w:rsid w:val="001F3208"/>
    <w:rsid w:val="00202BC1"/>
    <w:rsid w:val="002264A9"/>
    <w:rsid w:val="002447A2"/>
    <w:rsid w:val="00264089"/>
    <w:rsid w:val="00277BAE"/>
    <w:rsid w:val="00293ED6"/>
    <w:rsid w:val="002F4919"/>
    <w:rsid w:val="003260A5"/>
    <w:rsid w:val="0035055E"/>
    <w:rsid w:val="003916B3"/>
    <w:rsid w:val="003B60EC"/>
    <w:rsid w:val="003C2130"/>
    <w:rsid w:val="003E2C3C"/>
    <w:rsid w:val="00431DCD"/>
    <w:rsid w:val="004555CF"/>
    <w:rsid w:val="00472C68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30FFD"/>
    <w:rsid w:val="00590E95"/>
    <w:rsid w:val="0059579F"/>
    <w:rsid w:val="005B422F"/>
    <w:rsid w:val="005D67DA"/>
    <w:rsid w:val="006B76FE"/>
    <w:rsid w:val="006C78D7"/>
    <w:rsid w:val="00715FCB"/>
    <w:rsid w:val="007233C8"/>
    <w:rsid w:val="00731166"/>
    <w:rsid w:val="0073690A"/>
    <w:rsid w:val="00794EDD"/>
    <w:rsid w:val="007B57BB"/>
    <w:rsid w:val="007C3F0E"/>
    <w:rsid w:val="00812996"/>
    <w:rsid w:val="0082695F"/>
    <w:rsid w:val="0082747B"/>
    <w:rsid w:val="0084070F"/>
    <w:rsid w:val="008454B0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34010"/>
    <w:rsid w:val="00B62C84"/>
    <w:rsid w:val="00BB603C"/>
    <w:rsid w:val="00BC275A"/>
    <w:rsid w:val="00C0486E"/>
    <w:rsid w:val="00C30A99"/>
    <w:rsid w:val="00C54E37"/>
    <w:rsid w:val="00C57C4D"/>
    <w:rsid w:val="00C73D82"/>
    <w:rsid w:val="00C85974"/>
    <w:rsid w:val="00CA0F7A"/>
    <w:rsid w:val="00CB54EF"/>
    <w:rsid w:val="00CC6928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List Paragraph"/>
    <w:basedOn w:val="a"/>
    <w:uiPriority w:val="34"/>
    <w:qFormat/>
    <w:rsid w:val="007C3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List Paragraph"/>
    <w:basedOn w:val="a"/>
    <w:uiPriority w:val="34"/>
    <w:qFormat/>
    <w:rsid w:val="007C3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39A2-32B1-4962-A86E-E10A48FD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2025-01-30T13:59:00Z</cp:lastPrinted>
  <dcterms:created xsi:type="dcterms:W3CDTF">2025-11-20T13:01:00Z</dcterms:created>
  <dcterms:modified xsi:type="dcterms:W3CDTF">2026-02-06T06:17:00Z</dcterms:modified>
</cp:coreProperties>
</file>