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460BC0" w:rsidRPr="00DA3249" w:rsidTr="00FC7E3C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BC0" w:rsidRPr="00460BC0" w:rsidRDefault="00460BC0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</w:p>
          <w:p w:rsidR="00460BC0" w:rsidRPr="00460BC0" w:rsidRDefault="00460BC0" w:rsidP="00460BC0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4" w:history="1">
              <w:r w:rsidRPr="00460BC0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Прыняцце рашэння</w:t>
              </w:r>
            </w:hyperlink>
          </w:p>
          <w:p w:rsidR="00460BC0" w:rsidRPr="00460BC0" w:rsidRDefault="00460BC0" w:rsidP="004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hyperlink r:id="rId5" w:history="1">
              <w:r w:rsidRPr="00460BC0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аб уключэнні ў склад арганізацыі забудоўшчыкаў, якая фарміруецца з ліку грамадзян, якія стаяць на ўліку маючых патрэбу ў паляпшэнні жыллёвых умоў</w:t>
              </w:r>
            </w:hyperlink>
          </w:p>
        </w:tc>
      </w:tr>
      <w:tr w:rsidR="00DA3249" w:rsidTr="00DA3249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A3249" w:rsidRPr="00460BC0" w:rsidRDefault="00DA3249" w:rsidP="00460BC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  <w:lang w:val="be-BY"/>
              </w:rPr>
            </w:pPr>
            <w:r w:rsidRPr="00460BC0">
              <w:rPr>
                <w:rStyle w:val="y2iqfc"/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460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– 1.1.</w:t>
            </w:r>
            <w:r w:rsidRPr="00460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23</w:t>
            </w:r>
          </w:p>
        </w:tc>
      </w:tr>
      <w:tr w:rsidR="00DA3249" w:rsidRPr="00DA3249" w:rsidTr="00DA3249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заява</w:t>
            </w:r>
          </w:p>
          <w:p w:rsidR="00DA3249" w:rsidRPr="00ED0DB1" w:rsidRDefault="00DA3249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пашпарты або іншыя дакументы, якія сведчаць асобу ўсіх паўналетніх грамадзян, пасведчанні аб нараджэнні непаўналетніх дзяцей, якія стаяць на ўліку маючых патрэбу ў паляпшэнні жыллёвых умоў</w:t>
            </w:r>
          </w:p>
          <w:p w:rsidR="00DA3249" w:rsidRPr="00ED0DB1" w:rsidRDefault="00DA3249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дакументы, якія пацвярджаюць права на пазачарговае атрыманне льготнага крэдыту на будаўніцтва (рэканструкцыю) або набыццё жылога памяшкання, – у выпадку наяўнасці такога права</w:t>
            </w:r>
          </w:p>
        </w:tc>
      </w:tr>
      <w:tr w:rsidR="00DA3249" w:rsidRPr="00872CA8" w:rsidTr="00DA3249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A3249" w:rsidRPr="00ED0DB1" w:rsidRDefault="00DA3249">
            <w:pPr>
              <w:pStyle w:val="table10"/>
              <w:spacing w:line="260" w:lineRule="exact"/>
              <w:jc w:val="both"/>
              <w:rPr>
                <w:sz w:val="28"/>
                <w:szCs w:val="28"/>
                <w:lang w:val="be-BY"/>
              </w:rPr>
            </w:pPr>
            <w:r w:rsidRPr="00ED0DB1">
              <w:rPr>
                <w:color w:val="0000FF"/>
                <w:sz w:val="28"/>
                <w:szCs w:val="28"/>
                <w:lang w:val="be-BY"/>
              </w:rPr>
              <w:t xml:space="preserve">- </w:t>
            </w:r>
            <w:r w:rsidRPr="00ED0DB1">
              <w:rPr>
                <w:sz w:val="28"/>
                <w:szCs w:val="28"/>
                <w:lang w:val="be-BY"/>
              </w:rPr>
              <w:t>даведка аб стане на ўліку маючых патрэбу ў паляпшэнні жыллёвых умоў</w:t>
            </w:r>
          </w:p>
          <w:p w:rsidR="00ED0DB1" w:rsidRPr="00ED0DB1" w:rsidRDefault="00ED0DB1">
            <w:pPr>
              <w:pStyle w:val="table10"/>
              <w:spacing w:line="260" w:lineRule="exact"/>
              <w:jc w:val="both"/>
              <w:rPr>
                <w:sz w:val="28"/>
                <w:szCs w:val="28"/>
                <w:lang w:val="be-BY"/>
              </w:rPr>
            </w:pPr>
          </w:p>
          <w:p w:rsidR="00DA3249" w:rsidRPr="00ED0DB1" w:rsidRDefault="00DA324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даведкі аб наяўнасці ва ўласнасці грамадзяніна і членаў яго сям'і жылых памяшканнях у населеным пункце па месцы падачы заявы аб прыняцці на ўлік маючых патрэбу ў паляпшэнні жыллёвых умоў (пры падачы заявы ў г. Мінску альбо населеных пунктах Мінскага раёна – аб змешчаных ва ўласнасці грамадзяніна і якія пражываюць сумесна з ім членаў яго сям’і жылых памяшканнях у г. Мінску і населеных пунктах Мінскага раёна)**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0,1 базавай велічыні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1404EA" w:rsidRDefault="00872CA8" w:rsidP="00872CA8">
            <w:pPr>
              <w:spacing w:after="113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177C0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Даведкі запытваюцца на ўсіх членаў сям’і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выкарыстання аўтаматызаванай інфармацыйнай сістэмы адзінай разліковай і інфармацыйнай прасторы).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872CA8" w:rsidRDefault="00872CA8" w:rsidP="00872CA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DA3249" w:rsidRPr="00ED0DB1" w:rsidRDefault="00DA3249">
            <w:pPr>
              <w:pStyle w:val="table101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DA3249" w:rsidRPr="00ED0DB1" w:rsidRDefault="00DA3249">
            <w:pPr>
              <w:pStyle w:val="table101"/>
              <w:tabs>
                <w:tab w:val="left" w:pos="708"/>
              </w:tabs>
              <w:spacing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</w:tr>
      <w:tr w:rsidR="00DA3249" w:rsidTr="00DA324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</w:tc>
      </w:tr>
      <w:tr w:rsidR="00DA3249" w:rsidTr="00DA324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месяц з дня падачы заявы</w:t>
            </w:r>
          </w:p>
        </w:tc>
      </w:tr>
      <w:tr w:rsidR="00DA3249" w:rsidTr="00DA324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 w:rsidP="0046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A3249" w:rsidRPr="00ED0DB1" w:rsidRDefault="00DA324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D0D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бестэрмінова</w:t>
            </w:r>
          </w:p>
        </w:tc>
      </w:tr>
    </w:tbl>
    <w:p w:rsidR="00DA3249" w:rsidRPr="00E4579F" w:rsidRDefault="00ED0DB1" w:rsidP="00DA3249">
      <w:pPr>
        <w:pStyle w:val="newncpi"/>
        <w:ind w:left="4536" w:firstLine="0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Чашн</w:t>
      </w:r>
      <w:r w:rsidR="00DA3249" w:rsidRPr="00E4579F">
        <w:rPr>
          <w:sz w:val="30"/>
          <w:szCs w:val="30"/>
          <w:lang w:val="be-BY"/>
        </w:rPr>
        <w:t xml:space="preserve">іцкі раённы </w:t>
      </w:r>
    </w:p>
    <w:p w:rsidR="00DA3249" w:rsidRPr="00E4579F" w:rsidRDefault="00DA3249" w:rsidP="00DA3249">
      <w:pPr>
        <w:pStyle w:val="newncpi"/>
        <w:ind w:left="4536" w:firstLine="0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выканаўчы камітэт</w:t>
      </w:r>
    </w:p>
    <w:p w:rsidR="00DA3249" w:rsidRPr="00E4579F" w:rsidRDefault="00DA3249" w:rsidP="00DA3249">
      <w:pPr>
        <w:pStyle w:val="newncpi0"/>
        <w:ind w:left="4536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__</w:t>
      </w:r>
      <w:r w:rsidR="00ED0DB1" w:rsidRPr="00E4579F">
        <w:rPr>
          <w:sz w:val="30"/>
          <w:szCs w:val="30"/>
          <w:lang w:val="be-BY"/>
        </w:rPr>
        <w:t>______________________________</w:t>
      </w:r>
    </w:p>
    <w:p w:rsidR="00DA3249" w:rsidRPr="00E4579F" w:rsidRDefault="00DA3249" w:rsidP="00DA3249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E4579F">
        <w:rPr>
          <w:lang w:val="be-BY"/>
        </w:rPr>
        <w:t xml:space="preserve">(прозвішча, уласнае імя, імя па бацьку </w:t>
      </w:r>
    </w:p>
    <w:p w:rsidR="00DA3249" w:rsidRPr="00E4579F" w:rsidRDefault="00ED0DB1" w:rsidP="00DA3249">
      <w:pPr>
        <w:pStyle w:val="newncpi0"/>
        <w:ind w:left="4536"/>
        <w:rPr>
          <w:sz w:val="30"/>
          <w:szCs w:val="30"/>
        </w:rPr>
      </w:pPr>
      <w:r w:rsidRPr="00E4579F">
        <w:rPr>
          <w:sz w:val="30"/>
          <w:szCs w:val="30"/>
        </w:rPr>
        <w:t>_______________________________</w:t>
      </w:r>
      <w:r w:rsidR="00DA3249" w:rsidRPr="00E4579F">
        <w:rPr>
          <w:sz w:val="30"/>
          <w:szCs w:val="30"/>
        </w:rPr>
        <w:t>,</w:t>
      </w:r>
    </w:p>
    <w:p w:rsidR="00DA3249" w:rsidRPr="00E4579F" w:rsidRDefault="00DA3249" w:rsidP="00DA3249">
      <w:pPr>
        <w:pStyle w:val="undline"/>
        <w:ind w:left="4536"/>
        <w:jc w:val="center"/>
        <w:rPr>
          <w:sz w:val="24"/>
          <w:lang w:val="be-BY"/>
        </w:rPr>
      </w:pPr>
      <w:r w:rsidRPr="00E4579F">
        <w:rPr>
          <w:lang w:val="be-BY"/>
        </w:rPr>
        <w:t>(калі</w:t>
      </w:r>
      <w:r w:rsidRPr="00E4579F">
        <w:rPr>
          <w:sz w:val="24"/>
          <w:lang w:val="be-BY"/>
        </w:rPr>
        <w:t xml:space="preserve"> такое маецца) грамадзяніна)</w:t>
      </w:r>
    </w:p>
    <w:p w:rsidR="00DA3249" w:rsidRPr="00E4579F" w:rsidRDefault="00DA3249" w:rsidP="00DA3249">
      <w:pPr>
        <w:pStyle w:val="newncpi0"/>
        <w:ind w:left="4536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зарэгістраванага(ай) па месцы жы</w:t>
      </w:r>
      <w:r w:rsidR="00ED0DB1" w:rsidRPr="00E4579F">
        <w:rPr>
          <w:sz w:val="30"/>
          <w:szCs w:val="30"/>
          <w:lang w:val="be-BY"/>
        </w:rPr>
        <w:t>харства:______________________</w:t>
      </w:r>
    </w:p>
    <w:p w:rsidR="00DA3249" w:rsidRPr="00E4579F" w:rsidRDefault="00DA3249" w:rsidP="00DA3249">
      <w:pPr>
        <w:pStyle w:val="newncpi0"/>
        <w:ind w:left="4536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__</w:t>
      </w:r>
      <w:r w:rsidR="00ED0DB1" w:rsidRPr="00E4579F">
        <w:rPr>
          <w:sz w:val="30"/>
          <w:szCs w:val="30"/>
          <w:lang w:val="be-BY"/>
        </w:rPr>
        <w:t>______________________________</w:t>
      </w:r>
    </w:p>
    <w:p w:rsidR="00DA3249" w:rsidRPr="00E4579F" w:rsidRDefault="00DA3249" w:rsidP="00DA3249">
      <w:pPr>
        <w:pStyle w:val="newncpi0"/>
        <w:ind w:left="4536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дадзеныя дакумента, які сведчыць асобу:</w:t>
      </w:r>
    </w:p>
    <w:p w:rsidR="00DA3249" w:rsidRPr="00E4579F" w:rsidRDefault="00DA3249" w:rsidP="00DA3249">
      <w:pPr>
        <w:pStyle w:val="newncpi0"/>
        <w:ind w:left="4536"/>
        <w:rPr>
          <w:lang w:val="be-BY"/>
        </w:rPr>
      </w:pPr>
      <w:r w:rsidRPr="00E4579F">
        <w:rPr>
          <w:sz w:val="30"/>
          <w:szCs w:val="30"/>
          <w:lang w:val="be-BY"/>
        </w:rPr>
        <w:t>_______________________________</w:t>
      </w:r>
    </w:p>
    <w:p w:rsidR="00DA3249" w:rsidRPr="00E4579F" w:rsidRDefault="00DA3249" w:rsidP="00DA3249">
      <w:pPr>
        <w:pStyle w:val="undline"/>
        <w:ind w:left="4536"/>
        <w:jc w:val="center"/>
        <w:rPr>
          <w:sz w:val="24"/>
          <w:lang w:val="be-BY"/>
        </w:rPr>
      </w:pPr>
      <w:r w:rsidRPr="00E4579F">
        <w:rPr>
          <w:sz w:val="24"/>
          <w:lang w:val="be-BY"/>
        </w:rPr>
        <w:t xml:space="preserve">(выгляд дакумента, серыя (пры наяўнасці), </w:t>
      </w:r>
    </w:p>
    <w:p w:rsidR="00DA3249" w:rsidRPr="00E4579F" w:rsidRDefault="00DA3249" w:rsidP="00DA3249">
      <w:pPr>
        <w:pStyle w:val="newncpi0"/>
        <w:ind w:left="4536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_</w:t>
      </w:r>
      <w:r w:rsidR="00ED0DB1" w:rsidRPr="00E4579F">
        <w:rPr>
          <w:sz w:val="30"/>
          <w:szCs w:val="30"/>
          <w:lang w:val="be-BY"/>
        </w:rPr>
        <w:t>______________________________</w:t>
      </w:r>
    </w:p>
    <w:p w:rsidR="00DA3249" w:rsidRPr="00E4579F" w:rsidRDefault="00DA3249" w:rsidP="00DA3249">
      <w:pPr>
        <w:pStyle w:val="undline"/>
        <w:ind w:left="4536"/>
        <w:jc w:val="center"/>
        <w:rPr>
          <w:sz w:val="24"/>
          <w:lang w:val="be-BY"/>
        </w:rPr>
      </w:pPr>
      <w:r w:rsidRPr="00E4579F">
        <w:rPr>
          <w:sz w:val="24"/>
          <w:lang w:val="be-BY"/>
        </w:rPr>
        <w:t>нумар, дата выдачы, назва (код) дзяржаўнага</w:t>
      </w:r>
    </w:p>
    <w:p w:rsidR="00DA3249" w:rsidRPr="00E4579F" w:rsidRDefault="00DA3249" w:rsidP="00DA3249">
      <w:pPr>
        <w:pStyle w:val="undline"/>
        <w:ind w:left="4536"/>
        <w:jc w:val="center"/>
        <w:rPr>
          <w:sz w:val="24"/>
          <w:lang w:val="be-BY"/>
        </w:rPr>
      </w:pPr>
      <w:r w:rsidRPr="00E4579F">
        <w:rPr>
          <w:sz w:val="30"/>
          <w:szCs w:val="30"/>
          <w:lang w:val="be-BY"/>
        </w:rPr>
        <w:lastRenderedPageBreak/>
        <w:t>_________________________________</w:t>
      </w:r>
    </w:p>
    <w:p w:rsidR="00DA3249" w:rsidRPr="00E4579F" w:rsidRDefault="00DA3249" w:rsidP="00DA3249">
      <w:pPr>
        <w:pStyle w:val="newncpi0"/>
        <w:ind w:left="4536"/>
        <w:jc w:val="center"/>
        <w:rPr>
          <w:lang w:val="be-BY"/>
        </w:rPr>
      </w:pPr>
      <w:r w:rsidRPr="00E4579F">
        <w:rPr>
          <w:szCs w:val="20"/>
          <w:lang w:val="be-BY"/>
        </w:rPr>
        <w:t xml:space="preserve">органа, які выдаў дакумент, </w:t>
      </w:r>
    </w:p>
    <w:p w:rsidR="00DA3249" w:rsidRPr="00E4579F" w:rsidRDefault="00DA3249" w:rsidP="00DA3249">
      <w:pPr>
        <w:ind w:firstLine="4536"/>
        <w:rPr>
          <w:rFonts w:ascii="Times New Roman" w:hAnsi="Times New Roman" w:cs="Times New Roman"/>
          <w:lang w:val="be-BY"/>
        </w:rPr>
      </w:pPr>
      <w:r w:rsidRPr="00E4579F">
        <w:rPr>
          <w:rFonts w:ascii="Times New Roman" w:hAnsi="Times New Roman" w:cs="Times New Roman"/>
          <w:lang w:val="be-BY"/>
        </w:rPr>
        <w:t>__________________________________________</w:t>
      </w:r>
    </w:p>
    <w:p w:rsidR="00DA3249" w:rsidRPr="00E4579F" w:rsidRDefault="00DA3249" w:rsidP="00DA3249">
      <w:pPr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4579F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DA3249" w:rsidRPr="00E4579F" w:rsidRDefault="00DA3249" w:rsidP="00DA3249">
      <w:pPr>
        <w:pStyle w:val="undline"/>
        <w:ind w:left="4536"/>
        <w:jc w:val="center"/>
        <w:rPr>
          <w:sz w:val="24"/>
          <w:lang w:val="be-BY"/>
        </w:rPr>
      </w:pPr>
      <w:r w:rsidRPr="00E4579F">
        <w:rPr>
          <w:sz w:val="24"/>
          <w:lang w:val="be-BY"/>
        </w:rPr>
        <w:t>(тэлефон)</w:t>
      </w:r>
    </w:p>
    <w:p w:rsidR="00DA3249" w:rsidRPr="00E4579F" w:rsidRDefault="00DA3249" w:rsidP="00DA3249">
      <w:pPr>
        <w:pStyle w:val="undline"/>
        <w:jc w:val="center"/>
        <w:rPr>
          <w:sz w:val="30"/>
          <w:szCs w:val="30"/>
          <w:lang w:val="be-BY"/>
        </w:rPr>
      </w:pPr>
      <w:r w:rsidRPr="00E4579F">
        <w:rPr>
          <w:sz w:val="30"/>
          <w:szCs w:val="30"/>
          <w:lang w:val="be-BY"/>
        </w:rPr>
        <w:t>ЗАЯВА</w:t>
      </w:r>
    </w:p>
    <w:p w:rsidR="00DA3249" w:rsidRPr="00E4579F" w:rsidRDefault="00DA3249" w:rsidP="00DA3249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E4579F">
        <w:rPr>
          <w:rFonts w:ascii="Times New Roman" w:hAnsi="Times New Roman" w:cs="Times New Roman"/>
          <w:sz w:val="30"/>
          <w:szCs w:val="30"/>
          <w:lang w:val="be-BY"/>
        </w:rPr>
        <w:t xml:space="preserve">Прашу ажыццявіць адміністрацыйную працэдуру «Прыняцце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умоў» у адпаведнасці з Указам Прэзідэнта Рэспублікі Беларусь ад 26 красавіка 2010 г. № 200, г.зн. уключыць у склад </w:t>
      </w:r>
      <w:r w:rsidRPr="00E4579F">
        <w:rPr>
          <w:rFonts w:ascii="Times New Roman" w:hAnsi="Times New Roman" w:cs="Times New Roman"/>
          <w:b/>
          <w:i/>
          <w:sz w:val="30"/>
          <w:szCs w:val="30"/>
          <w:lang w:val="be-BY"/>
        </w:rPr>
        <w:t>________________________________</w:t>
      </w:r>
      <w:r w:rsidR="00ED0DB1" w:rsidRPr="00E4579F">
        <w:rPr>
          <w:rFonts w:ascii="Times New Roman" w:hAnsi="Times New Roman" w:cs="Times New Roman"/>
          <w:b/>
          <w:i/>
          <w:sz w:val="30"/>
          <w:szCs w:val="30"/>
          <w:lang w:val="be-BY"/>
        </w:rPr>
        <w:t>______________________________</w:t>
      </w:r>
    </w:p>
    <w:p w:rsidR="00ED0DB1" w:rsidRPr="00E4579F" w:rsidRDefault="00DA3249" w:rsidP="00ED0DB1">
      <w:pPr>
        <w:jc w:val="center"/>
        <w:rPr>
          <w:rFonts w:ascii="Times New Roman" w:hAnsi="Times New Roman" w:cs="Times New Roman"/>
          <w:lang w:val="be-BY"/>
        </w:rPr>
      </w:pPr>
      <w:r w:rsidRPr="00E4579F">
        <w:rPr>
          <w:rFonts w:ascii="Times New Roman" w:hAnsi="Times New Roman" w:cs="Times New Roman"/>
          <w:lang w:val="be-BY"/>
        </w:rPr>
        <w:t>(арганізацыя забудоўшчыка)</w:t>
      </w:r>
    </w:p>
    <w:p w:rsidR="00DA3249" w:rsidRPr="00E4579F" w:rsidRDefault="00DA3249" w:rsidP="00ED0DB1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E4579F">
        <w:rPr>
          <w:rFonts w:ascii="Times New Roman" w:hAnsi="Times New Roman" w:cs="Times New Roman"/>
          <w:sz w:val="30"/>
          <w:szCs w:val="30"/>
          <w:lang w:val="be-BY"/>
        </w:rPr>
        <w:t>для будаўніцтва __________________________________________ кватэры.</w:t>
      </w:r>
      <w:r w:rsidRPr="00E4579F">
        <w:rPr>
          <w:rFonts w:ascii="Times New Roman" w:hAnsi="Times New Roman" w:cs="Times New Roman"/>
          <w:lang w:val="be-BY"/>
        </w:rPr>
        <w:t xml:space="preserve">                                                      (аднапакаёвай, двух-, трох -)</w:t>
      </w:r>
    </w:p>
    <w:p w:rsidR="00DA3249" w:rsidRPr="00E4579F" w:rsidRDefault="00DA3249" w:rsidP="00DA3249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4579F">
        <w:rPr>
          <w:rFonts w:ascii="Times New Roman" w:hAnsi="Times New Roman" w:cs="Times New Roman"/>
          <w:sz w:val="30"/>
          <w:szCs w:val="30"/>
          <w:lang w:val="be-BY"/>
        </w:rPr>
        <w:t>З умовамі крэдытавання азнаёмлены(а).</w:t>
      </w:r>
    </w:p>
    <w:p w:rsidR="00DA3249" w:rsidRPr="00E4579F" w:rsidRDefault="00DA3249" w:rsidP="00ED0D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4579F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DA3249" w:rsidRPr="00E4579F" w:rsidTr="00DA32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3249" w:rsidRPr="00E4579F" w:rsidRDefault="00DA3249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E4579F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3249" w:rsidRPr="00E4579F" w:rsidRDefault="00DA3249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E4579F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DA3249" w:rsidRPr="00E4579F" w:rsidTr="00DA324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3249" w:rsidRPr="00E4579F" w:rsidRDefault="00DA3249">
            <w:pPr>
              <w:pStyle w:val="undline"/>
              <w:spacing w:line="276" w:lineRule="auto"/>
              <w:rPr>
                <w:lang w:val="be-BY" w:eastAsia="en-US"/>
              </w:rPr>
            </w:pPr>
            <w:r w:rsidRPr="00E4579F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3249" w:rsidRPr="00E4579F" w:rsidRDefault="00DA3249">
            <w:pPr>
              <w:pStyle w:val="undline"/>
              <w:spacing w:line="276" w:lineRule="auto"/>
              <w:rPr>
                <w:lang w:val="be-BY" w:eastAsia="en-US"/>
              </w:rPr>
            </w:pPr>
            <w:r w:rsidRPr="00E4579F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DA3249" w:rsidRPr="00E4579F" w:rsidRDefault="00DA3249" w:rsidP="00DA3249">
      <w:pPr>
        <w:pStyle w:val="newncpi"/>
        <w:rPr>
          <w:lang w:val="be-BY"/>
        </w:rPr>
      </w:pPr>
      <w:r w:rsidRPr="00E4579F">
        <w:rPr>
          <w:lang w:val="be-BY"/>
        </w:rPr>
        <w:t> </w:t>
      </w:r>
    </w:p>
    <w:p w:rsidR="00DA3249" w:rsidRDefault="00DA3249" w:rsidP="00ED0DB1">
      <w:pPr>
        <w:tabs>
          <w:tab w:val="left" w:pos="2903"/>
        </w:tabs>
        <w:jc w:val="both"/>
        <w:rPr>
          <w:lang w:val="be-BY"/>
        </w:rPr>
      </w:pPr>
      <w:r>
        <w:rPr>
          <w:rFonts w:ascii="Arial" w:hAnsi="Arial" w:cs="Arial"/>
          <w:sz w:val="28"/>
          <w:lang w:val="be-BY"/>
        </w:rPr>
        <w:t xml:space="preserve">  </w:t>
      </w:r>
    </w:p>
    <w:p w:rsidR="00DA3249" w:rsidRDefault="00DA3249" w:rsidP="00DA3249">
      <w:pPr>
        <w:pStyle w:val="HTML"/>
        <w:rPr>
          <w:lang w:val="be-BY"/>
        </w:rPr>
      </w:pPr>
      <w:r>
        <w:rPr>
          <w:rFonts w:ascii="Arial" w:hAnsi="Arial" w:cs="Arial"/>
          <w:sz w:val="28"/>
          <w:lang w:val="be-BY"/>
        </w:rPr>
        <w:t xml:space="preserve">     </w:t>
      </w:r>
    </w:p>
    <w:p w:rsidR="00DA3249" w:rsidRDefault="00DA3249" w:rsidP="00DA3249">
      <w:pPr>
        <w:ind w:firstLine="709"/>
        <w:jc w:val="both"/>
        <w:rPr>
          <w:lang w:val="be-BY"/>
        </w:rPr>
      </w:pPr>
    </w:p>
    <w:p w:rsidR="0095438F" w:rsidRPr="00DA3249" w:rsidRDefault="0095438F">
      <w:pPr>
        <w:rPr>
          <w:lang w:val="be-BY"/>
        </w:rPr>
      </w:pPr>
    </w:p>
    <w:sectPr w:rsidR="0095438F" w:rsidRPr="00DA3249" w:rsidSect="00460B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A3249"/>
    <w:rsid w:val="00107153"/>
    <w:rsid w:val="001404EA"/>
    <w:rsid w:val="00460BC0"/>
    <w:rsid w:val="00872CA8"/>
    <w:rsid w:val="0095438F"/>
    <w:rsid w:val="00DA3249"/>
    <w:rsid w:val="00E4579F"/>
    <w:rsid w:val="00EA3D67"/>
    <w:rsid w:val="00ED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324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249"/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uiPriority w:val="99"/>
    <w:rsid w:val="00DA32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A32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DA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DA32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DA32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DA3249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DA3249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rsid w:val="00DA3249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DA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10-08-2022-028.doc" TargetMode="External"/><Relationship Id="rId4" Type="http://schemas.openxmlformats.org/officeDocument/2006/relationships/hyperlink" Target="https://www.vitebsk.vitebsk-region.gov.by/sites/default/files/imce-files/10-08-2022-02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4099</Characters>
  <Application>Microsoft Office Word</Application>
  <DocSecurity>0</DocSecurity>
  <Lines>34</Lines>
  <Paragraphs>9</Paragraphs>
  <ScaleCrop>false</ScaleCrop>
  <Company>Grizli777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2023-04-20T14:38:00Z</dcterms:created>
  <dcterms:modified xsi:type="dcterms:W3CDTF">2023-04-20T14:43:00Z</dcterms:modified>
</cp:coreProperties>
</file>