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305611" w:rsidRPr="00305611" w:rsidTr="00675CC5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11" w:rsidRPr="00305611" w:rsidRDefault="00305611" w:rsidP="00305611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50"/>
                <w:szCs w:val="50"/>
                <w:u w:val="none"/>
                <w:lang w:val="be-BY"/>
              </w:rPr>
            </w:pPr>
            <w:r w:rsidRPr="00305611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fldChar w:fldCharType="begin"/>
            </w:r>
            <w:r w:rsidRPr="00305611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instrText xml:space="preserve"> HYPERLINK "https://www.vitebsk.vitebsk-region.gov.by/sites/default/files/imce-files/10-08-2022-127.doc" </w:instrText>
            </w:r>
            <w:r w:rsidRPr="00305611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fldChar w:fldCharType="separate"/>
            </w:r>
            <w:proofErr w:type="spellStart"/>
            <w:r w:rsidRPr="00305611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50"/>
                <w:szCs w:val="50"/>
                <w:u w:val="none"/>
              </w:rPr>
              <w:t>Прыняцце</w:t>
            </w:r>
            <w:proofErr w:type="spellEnd"/>
            <w:r w:rsidRPr="00305611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50"/>
                <w:szCs w:val="50"/>
                <w:u w:val="none"/>
              </w:rPr>
              <w:t xml:space="preserve"> </w:t>
            </w:r>
            <w:proofErr w:type="spellStart"/>
            <w:r w:rsidRPr="00305611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50"/>
                <w:szCs w:val="50"/>
                <w:u w:val="none"/>
              </w:rPr>
              <w:t>рашэння</w:t>
            </w:r>
            <w:proofErr w:type="spellEnd"/>
            <w:r w:rsidRPr="00305611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fldChar w:fldCharType="end"/>
            </w:r>
          </w:p>
          <w:p w:rsidR="00305611" w:rsidRPr="00305611" w:rsidRDefault="00305611" w:rsidP="0030561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50"/>
                <w:szCs w:val="50"/>
                <w:u w:val="none"/>
                <w:lang w:val="be-BY"/>
              </w:rPr>
            </w:pPr>
            <w:hyperlink r:id="rId4" w:history="1">
              <w:r w:rsidRPr="00305611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  <w:lang w:val="be-BY"/>
                </w:rPr>
                <w:t>аб магчымасці выкарыстання капітальнага будынка, ізаляванага памяшкання або машына-месца, частка якога загінула, па прызначэнні</w:t>
              </w:r>
            </w:hyperlink>
          </w:p>
          <w:p w:rsidR="00305611" w:rsidRPr="00305611" w:rsidRDefault="00305611" w:rsidP="003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be-BY"/>
              </w:rPr>
            </w:pPr>
            <w:hyperlink r:id="rId5" w:history="1">
              <w:r w:rsidRPr="00305611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  <w:lang w:val="be-BY"/>
                </w:rPr>
                <w:t>у адпаведнасці з адзінай класіфікацыяй прызначэння аб’ектаў нерухомай маёмасці</w:t>
              </w:r>
              <w:r w:rsidRPr="00305611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 </w:t>
              </w:r>
            </w:hyperlink>
          </w:p>
        </w:tc>
      </w:tr>
      <w:tr w:rsidR="00305611" w:rsidRPr="00305611" w:rsidTr="00305611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05611" w:rsidRPr="00305611" w:rsidRDefault="00305611" w:rsidP="00305611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305611">
              <w:rPr>
                <w:rStyle w:val="y2iqfc"/>
                <w:rFonts w:ascii="Times New Roman" w:hAnsi="Times New Roman" w:cs="Times New Roman"/>
                <w:color w:val="FF0000"/>
                <w:sz w:val="44"/>
                <w:szCs w:val="44"/>
                <w:lang w:val="be-BY"/>
              </w:rPr>
              <w:t xml:space="preserve">Нумар адміністрацыйнай працэдуры па Пераліку </w:t>
            </w:r>
            <w:r w:rsidRPr="0030561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– 22.</w:t>
            </w:r>
            <w:r w:rsidRPr="00305611">
              <w:rPr>
                <w:rFonts w:ascii="Times New Roman" w:hAnsi="Times New Roman" w:cs="Times New Roman"/>
                <w:color w:val="FF0000"/>
                <w:sz w:val="44"/>
                <w:szCs w:val="44"/>
                <w:lang w:val="be-BY"/>
              </w:rPr>
              <w:t>9</w:t>
            </w:r>
            <w:r w:rsidRPr="00305611">
              <w:rPr>
                <w:rFonts w:ascii="Times New Roman" w:hAnsi="Times New Roman" w:cs="Times New Roman"/>
                <w:color w:val="FF0000"/>
                <w:sz w:val="44"/>
                <w:szCs w:val="44"/>
                <w:vertAlign w:val="superscript"/>
                <w:lang w:val="be-BY"/>
              </w:rPr>
              <w:t>3</w:t>
            </w:r>
          </w:p>
        </w:tc>
      </w:tr>
      <w:tr w:rsidR="00305611" w:rsidRPr="00305611" w:rsidTr="00305611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305611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- заява</w:t>
            </w:r>
          </w:p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 xml:space="preserve">- заключэнне аб надзейнасці апорнай здольнасці і ўстойлівасці канструкцыі капітальнага будынка, ізаляванага памяшкання, машына-месцы, частка якога загінула, </w:t>
            </w:r>
            <w:r w:rsidRPr="0030561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– для пабудоў больш за адзін паверх</w:t>
            </w:r>
          </w:p>
        </w:tc>
      </w:tr>
      <w:tr w:rsidR="00305611" w:rsidRPr="00305611" w:rsidTr="00305611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305611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305611" w:rsidRPr="00305611" w:rsidRDefault="00305611" w:rsidP="00305611">
            <w:pPr>
              <w:pStyle w:val="3"/>
              <w:tabs>
                <w:tab w:val="left" w:pos="708"/>
              </w:tabs>
              <w:spacing w:line="240" w:lineRule="auto"/>
              <w:rPr>
                <w:rFonts w:ascii="Times New Roman" w:hAnsi="Times New Roman"/>
                <w:b w:val="0"/>
                <w:lang w:val="ru-RU" w:eastAsia="ru-RU"/>
              </w:rPr>
            </w:pPr>
            <w:r w:rsidRPr="00305611">
              <w:rPr>
                <w:rFonts w:ascii="Times New Roman" w:hAnsi="Times New Roman"/>
                <w:lang w:val="ru-RU" w:eastAsia="ru-RU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 w:eastAsia="en-US"/>
              </w:rPr>
            </w:pPr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-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выпіскі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з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рэгістрацыйнай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кнігі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аб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правах,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абмежаваннях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(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абцяжараннях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)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правоў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на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капітальную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пабудову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ізаляванае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памяшканне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машына-месца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частка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якога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proofErr w:type="gram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загінула</w:t>
            </w:r>
            <w:proofErr w:type="spellEnd"/>
            <w:proofErr w:type="gram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і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зямельны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ўчастак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, на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якім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гэта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капітальная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пабудова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ізаляванае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памяшканне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або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машына-месца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частка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якога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загінула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eastAsia="en-US"/>
              </w:rPr>
              <w:t>размешчаны</w:t>
            </w:r>
            <w:proofErr w:type="spellEnd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vertAlign w:val="superscript"/>
                <w:lang w:val="be-BY" w:eastAsia="en-US"/>
              </w:rPr>
              <w:t>**</w:t>
            </w:r>
          </w:p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 w:eastAsia="en-US"/>
              </w:rPr>
            </w:pPr>
            <w:r w:rsidRPr="00305611">
              <w:rPr>
                <w:rFonts w:ascii="Times New Roman" w:hAnsi="Times New Roman" w:cs="Times New Roman"/>
                <w:i/>
                <w:lang w:val="be-BY" w:eastAsia="en-US"/>
              </w:rPr>
              <w:t>**Адпаведная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:rsidR="00305611" w:rsidRPr="00305611" w:rsidRDefault="00305611" w:rsidP="00305611">
            <w:pPr>
              <w:pStyle w:val="table100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lang w:val="be-BY" w:eastAsia="en-US"/>
              </w:rPr>
            </w:pPr>
          </w:p>
          <w:p w:rsidR="00305611" w:rsidRPr="00305611" w:rsidRDefault="00305611" w:rsidP="00305611">
            <w:pPr>
              <w:pStyle w:val="table10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</w:tr>
      <w:tr w:rsidR="00305611" w:rsidRPr="00305611" w:rsidTr="00305611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305611">
              <w:rPr>
                <w:rFonts w:ascii="Times New Roman" w:hAnsi="Times New Roman" w:cs="Times New Roman"/>
                <w:sz w:val="30"/>
                <w:szCs w:val="30"/>
              </w:rPr>
              <w:t>Памер</w:t>
            </w:r>
            <w:proofErr w:type="spellEnd"/>
            <w:r w:rsidRPr="00305611">
              <w:rPr>
                <w:rFonts w:ascii="Times New Roman" w:hAnsi="Times New Roman" w:cs="Times New Roman"/>
                <w:sz w:val="30"/>
                <w:szCs w:val="30"/>
              </w:rPr>
              <w:t xml:space="preserve"> платы, якая </w:t>
            </w:r>
            <w:proofErr w:type="spellStart"/>
            <w:r w:rsidRPr="00305611">
              <w:rPr>
                <w:rFonts w:ascii="Times New Roman" w:hAnsi="Times New Roman" w:cs="Times New Roman"/>
                <w:sz w:val="30"/>
                <w:szCs w:val="30"/>
              </w:rPr>
              <w:t>збіраецца</w:t>
            </w:r>
            <w:proofErr w:type="spellEnd"/>
            <w:r w:rsidRPr="00305611">
              <w:rPr>
                <w:rFonts w:ascii="Times New Roman" w:hAnsi="Times New Roman" w:cs="Times New Roman"/>
                <w:sz w:val="30"/>
                <w:szCs w:val="30"/>
              </w:rPr>
              <w:t xml:space="preserve"> за </w:t>
            </w:r>
            <w:proofErr w:type="spellStart"/>
            <w:r w:rsidRPr="00305611">
              <w:rPr>
                <w:rFonts w:ascii="Times New Roman" w:hAnsi="Times New Roman" w:cs="Times New Roman"/>
                <w:sz w:val="30"/>
                <w:szCs w:val="30"/>
              </w:rPr>
              <w:t>ажыццяўленне</w:t>
            </w:r>
            <w:proofErr w:type="spellEnd"/>
            <w:r w:rsidRPr="003056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05611">
              <w:rPr>
                <w:rFonts w:ascii="Times New Roman" w:hAnsi="Times New Roman" w:cs="Times New Roman"/>
                <w:sz w:val="30"/>
                <w:lang w:val="be-BY"/>
              </w:rPr>
              <w:t>адміністрацыйнай</w:t>
            </w:r>
            <w:r w:rsidRPr="003056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305611">
              <w:rPr>
                <w:rFonts w:ascii="Times New Roman" w:hAnsi="Times New Roman" w:cs="Times New Roman"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бясплатна</w:t>
            </w:r>
          </w:p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305611" w:rsidRPr="00305611" w:rsidTr="00305611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/>
              </w:rPr>
            </w:pPr>
            <w:r w:rsidRPr="00305611">
              <w:rPr>
                <w:rFonts w:ascii="Times New Roman" w:hAnsi="Times New Roman" w:cs="Times New Roman"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 xml:space="preserve">15 дзён з дня падачы заявы, </w:t>
            </w:r>
            <w:r w:rsidRPr="0030561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 ў выпадку запыту дакументаў і (або) звестак ад іншых дзяржаўных органаў, іншых арганізацый</w:t>
            </w:r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 xml:space="preserve"> </w:t>
            </w:r>
            <w:r w:rsidRPr="0030561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–</w:t>
            </w:r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 xml:space="preserve"> 1 месяц</w:t>
            </w:r>
          </w:p>
        </w:tc>
      </w:tr>
      <w:tr w:rsidR="00305611" w:rsidRPr="00305611" w:rsidTr="00305611">
        <w:trPr>
          <w:trHeight w:val="204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561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Тэрмін дзеяння даведкі, іншага дакумента (рашэння), якія выдаюцца (прымаюцца) </w:t>
            </w:r>
            <w:r w:rsidRPr="0030561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05611" w:rsidRPr="00305611" w:rsidRDefault="00305611" w:rsidP="003056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30561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бестэрмінова</w:t>
            </w:r>
            <w:proofErr w:type="spellEnd"/>
          </w:p>
        </w:tc>
      </w:tr>
    </w:tbl>
    <w:p w:rsidR="00305611" w:rsidRPr="00305611" w:rsidRDefault="00305611" w:rsidP="00305611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305611" w:rsidRPr="00305611" w:rsidRDefault="00305611" w:rsidP="00305611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305611" w:rsidRPr="00305611" w:rsidRDefault="00305611" w:rsidP="00305611">
      <w:pPr>
        <w:pStyle w:val="newncpi0"/>
        <w:spacing w:before="0" w:after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 заявы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>Чашніцкі</w:t>
      </w:r>
      <w:r w:rsidRPr="00305611">
        <w:rPr>
          <w:sz w:val="30"/>
          <w:szCs w:val="30"/>
          <w:lang w:val="be-BY"/>
        </w:rPr>
        <w:t xml:space="preserve"> раённы выканаўчы камітэт</w:t>
      </w:r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05611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305611" w:rsidRPr="00305611" w:rsidRDefault="00305611" w:rsidP="00305611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305611">
        <w:rPr>
          <w:lang w:val="be-BY"/>
        </w:rPr>
        <w:t>(прозвішча, уласнае імя, імя па бацьку (калі</w:t>
      </w:r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05611">
        <w:rPr>
          <w:sz w:val="30"/>
          <w:szCs w:val="30"/>
          <w:lang w:val="be-BY"/>
        </w:rPr>
        <w:t>_______________________________,</w:t>
      </w:r>
    </w:p>
    <w:p w:rsidR="00305611" w:rsidRPr="00305611" w:rsidRDefault="00305611" w:rsidP="00305611">
      <w:pPr>
        <w:pStyle w:val="undline"/>
        <w:ind w:left="4536"/>
        <w:jc w:val="center"/>
        <w:rPr>
          <w:sz w:val="24"/>
          <w:lang w:val="be-BY"/>
        </w:rPr>
      </w:pPr>
      <w:r w:rsidRPr="00305611">
        <w:rPr>
          <w:sz w:val="24"/>
          <w:lang w:val="be-BY"/>
        </w:rPr>
        <w:t>такое маецца) грамадзяніна)</w:t>
      </w:r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05611">
        <w:rPr>
          <w:sz w:val="30"/>
          <w:szCs w:val="30"/>
          <w:lang w:val="be-BY"/>
        </w:rPr>
        <w:t>зарэгістраванага(ай)</w:t>
      </w:r>
      <w:r w:rsidRPr="00305611">
        <w:rPr>
          <w:sz w:val="30"/>
          <w:szCs w:val="30"/>
        </w:rPr>
        <w:t xml:space="preserve"> па </w:t>
      </w:r>
      <w:proofErr w:type="spellStart"/>
      <w:r w:rsidRPr="00305611">
        <w:rPr>
          <w:sz w:val="30"/>
          <w:szCs w:val="30"/>
        </w:rPr>
        <w:t>месцы</w:t>
      </w:r>
      <w:proofErr w:type="spellEnd"/>
      <w:r w:rsidRPr="00305611">
        <w:rPr>
          <w:sz w:val="30"/>
          <w:szCs w:val="30"/>
        </w:rPr>
        <w:t xml:space="preserve"> </w:t>
      </w:r>
      <w:proofErr w:type="spellStart"/>
      <w:r w:rsidRPr="00305611">
        <w:rPr>
          <w:sz w:val="30"/>
          <w:szCs w:val="30"/>
        </w:rPr>
        <w:t>жы</w:t>
      </w:r>
      <w:r>
        <w:rPr>
          <w:sz w:val="30"/>
          <w:szCs w:val="30"/>
        </w:rPr>
        <w:t>харства</w:t>
      </w:r>
      <w:proofErr w:type="spellEnd"/>
      <w:r>
        <w:rPr>
          <w:sz w:val="30"/>
          <w:szCs w:val="30"/>
        </w:rPr>
        <w:t>:______________________</w:t>
      </w:r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05611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05611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05611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305611" w:rsidRPr="00305611" w:rsidRDefault="00305611" w:rsidP="00305611">
      <w:pPr>
        <w:pStyle w:val="undline"/>
        <w:ind w:left="4536"/>
        <w:rPr>
          <w:sz w:val="24"/>
          <w:lang w:val="be-BY"/>
        </w:rPr>
      </w:pPr>
      <w:r w:rsidRPr="00305611">
        <w:rPr>
          <w:sz w:val="24"/>
          <w:lang w:val="be-BY"/>
        </w:rPr>
        <w:t xml:space="preserve"> (</w:t>
      </w:r>
      <w:proofErr w:type="spellStart"/>
      <w:r w:rsidRPr="00305611">
        <w:rPr>
          <w:sz w:val="24"/>
        </w:rPr>
        <w:t>e</w:t>
      </w:r>
      <w:proofErr w:type="spellEnd"/>
      <w:r w:rsidRPr="00305611">
        <w:rPr>
          <w:sz w:val="24"/>
          <w:lang w:val="be-BY"/>
        </w:rPr>
        <w:t>-</w:t>
      </w:r>
      <w:proofErr w:type="spellStart"/>
      <w:r w:rsidRPr="00305611">
        <w:rPr>
          <w:sz w:val="24"/>
        </w:rPr>
        <w:t>mail</w:t>
      </w:r>
      <w:proofErr w:type="spellEnd"/>
      <w:r w:rsidRPr="00305611">
        <w:rPr>
          <w:sz w:val="24"/>
          <w:lang w:val="be-BY"/>
        </w:rPr>
        <w:t>, тэлефон)</w:t>
      </w:r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05611">
        <w:rPr>
          <w:sz w:val="30"/>
          <w:szCs w:val="30"/>
          <w:lang w:val="be-BY"/>
        </w:rPr>
        <w:t xml:space="preserve">дадзеныя дакумента, які сведчыць асобу: </w:t>
      </w:r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05611">
        <w:rPr>
          <w:sz w:val="30"/>
          <w:szCs w:val="30"/>
        </w:rPr>
        <w:t>__</w:t>
      </w:r>
      <w:r>
        <w:rPr>
          <w:sz w:val="30"/>
          <w:szCs w:val="30"/>
        </w:rPr>
        <w:t>______________________________</w:t>
      </w:r>
    </w:p>
    <w:p w:rsidR="00305611" w:rsidRPr="00305611" w:rsidRDefault="00305611" w:rsidP="00305611">
      <w:pPr>
        <w:pStyle w:val="undline"/>
        <w:ind w:left="4536"/>
        <w:jc w:val="center"/>
        <w:rPr>
          <w:sz w:val="24"/>
        </w:rPr>
      </w:pPr>
      <w:r w:rsidRPr="00305611">
        <w:rPr>
          <w:sz w:val="24"/>
          <w:lang w:val="be-BY"/>
        </w:rPr>
        <w:t xml:space="preserve">   </w:t>
      </w:r>
      <w:proofErr w:type="gramStart"/>
      <w:r w:rsidRPr="00305611">
        <w:rPr>
          <w:sz w:val="24"/>
        </w:rPr>
        <w:t>(</w:t>
      </w:r>
      <w:proofErr w:type="spellStart"/>
      <w:r w:rsidRPr="00305611">
        <w:rPr>
          <w:sz w:val="24"/>
        </w:rPr>
        <w:t>выгляд</w:t>
      </w:r>
      <w:proofErr w:type="spellEnd"/>
      <w:r w:rsidRPr="00305611">
        <w:rPr>
          <w:sz w:val="24"/>
        </w:rPr>
        <w:t xml:space="preserve"> </w:t>
      </w:r>
      <w:proofErr w:type="spellStart"/>
      <w:r w:rsidRPr="00305611">
        <w:rPr>
          <w:sz w:val="24"/>
        </w:rPr>
        <w:t>дакумента</w:t>
      </w:r>
      <w:proofErr w:type="spellEnd"/>
      <w:r w:rsidRPr="00305611">
        <w:rPr>
          <w:sz w:val="24"/>
        </w:rPr>
        <w:t xml:space="preserve">, </w:t>
      </w:r>
      <w:proofErr w:type="spellStart"/>
      <w:r w:rsidRPr="00305611">
        <w:rPr>
          <w:sz w:val="24"/>
        </w:rPr>
        <w:t>серыя</w:t>
      </w:r>
      <w:proofErr w:type="spellEnd"/>
      <w:r w:rsidRPr="00305611">
        <w:rPr>
          <w:sz w:val="24"/>
        </w:rPr>
        <w:t xml:space="preserve"> (</w:t>
      </w:r>
      <w:proofErr w:type="spellStart"/>
      <w:r w:rsidRPr="00305611">
        <w:rPr>
          <w:sz w:val="24"/>
        </w:rPr>
        <w:t>пры</w:t>
      </w:r>
      <w:proofErr w:type="spellEnd"/>
      <w:r w:rsidRPr="00305611">
        <w:rPr>
          <w:sz w:val="24"/>
        </w:rPr>
        <w:t xml:space="preserve"> </w:t>
      </w:r>
      <w:proofErr w:type="spellStart"/>
      <w:r w:rsidRPr="00305611">
        <w:rPr>
          <w:sz w:val="24"/>
        </w:rPr>
        <w:t>наяўнасці</w:t>
      </w:r>
      <w:proofErr w:type="spellEnd"/>
      <w:r w:rsidRPr="00305611">
        <w:rPr>
          <w:sz w:val="24"/>
        </w:rPr>
        <w:t xml:space="preserve">), </w:t>
      </w:r>
      <w:proofErr w:type="gramEnd"/>
    </w:p>
    <w:p w:rsidR="00305611" w:rsidRPr="00305611" w:rsidRDefault="00305611" w:rsidP="00305611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05611">
        <w:rPr>
          <w:sz w:val="30"/>
          <w:szCs w:val="30"/>
        </w:rPr>
        <w:t>__</w:t>
      </w:r>
      <w:r>
        <w:rPr>
          <w:sz w:val="30"/>
          <w:szCs w:val="30"/>
        </w:rPr>
        <w:t>______________________________</w:t>
      </w:r>
    </w:p>
    <w:p w:rsidR="00305611" w:rsidRPr="00305611" w:rsidRDefault="00305611" w:rsidP="00305611">
      <w:pPr>
        <w:pStyle w:val="undline"/>
        <w:ind w:left="4536"/>
        <w:jc w:val="center"/>
        <w:rPr>
          <w:sz w:val="24"/>
        </w:rPr>
      </w:pPr>
      <w:proofErr w:type="spellStart"/>
      <w:r w:rsidRPr="00305611">
        <w:rPr>
          <w:sz w:val="24"/>
        </w:rPr>
        <w:t>нумар</w:t>
      </w:r>
      <w:proofErr w:type="spellEnd"/>
      <w:r w:rsidRPr="00305611">
        <w:rPr>
          <w:sz w:val="24"/>
        </w:rPr>
        <w:t xml:space="preserve">, дата </w:t>
      </w:r>
      <w:proofErr w:type="spellStart"/>
      <w:r w:rsidRPr="00305611">
        <w:rPr>
          <w:sz w:val="24"/>
        </w:rPr>
        <w:t>выдачы</w:t>
      </w:r>
      <w:proofErr w:type="spellEnd"/>
      <w:r w:rsidRPr="00305611">
        <w:rPr>
          <w:sz w:val="24"/>
        </w:rPr>
        <w:t>, на</w:t>
      </w:r>
      <w:r w:rsidRPr="00305611">
        <w:rPr>
          <w:sz w:val="24"/>
          <w:lang w:val="be-BY"/>
        </w:rPr>
        <w:t>зва</w:t>
      </w:r>
      <w:r w:rsidRPr="00305611">
        <w:rPr>
          <w:sz w:val="24"/>
        </w:rPr>
        <w:t xml:space="preserve"> (код) </w:t>
      </w:r>
      <w:proofErr w:type="spellStart"/>
      <w:r w:rsidRPr="00305611">
        <w:rPr>
          <w:sz w:val="24"/>
        </w:rPr>
        <w:t>дзяржаўнага</w:t>
      </w:r>
      <w:proofErr w:type="spellEnd"/>
    </w:p>
    <w:p w:rsidR="00305611" w:rsidRPr="00305611" w:rsidRDefault="00305611" w:rsidP="00305611">
      <w:pPr>
        <w:pStyle w:val="undline"/>
        <w:ind w:left="4536"/>
        <w:jc w:val="center"/>
        <w:rPr>
          <w:sz w:val="24"/>
          <w:lang w:val="be-BY"/>
        </w:rPr>
      </w:pPr>
      <w:r w:rsidRPr="00305611">
        <w:rPr>
          <w:sz w:val="30"/>
          <w:szCs w:val="30"/>
        </w:rPr>
        <w:t>________________________________</w:t>
      </w:r>
    </w:p>
    <w:p w:rsidR="00305611" w:rsidRPr="00305611" w:rsidRDefault="00305611" w:rsidP="00305611">
      <w:pPr>
        <w:pStyle w:val="newncpi0"/>
        <w:spacing w:before="0" w:after="0"/>
        <w:ind w:left="4536"/>
        <w:jc w:val="center"/>
      </w:pPr>
      <w:r w:rsidRPr="00305611">
        <w:rPr>
          <w:szCs w:val="20"/>
        </w:rPr>
        <w:t xml:space="preserve">органа, </w:t>
      </w:r>
      <w:proofErr w:type="spellStart"/>
      <w:r w:rsidRPr="00305611">
        <w:rPr>
          <w:szCs w:val="20"/>
        </w:rPr>
        <w:t>які</w:t>
      </w:r>
      <w:proofErr w:type="spellEnd"/>
      <w:r w:rsidRPr="00305611">
        <w:rPr>
          <w:szCs w:val="20"/>
        </w:rPr>
        <w:t xml:space="preserve"> </w:t>
      </w:r>
      <w:proofErr w:type="spellStart"/>
      <w:r w:rsidRPr="00305611">
        <w:rPr>
          <w:szCs w:val="20"/>
        </w:rPr>
        <w:t>выдаў</w:t>
      </w:r>
      <w:proofErr w:type="spellEnd"/>
      <w:r w:rsidRPr="00305611">
        <w:rPr>
          <w:szCs w:val="20"/>
        </w:rPr>
        <w:t xml:space="preserve"> </w:t>
      </w:r>
      <w:proofErr w:type="spellStart"/>
      <w:r w:rsidRPr="00305611">
        <w:rPr>
          <w:szCs w:val="20"/>
        </w:rPr>
        <w:t>дакумент</w:t>
      </w:r>
      <w:proofErr w:type="spellEnd"/>
      <w:r w:rsidRPr="00305611">
        <w:rPr>
          <w:szCs w:val="20"/>
        </w:rPr>
        <w:t xml:space="preserve">, </w:t>
      </w:r>
    </w:p>
    <w:p w:rsidR="00305611" w:rsidRPr="00305611" w:rsidRDefault="00305611" w:rsidP="00305611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305611">
        <w:rPr>
          <w:rFonts w:ascii="Times New Roman" w:hAnsi="Times New Roman" w:cs="Times New Roman"/>
          <w:lang w:val="be-BY"/>
        </w:rPr>
        <w:t>__________________________________________</w:t>
      </w:r>
    </w:p>
    <w:p w:rsidR="00305611" w:rsidRPr="00305611" w:rsidRDefault="00305611" w:rsidP="00305611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305611">
        <w:rPr>
          <w:rFonts w:ascii="Times New Roman" w:hAnsi="Times New Roman" w:cs="Times New Roman"/>
        </w:rPr>
        <w:t>ідэнтыфікацыйны</w:t>
      </w:r>
      <w:proofErr w:type="spellEnd"/>
      <w:r w:rsidRPr="00305611">
        <w:rPr>
          <w:rFonts w:ascii="Times New Roman" w:hAnsi="Times New Roman" w:cs="Times New Roman"/>
        </w:rPr>
        <w:t xml:space="preserve"> </w:t>
      </w:r>
      <w:proofErr w:type="spellStart"/>
      <w:r w:rsidRPr="00305611">
        <w:rPr>
          <w:rFonts w:ascii="Times New Roman" w:hAnsi="Times New Roman" w:cs="Times New Roman"/>
        </w:rPr>
        <w:t>нумар</w:t>
      </w:r>
      <w:proofErr w:type="spellEnd"/>
      <w:r w:rsidRPr="00305611">
        <w:rPr>
          <w:rFonts w:ascii="Times New Roman" w:hAnsi="Times New Roman" w:cs="Times New Roman"/>
        </w:rPr>
        <w:t xml:space="preserve"> (</w:t>
      </w:r>
      <w:proofErr w:type="spellStart"/>
      <w:r w:rsidRPr="00305611">
        <w:rPr>
          <w:rFonts w:ascii="Times New Roman" w:hAnsi="Times New Roman" w:cs="Times New Roman"/>
        </w:rPr>
        <w:t>пры</w:t>
      </w:r>
      <w:proofErr w:type="spellEnd"/>
      <w:r w:rsidRPr="00305611">
        <w:rPr>
          <w:rFonts w:ascii="Times New Roman" w:hAnsi="Times New Roman" w:cs="Times New Roman"/>
        </w:rPr>
        <w:t xml:space="preserve"> </w:t>
      </w:r>
      <w:proofErr w:type="spellStart"/>
      <w:r w:rsidRPr="00305611">
        <w:rPr>
          <w:rFonts w:ascii="Times New Roman" w:hAnsi="Times New Roman" w:cs="Times New Roman"/>
        </w:rPr>
        <w:t>наяўнасці</w:t>
      </w:r>
      <w:proofErr w:type="spellEnd"/>
      <w:r w:rsidRPr="00305611">
        <w:rPr>
          <w:rFonts w:ascii="Times New Roman" w:hAnsi="Times New Roman" w:cs="Times New Roman"/>
        </w:rPr>
        <w:t>)</w:t>
      </w:r>
    </w:p>
    <w:p w:rsidR="00305611" w:rsidRPr="00305611" w:rsidRDefault="00305611" w:rsidP="0030561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305611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305611" w:rsidRPr="00305611" w:rsidRDefault="00305611" w:rsidP="0030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305611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305611" w:rsidRPr="00305611" w:rsidRDefault="00305611" w:rsidP="0030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0"/>
          <w:szCs w:val="30"/>
        </w:rPr>
      </w:pPr>
    </w:p>
    <w:p w:rsidR="00305611" w:rsidRPr="00305611" w:rsidRDefault="00305611" w:rsidP="00305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05611">
        <w:rPr>
          <w:rFonts w:ascii="Times New Roman" w:hAnsi="Times New Roman" w:cs="Times New Roman"/>
          <w:sz w:val="30"/>
          <w:szCs w:val="30"/>
        </w:rPr>
        <w:t>Прашу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5611">
        <w:rPr>
          <w:rFonts w:ascii="Times New Roman" w:hAnsi="Times New Roman" w:cs="Times New Roman"/>
          <w:sz w:val="30"/>
          <w:szCs w:val="30"/>
        </w:rPr>
        <w:t>прыняць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5611">
        <w:rPr>
          <w:rFonts w:ascii="Times New Roman" w:hAnsi="Times New Roman" w:cs="Times New Roman"/>
          <w:sz w:val="30"/>
          <w:szCs w:val="30"/>
        </w:rPr>
        <w:t>рашэнне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5611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5611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5611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 xml:space="preserve"> </w:t>
      </w:r>
      <w:r w:rsidRPr="0030561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5611" w:rsidRPr="00305611" w:rsidRDefault="00305611" w:rsidP="00305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be-BY"/>
        </w:rPr>
      </w:pPr>
      <w:r w:rsidRPr="00305611">
        <w:rPr>
          <w:rFonts w:ascii="Times New Roman" w:hAnsi="Times New Roman" w:cs="Times New Roman"/>
          <w:szCs w:val="20"/>
        </w:rPr>
        <w:t>(</w:t>
      </w:r>
      <w:r w:rsidRPr="00305611">
        <w:rPr>
          <w:rFonts w:ascii="Times New Roman" w:hAnsi="Times New Roman" w:cs="Times New Roman"/>
          <w:szCs w:val="20"/>
          <w:lang w:val="be-BY"/>
        </w:rPr>
        <w:t xml:space="preserve">назва </w:t>
      </w:r>
      <w:proofErr w:type="spellStart"/>
      <w:r w:rsidRPr="00305611">
        <w:rPr>
          <w:rFonts w:ascii="Times New Roman" w:hAnsi="Times New Roman" w:cs="Times New Roman"/>
          <w:szCs w:val="20"/>
        </w:rPr>
        <w:t>капітальна</w:t>
      </w:r>
      <w:proofErr w:type="spellEnd"/>
      <w:r w:rsidRPr="00305611">
        <w:rPr>
          <w:rFonts w:ascii="Times New Roman" w:hAnsi="Times New Roman" w:cs="Times New Roman"/>
          <w:szCs w:val="20"/>
          <w:lang w:val="be-BY"/>
        </w:rPr>
        <w:t>га будынка</w:t>
      </w:r>
      <w:r w:rsidRPr="00305611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305611">
        <w:rPr>
          <w:rFonts w:ascii="Times New Roman" w:hAnsi="Times New Roman" w:cs="Times New Roman"/>
          <w:szCs w:val="20"/>
        </w:rPr>
        <w:t>ізаляванага</w:t>
      </w:r>
      <w:proofErr w:type="spellEnd"/>
      <w:r w:rsidRPr="0030561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305611">
        <w:rPr>
          <w:rFonts w:ascii="Times New Roman" w:hAnsi="Times New Roman" w:cs="Times New Roman"/>
          <w:szCs w:val="20"/>
        </w:rPr>
        <w:t>памяшкання</w:t>
      </w:r>
      <w:proofErr w:type="spellEnd"/>
      <w:r w:rsidRPr="00305611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305611">
        <w:rPr>
          <w:rFonts w:ascii="Times New Roman" w:hAnsi="Times New Roman" w:cs="Times New Roman"/>
          <w:szCs w:val="20"/>
        </w:rPr>
        <w:t>машына-месц</w:t>
      </w:r>
      <w:proofErr w:type="spellEnd"/>
      <w:r w:rsidRPr="00305611">
        <w:rPr>
          <w:rFonts w:ascii="Times New Roman" w:hAnsi="Times New Roman" w:cs="Times New Roman"/>
          <w:szCs w:val="20"/>
          <w:lang w:val="be-BY"/>
        </w:rPr>
        <w:t xml:space="preserve">а, частка якога </w:t>
      </w:r>
      <w:proofErr w:type="gramStart"/>
      <w:r w:rsidRPr="00305611">
        <w:rPr>
          <w:rFonts w:ascii="Times New Roman" w:hAnsi="Times New Roman" w:cs="Times New Roman"/>
          <w:szCs w:val="20"/>
          <w:lang w:val="be-BY"/>
        </w:rPr>
        <w:t>загінула</w:t>
      </w:r>
      <w:proofErr w:type="gramEnd"/>
      <w:r w:rsidRPr="00305611">
        <w:rPr>
          <w:rFonts w:ascii="Times New Roman" w:hAnsi="Times New Roman" w:cs="Times New Roman"/>
          <w:szCs w:val="20"/>
        </w:rPr>
        <w:t>)</w:t>
      </w:r>
    </w:p>
    <w:p w:rsidR="00305611" w:rsidRPr="00305611" w:rsidRDefault="00305611" w:rsidP="003056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5611">
        <w:rPr>
          <w:rFonts w:ascii="Times New Roman" w:hAnsi="Times New Roman" w:cs="Times New Roman"/>
          <w:sz w:val="30"/>
          <w:szCs w:val="30"/>
          <w:lang w:val="be-BY"/>
        </w:rPr>
        <w:t>размешчанага(ай) па адрасе: _______________________________________</w:t>
      </w:r>
    </w:p>
    <w:p w:rsidR="00305611" w:rsidRPr="00305611" w:rsidRDefault="00305611" w:rsidP="003056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5611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305611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305611" w:rsidRPr="00305611" w:rsidRDefault="00305611" w:rsidP="003056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5611">
        <w:rPr>
          <w:rFonts w:ascii="Times New Roman" w:hAnsi="Times New Roman" w:cs="Times New Roman"/>
          <w:sz w:val="30"/>
          <w:szCs w:val="30"/>
          <w:lang w:val="be-BY"/>
        </w:rPr>
        <w:t>па прызначэнні ў адпаведнасці з адзінай класіфікацыяй прызначэння аб'ектаў нерухомай маёмасці.</w:t>
      </w:r>
    </w:p>
    <w:p w:rsidR="00305611" w:rsidRPr="00305611" w:rsidRDefault="00305611" w:rsidP="00305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5611">
        <w:rPr>
          <w:rFonts w:ascii="Times New Roman" w:hAnsi="Times New Roman" w:cs="Times New Roman"/>
          <w:sz w:val="30"/>
          <w:szCs w:val="30"/>
        </w:rPr>
        <w:t xml:space="preserve">Да </w:t>
      </w:r>
      <w:proofErr w:type="spellStart"/>
      <w:r w:rsidRPr="00305611">
        <w:rPr>
          <w:rFonts w:ascii="Times New Roman" w:hAnsi="Times New Roman" w:cs="Times New Roman"/>
          <w:sz w:val="30"/>
          <w:szCs w:val="30"/>
        </w:rPr>
        <w:t>заявы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5611">
        <w:rPr>
          <w:rFonts w:ascii="Times New Roman" w:hAnsi="Times New Roman" w:cs="Times New Roman"/>
          <w:sz w:val="30"/>
          <w:szCs w:val="30"/>
        </w:rPr>
        <w:t>прыкладаю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5611">
        <w:rPr>
          <w:rFonts w:ascii="Times New Roman" w:hAnsi="Times New Roman" w:cs="Times New Roman"/>
          <w:sz w:val="30"/>
          <w:szCs w:val="30"/>
        </w:rPr>
        <w:t>наступныя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5611">
        <w:rPr>
          <w:rFonts w:ascii="Times New Roman" w:hAnsi="Times New Roman" w:cs="Times New Roman"/>
          <w:sz w:val="30"/>
          <w:szCs w:val="30"/>
        </w:rPr>
        <w:t>дакументы</w:t>
      </w:r>
      <w:proofErr w:type="spellEnd"/>
      <w:r w:rsidRPr="00305611">
        <w:rPr>
          <w:rFonts w:ascii="Times New Roman" w:hAnsi="Times New Roman" w:cs="Times New Roman"/>
          <w:sz w:val="30"/>
          <w:szCs w:val="30"/>
        </w:rPr>
        <w:t>:</w:t>
      </w:r>
    </w:p>
    <w:p w:rsidR="00305611" w:rsidRPr="00305611" w:rsidRDefault="00305611" w:rsidP="003056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05611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305611" w:rsidRPr="00305611" w:rsidRDefault="00305611" w:rsidP="00305611">
      <w:pPr>
        <w:pStyle w:val="newncpi0"/>
        <w:spacing w:before="0" w:after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305611" w:rsidRPr="00305611" w:rsidTr="00305611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5611" w:rsidRPr="00305611" w:rsidRDefault="00305611" w:rsidP="00305611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305611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305611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305611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5611" w:rsidRPr="00305611" w:rsidRDefault="00305611" w:rsidP="00305611">
            <w:pPr>
              <w:pStyle w:val="newncpi0"/>
              <w:spacing w:before="0" w:after="0"/>
              <w:jc w:val="right"/>
              <w:rPr>
                <w:sz w:val="30"/>
                <w:szCs w:val="30"/>
                <w:lang w:eastAsia="en-US"/>
              </w:rPr>
            </w:pPr>
            <w:r w:rsidRPr="00305611"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305611" w:rsidRPr="00305611" w:rsidTr="00305611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5611" w:rsidRPr="00305611" w:rsidRDefault="00305611" w:rsidP="00305611">
            <w:pPr>
              <w:pStyle w:val="undline"/>
              <w:rPr>
                <w:lang w:eastAsia="en-US"/>
              </w:rPr>
            </w:pPr>
            <w:r w:rsidRPr="00305611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5611" w:rsidRPr="00305611" w:rsidRDefault="00305611" w:rsidP="00305611">
            <w:pPr>
              <w:pStyle w:val="undline"/>
              <w:rPr>
                <w:lang w:eastAsia="en-US"/>
              </w:rPr>
            </w:pPr>
            <w:r w:rsidRPr="00305611">
              <w:rPr>
                <w:lang w:eastAsia="en-US"/>
              </w:rPr>
              <w:t xml:space="preserve">                                                   (</w:t>
            </w:r>
            <w:proofErr w:type="spellStart"/>
            <w:r w:rsidRPr="00305611">
              <w:rPr>
                <w:lang w:eastAsia="en-US"/>
              </w:rPr>
              <w:t>асабісты</w:t>
            </w:r>
            <w:proofErr w:type="spellEnd"/>
            <w:r w:rsidRPr="00305611">
              <w:rPr>
                <w:lang w:eastAsia="en-US"/>
              </w:rPr>
              <w:t xml:space="preserve"> </w:t>
            </w:r>
            <w:proofErr w:type="spellStart"/>
            <w:r w:rsidRPr="00305611">
              <w:rPr>
                <w:lang w:eastAsia="en-US"/>
              </w:rPr>
              <w:t>подпіс</w:t>
            </w:r>
            <w:proofErr w:type="spellEnd"/>
            <w:r w:rsidRPr="00305611">
              <w:rPr>
                <w:lang w:eastAsia="en-US"/>
              </w:rPr>
              <w:t>)</w:t>
            </w:r>
          </w:p>
        </w:tc>
      </w:tr>
    </w:tbl>
    <w:p w:rsidR="00305611" w:rsidRPr="00305611" w:rsidRDefault="00305611" w:rsidP="00305611">
      <w:pPr>
        <w:pStyle w:val="newncpi"/>
      </w:pPr>
      <w:r w:rsidRPr="00305611">
        <w:lastRenderedPageBreak/>
        <w:t> </w:t>
      </w:r>
    </w:p>
    <w:p w:rsidR="00305611" w:rsidRPr="00305611" w:rsidRDefault="00305611" w:rsidP="00305611">
      <w:pPr>
        <w:pStyle w:val="HTML"/>
        <w:rPr>
          <w:rFonts w:ascii="Times New Roman" w:hAnsi="Times New Roman" w:cs="Times New Roman"/>
          <w:lang w:val="be-BY"/>
        </w:rPr>
      </w:pPr>
      <w:r w:rsidRPr="00305611">
        <w:rPr>
          <w:rFonts w:ascii="Times New Roman" w:hAnsi="Times New Roman" w:cs="Times New Roman"/>
          <w:sz w:val="28"/>
        </w:rPr>
        <w:t xml:space="preserve">     </w:t>
      </w:r>
    </w:p>
    <w:p w:rsidR="0025457A" w:rsidRPr="00305611" w:rsidRDefault="0025457A" w:rsidP="00305611">
      <w:pPr>
        <w:spacing w:after="0" w:line="240" w:lineRule="auto"/>
        <w:rPr>
          <w:rFonts w:ascii="Times New Roman" w:hAnsi="Times New Roman" w:cs="Times New Roman"/>
          <w:lang w:val="be-BY"/>
        </w:rPr>
      </w:pPr>
    </w:p>
    <w:sectPr w:rsidR="0025457A" w:rsidRPr="0030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5611"/>
    <w:rsid w:val="0025457A"/>
    <w:rsid w:val="0030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5611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611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nhideWhenUsed/>
    <w:rsid w:val="00305611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305611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newncpi">
    <w:name w:val="newncpi"/>
    <w:basedOn w:val="a"/>
    <w:uiPriority w:val="99"/>
    <w:rsid w:val="003056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3056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30561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305611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305611"/>
    <w:pPr>
      <w:spacing w:after="0" w:line="240" w:lineRule="auto"/>
    </w:pPr>
    <w:rPr>
      <w:sz w:val="30"/>
      <w:szCs w:val="30"/>
    </w:rPr>
  </w:style>
  <w:style w:type="paragraph" w:customStyle="1" w:styleId="titlep">
    <w:name w:val="titlep"/>
    <w:basedOn w:val="a"/>
    <w:uiPriority w:val="99"/>
    <w:rsid w:val="0030561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2iqfc">
    <w:name w:val="y2iqfc"/>
    <w:basedOn w:val="a0"/>
    <w:rsid w:val="00305611"/>
  </w:style>
  <w:style w:type="character" w:customStyle="1" w:styleId="datecity">
    <w:name w:val="datecity"/>
    <w:basedOn w:val="a0"/>
    <w:rsid w:val="0030561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tebsk.vitebsk-region.gov.by/sites/default/files/imce-files/10-08-2022-127.doc" TargetMode="External"/><Relationship Id="rId4" Type="http://schemas.openxmlformats.org/officeDocument/2006/relationships/hyperlink" Target="https://www.vitebsk.vitebsk-region.gov.by/sites/default/files/imce-files/10-08-2022-12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2982</Characters>
  <Application>Microsoft Office Word</Application>
  <DocSecurity>0</DocSecurity>
  <Lines>24</Lines>
  <Paragraphs>6</Paragraphs>
  <ScaleCrop>false</ScaleCrop>
  <Company>Grizli777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2023-07-20T13:57:00Z</dcterms:created>
  <dcterms:modified xsi:type="dcterms:W3CDTF">2023-07-20T13:59:00Z</dcterms:modified>
</cp:coreProperties>
</file>