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C8" w:rsidRDefault="00123793" w:rsidP="00123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793">
        <w:rPr>
          <w:rFonts w:ascii="Times New Roman" w:hAnsi="Times New Roman" w:cs="Times New Roman"/>
          <w:b/>
          <w:sz w:val="36"/>
          <w:szCs w:val="36"/>
        </w:rPr>
        <w:t>Что делать если сбили дикое животное?</w:t>
      </w:r>
    </w:p>
    <w:p w:rsidR="00123793" w:rsidRPr="00123793" w:rsidRDefault="00123793" w:rsidP="001237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793" w:rsidRDefault="00EC45B2" w:rsidP="001237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307.5pt">
            <v:imagedata r:id="rId5" o:title="дик-658x410"/>
          </v:shape>
        </w:pict>
      </w:r>
    </w:p>
    <w:p w:rsidR="00123793" w:rsidRPr="00123793" w:rsidRDefault="00123793" w:rsidP="001237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водитель сталкивался с ситуацией, когда на дорогу внезапно выбегает дикое животное. К сожалению, некоторые такие встречи имеют печальные последствия, хорошо, если только для животного. В этом случае многие автомобилисты, переведя дух, спешат покинуть место происшествия, мол, слава Богу, пронесло, а бедному животному уже ничем не поможешь. Другие же, прикинув вес туши и подсчитав нечаянную прибыль, загружают сбитое животное в багажник, не задумываясь о том, что нарушают закон.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незаконное перемещение или разделку диких животных, относящихся к объектам охоты, в том числе погибших, или их частей законодательством предусмотрена административная или уголовная ответственность. Уголовное дело по статье 282-1 УК РБ может быть возбуждено, если водитель в течение года уже привлекался к ответственности за такое же правонарушение. В этом случае ему грозит наказание в виде штрафа, исправительных работ на срок до двух лет или ареста. Если преступление было совершено в крупном размере, либо на территории заповедника, или же сбитое животное включено в Красную книгу, виновный может быть наказан уже не только штрафом, но </w:t>
      </w:r>
      <w:proofErr w:type="gramStart"/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арестом</w:t>
      </w:r>
      <w:proofErr w:type="gramEnd"/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ограничением или даже лишением свободы.</w:t>
      </w:r>
    </w:p>
    <w:p w:rsidR="00123793" w:rsidRPr="00184529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 точки зрения законодательства будут квалифицированы действия водителя, который просто подберет на трассе уже сбитое кем-то дикое животное. При этом не важно, заяц это, косуля или кабан. Все эти животные относятся к объектам охоты, а значит, для их добычи необходима охотничья лицензия. Поэтому, если вы нашли на трассе сбитое животное или сами сбили его и решили забрать тушу в качестве компенсации за поврежденный автомобиль, помните, что можете понести еще больший ущерб, заплатив немалый штраф.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93" w:rsidRPr="00184529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84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Как избежать опасной встречи на дороге?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177800</wp:posOffset>
            </wp:positionV>
            <wp:extent cx="189166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17" y="21474"/>
                <wp:lineTo x="21317" y="0"/>
                <wp:lineTo x="0" y="0"/>
              </wp:wrapPolygon>
            </wp:wrapThrough>
            <wp:docPr id="1" name="Рисунок 1" descr="C:\Users\User\AppData\Local\Microsoft\Windows\INetCache\Content.Word\znaki-dik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znaki-dik-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5" t="4050" r="3339" b="7511"/>
                    <a:stretch/>
                  </pic:blipFill>
                  <pic:spPr bwMode="auto">
                    <a:xfrm>
                      <a:off x="0" y="0"/>
                      <a:ext cx="18916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под колеса попадают лоси, косули и кабаны и чаще всего — в темное время суток. Биологи считают, что поведение животных, которые выбегают на свет фар, объясняется тем, что у них этот свет ассоциируется с огнем. Близость огня, опасность заставляют зверей убегать, спешить попасть на другую сторону дороги, пока пламя не отрезало путь. Поэтому они выскакивают на проезжую часть — и оказываются прямо перед автомобилем.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такой встречи, водителям нужно снижать скорость на отрезке пути, который проходит через лесной массив, а заметив на обочине огонек, быть особенно осторожными — возможно, это в свете фар блестят глаза животного. В этом случае лучше сбросить скорость до минимальной, пока опасный участок не останется позади.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делать, если вы сбили животное?</w:t>
      </w:r>
    </w:p>
    <w:p w:rsidR="00123793" w:rsidRPr="00123793" w:rsidRDefault="00123793" w:rsidP="00123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не подходите к раненому животному, оно может быть агрессивно или заражено бешенством. Действуйте, согласно правилам дорожного движения: обозначьте место ДТП знаком «аварийная остановка», окажите первую медицинскую помощь пострадавшим, вызывайте ГАИ и, если необходимо, «скорую». Сотрудники милиции в свою очередь свяжутся с хозяевами охотничьих угодий и территориальным органом Минприроды. Если ДТП произошло вне зоны действия знака «Дикие животные», водитель не превысил скоростной режим, был трезв и не нарушил правил, выплачивать компенсацию за сбитое животное ему не придется.</w:t>
      </w:r>
      <w:bookmarkStart w:id="0" w:name="_GoBack"/>
      <w:bookmarkEnd w:id="0"/>
    </w:p>
    <w:sectPr w:rsidR="00123793" w:rsidRPr="00123793" w:rsidSect="0012379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547"/>
    <w:multiLevelType w:val="multilevel"/>
    <w:tmpl w:val="400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78"/>
    <w:rsid w:val="00123793"/>
    <w:rsid w:val="00184529"/>
    <w:rsid w:val="00465978"/>
    <w:rsid w:val="00917EC8"/>
    <w:rsid w:val="00E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4C1EB8-28A9-45AB-A95C-9EDB738B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3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123793"/>
  </w:style>
  <w:style w:type="character" w:styleId="a3">
    <w:name w:val="Hyperlink"/>
    <w:basedOn w:val="a0"/>
    <w:uiPriority w:val="99"/>
    <w:semiHidden/>
    <w:unhideWhenUsed/>
    <w:rsid w:val="001237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57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39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6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2023-11-29T09:41:00Z</dcterms:created>
  <dcterms:modified xsi:type="dcterms:W3CDTF">2023-11-29T11:12:00Z</dcterms:modified>
</cp:coreProperties>
</file>