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AA" w:rsidRPr="00945E75" w:rsidRDefault="00903DAA" w:rsidP="00945E75">
      <w:pPr>
        <w:pStyle w:val="a6"/>
        <w:jc w:val="center"/>
        <w:rPr>
          <w:b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:rsidR="00903DAA" w:rsidRPr="00945E75" w:rsidRDefault="00AA563C" w:rsidP="00945E75">
      <w:pPr>
        <w:tabs>
          <w:tab w:val="left" w:pos="6840"/>
        </w:tabs>
        <w:jc w:val="center"/>
        <w:rPr>
          <w:b/>
          <w:sz w:val="30"/>
          <w:szCs w:val="30"/>
        </w:rPr>
      </w:pPr>
      <w:r w:rsidRPr="00945E75">
        <w:rPr>
          <w:b/>
          <w:sz w:val="30"/>
          <w:szCs w:val="30"/>
        </w:rPr>
        <w:t>”</w:t>
      </w:r>
      <w:r w:rsidR="00905342">
        <w:rPr>
          <w:b/>
          <w:sz w:val="30"/>
          <w:szCs w:val="30"/>
        </w:rPr>
        <w:t>Жилая многоквартирная</w:t>
      </w:r>
      <w:r w:rsidR="00ED190A" w:rsidRPr="00945E75">
        <w:rPr>
          <w:b/>
          <w:sz w:val="30"/>
          <w:szCs w:val="30"/>
        </w:rPr>
        <w:t xml:space="preserve"> </w:t>
      </w:r>
      <w:r w:rsidR="00C07467" w:rsidRPr="00945E75">
        <w:rPr>
          <w:b/>
          <w:sz w:val="30"/>
          <w:szCs w:val="30"/>
        </w:rPr>
        <w:t>зона</w:t>
      </w:r>
      <w:r w:rsidRPr="00945E75">
        <w:rPr>
          <w:b/>
          <w:sz w:val="30"/>
          <w:szCs w:val="30"/>
        </w:rPr>
        <w:t>“</w:t>
      </w:r>
    </w:p>
    <w:p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3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4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905342">
        <w:rPr>
          <w:color w:val="000000"/>
          <w:spacing w:val="-8"/>
          <w:sz w:val="30"/>
          <w:szCs w:val="30"/>
        </w:rPr>
        <w:t>жилая многоквартирная</w:t>
      </w:r>
      <w:r w:rsidR="00D90873" w:rsidRPr="00945E75">
        <w:rPr>
          <w:color w:val="000000"/>
          <w:spacing w:val="-8"/>
          <w:sz w:val="30"/>
          <w:szCs w:val="30"/>
        </w:rPr>
        <w:t xml:space="preserve"> зона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D90873" w:rsidRPr="00945E75">
        <w:rPr>
          <w:color w:val="000000"/>
          <w:spacing w:val="-8"/>
          <w:sz w:val="30"/>
          <w:szCs w:val="30"/>
        </w:rPr>
        <w:t xml:space="preserve"> 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3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5C1482" w:rsidRDefault="005C148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регистр стоимости земель, земельных </w:t>
      </w:r>
      <w:r w:rsidR="00905342">
        <w:rPr>
          <w:color w:val="000000"/>
          <w:spacing w:val="-8"/>
          <w:sz w:val="30"/>
          <w:szCs w:val="30"/>
        </w:rPr>
        <w:t xml:space="preserve">участков </w:t>
      </w:r>
      <w:r w:rsidRPr="00945E75">
        <w:rPr>
          <w:color w:val="000000"/>
          <w:spacing w:val="-8"/>
          <w:sz w:val="30"/>
          <w:szCs w:val="30"/>
        </w:rPr>
        <w:t>(далее – регистр стоимости) (</w:t>
      </w:r>
      <w:hyperlink r:id="rId6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E97B91" w:rsidRPr="00E97B91" w:rsidRDefault="00E97B91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/>
      </w:tblPr>
      <w:tblGrid>
        <w:gridCol w:w="704"/>
        <w:gridCol w:w="4111"/>
        <w:gridCol w:w="2268"/>
        <w:gridCol w:w="2241"/>
      </w:tblGrid>
      <w:tr w:rsidR="003B5EE1" w:rsidRPr="006E1B36" w:rsidTr="003B20E4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 xml:space="preserve">№ </w:t>
            </w:r>
            <w:proofErr w:type="spellStart"/>
            <w:proofErr w:type="gramStart"/>
            <w:r w:rsidRPr="006E1B36">
              <w:rPr>
                <w:color w:val="000000"/>
                <w:szCs w:val="26"/>
              </w:rPr>
              <w:t>п</w:t>
            </w:r>
            <w:proofErr w:type="spellEnd"/>
            <w:proofErr w:type="gramEnd"/>
            <w:r w:rsidRPr="006E1B36">
              <w:rPr>
                <w:color w:val="000000"/>
                <w:szCs w:val="26"/>
              </w:rPr>
              <w:t>/</w:t>
            </w:r>
            <w:proofErr w:type="spellStart"/>
            <w:r w:rsidRPr="006E1B36">
              <w:rPr>
                <w:color w:val="000000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5A65F5" w:rsidP="0029739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Чашники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5A65F5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06.06.2024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5A65F5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6469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5A65F5" w:rsidP="003B20E4">
            <w:pPr>
              <w:rPr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5A65F5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06.06.2024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5A65F5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6470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AF7739" w:rsidRDefault="005A65F5" w:rsidP="003B20E4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5A65F5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06.06.2024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5A65F5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6471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 xml:space="preserve">Основание: </w:t>
      </w:r>
      <w:r w:rsidR="00905342" w:rsidRPr="00905342">
        <w:rPr>
          <w:sz w:val="30"/>
          <w:szCs w:val="30"/>
        </w:rPr>
        <w:t>Инструкция о порядке ведения регистра стоимости земель, земельных участков, утвержденная постановлением Государственного комитета по имуществу Республики Беларусь от 25.07.2023 № 26</w:t>
      </w:r>
      <w:r w:rsidRPr="00945E75">
        <w:rPr>
          <w:sz w:val="30"/>
          <w:szCs w:val="30"/>
        </w:rPr>
        <w:t>; решение</w:t>
      </w:r>
      <w:r w:rsidR="006E1B36" w:rsidRPr="00945E75">
        <w:rPr>
          <w:sz w:val="30"/>
          <w:szCs w:val="30"/>
        </w:rPr>
        <w:t xml:space="preserve"> </w:t>
      </w:r>
      <w:bookmarkStart w:id="0" w:name="solutionName2"/>
      <w:bookmarkEnd w:id="0"/>
      <w:r w:rsidR="005A65F5">
        <w:rPr>
          <w:sz w:val="30"/>
          <w:szCs w:val="30"/>
        </w:rPr>
        <w:t>Чашникского районного исполнительного комитета от 03.05.2024 № 401 ”Об утверждении кадастровой оценки земель, земельных участков Чашникского района“</w:t>
      </w:r>
      <w:r w:rsidR="004F19E4" w:rsidRPr="00945E75">
        <w:rPr>
          <w:sz w:val="30"/>
          <w:szCs w:val="30"/>
        </w:rPr>
        <w:t>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С решение</w:t>
      </w:r>
      <w:proofErr w:type="gramStart"/>
      <w:r w:rsidRPr="00945E75">
        <w:rPr>
          <w:color w:val="000000"/>
          <w:spacing w:val="-8"/>
          <w:sz w:val="30"/>
          <w:szCs w:val="30"/>
        </w:rPr>
        <w:t>м(</w:t>
      </w:r>
      <w:proofErr w:type="spellStart"/>
      <w:proofErr w:type="gramEnd"/>
      <w:r w:rsidRPr="00945E75">
        <w:rPr>
          <w:color w:val="000000"/>
          <w:spacing w:val="-8"/>
          <w:sz w:val="30"/>
          <w:szCs w:val="30"/>
        </w:rPr>
        <w:t>ями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) можно ознакомиться на Национальном правовом </w:t>
      </w:r>
      <w:proofErr w:type="spellStart"/>
      <w:r w:rsidRPr="00945E75">
        <w:rPr>
          <w:color w:val="000000"/>
          <w:spacing w:val="-8"/>
          <w:sz w:val="30"/>
          <w:szCs w:val="30"/>
        </w:rPr>
        <w:t>Интернет-портале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 Республики Беларусь 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 xml:space="preserve"> </w:t>
      </w:r>
      <w:r w:rsidRPr="00945E75">
        <w:rPr>
          <w:color w:val="000000"/>
          <w:spacing w:val="-8"/>
          <w:sz w:val="30"/>
          <w:szCs w:val="30"/>
        </w:rPr>
        <w:lastRenderedPageBreak/>
        <w:t>году 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903DAA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</w:t>
      </w:r>
      <w:r w:rsidR="00FB18E4">
        <w:rPr>
          <w:color w:val="000000"/>
          <w:spacing w:val="-8"/>
          <w:sz w:val="30"/>
          <w:szCs w:val="30"/>
        </w:rPr>
        <w:t>;</w:t>
      </w:r>
    </w:p>
    <w:p w:rsidR="00FB18E4" w:rsidRPr="00945E75" w:rsidRDefault="00FB18E4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- </w:t>
      </w:r>
      <w:r w:rsidRPr="00F716AB">
        <w:rPr>
          <w:color w:val="000000"/>
          <w:spacing w:val="-8"/>
          <w:sz w:val="30"/>
          <w:szCs w:val="30"/>
        </w:rPr>
        <w:t>иные, предусмотренные законодательством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 xml:space="preserve">месяцев </w:t>
      </w:r>
      <w:proofErr w:type="gramStart"/>
      <w:r w:rsidRPr="00945E75">
        <w:rPr>
          <w:b/>
          <w:color w:val="000000"/>
          <w:spacing w:val="-8"/>
          <w:sz w:val="30"/>
          <w:szCs w:val="30"/>
          <w:u w:val="single"/>
        </w:rPr>
        <w:t>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</w:t>
      </w:r>
      <w:r w:rsidRPr="00FB18E4">
        <w:rPr>
          <w:color w:val="000000"/>
          <w:spacing w:val="-8"/>
          <w:sz w:val="30"/>
          <w:szCs w:val="30"/>
        </w:rPr>
        <w:t>Обжалование результатов кадастровой оценки регули</w:t>
      </w:r>
      <w:r w:rsidR="002B2D5A" w:rsidRPr="00FB18E4">
        <w:rPr>
          <w:color w:val="000000"/>
          <w:spacing w:val="-8"/>
          <w:sz w:val="30"/>
          <w:szCs w:val="30"/>
        </w:rPr>
        <w:t>руется п</w:t>
      </w:r>
      <w:r w:rsidRPr="00FB18E4">
        <w:rPr>
          <w:color w:val="000000"/>
          <w:spacing w:val="-8"/>
          <w:sz w:val="30"/>
          <w:szCs w:val="30"/>
        </w:rPr>
        <w:t>.</w:t>
      </w:r>
      <w:r w:rsidR="002B2D5A" w:rsidRPr="00FB18E4">
        <w:rPr>
          <w:color w:val="000000"/>
          <w:spacing w:val="-8"/>
          <w:sz w:val="30"/>
          <w:szCs w:val="30"/>
        </w:rPr>
        <w:t xml:space="preserve"> </w:t>
      </w:r>
      <w:r w:rsidRPr="00FB18E4">
        <w:rPr>
          <w:color w:val="000000"/>
          <w:spacing w:val="-8"/>
          <w:sz w:val="30"/>
          <w:szCs w:val="30"/>
        </w:rPr>
        <w:t xml:space="preserve">17 </w:t>
      </w:r>
      <w:r w:rsidR="00390183" w:rsidRPr="00FB18E4">
        <w:rPr>
          <w:color w:val="000000"/>
          <w:spacing w:val="-8"/>
          <w:sz w:val="30"/>
          <w:szCs w:val="30"/>
        </w:rPr>
        <w:br/>
      </w:r>
      <w:r w:rsidR="00E41F08" w:rsidRPr="00FB18E4">
        <w:rPr>
          <w:color w:val="000000"/>
          <w:spacing w:val="-8"/>
          <w:sz w:val="30"/>
          <w:szCs w:val="30"/>
        </w:rPr>
        <w:t>ТКП 52.2.07</w:t>
      </w:r>
      <w:r w:rsidRPr="00FB18E4">
        <w:rPr>
          <w:color w:val="000000"/>
          <w:spacing w:val="-8"/>
          <w:sz w:val="30"/>
          <w:szCs w:val="30"/>
        </w:rPr>
        <w:t>-201</w:t>
      </w:r>
      <w:r w:rsidR="00E41F08" w:rsidRPr="00FB18E4">
        <w:rPr>
          <w:color w:val="000000"/>
          <w:spacing w:val="-8"/>
          <w:sz w:val="30"/>
          <w:szCs w:val="30"/>
        </w:rPr>
        <w:t>8</w:t>
      </w:r>
      <w:r w:rsidRPr="00FB18E4">
        <w:rPr>
          <w:color w:val="000000"/>
          <w:spacing w:val="-8"/>
          <w:sz w:val="30"/>
          <w:szCs w:val="30"/>
        </w:rPr>
        <w:t xml:space="preserve"> </w:t>
      </w:r>
      <w:r w:rsidR="00AA563C" w:rsidRPr="00FB18E4">
        <w:rPr>
          <w:color w:val="000000"/>
          <w:spacing w:val="-8"/>
          <w:sz w:val="30"/>
          <w:szCs w:val="30"/>
        </w:rPr>
        <w:t>”</w:t>
      </w:r>
      <w:r w:rsidRPr="00FB18E4">
        <w:rPr>
          <w:color w:val="000000"/>
          <w:spacing w:val="-8"/>
          <w:sz w:val="30"/>
          <w:szCs w:val="30"/>
        </w:rPr>
        <w:t xml:space="preserve">Оценка </w:t>
      </w:r>
      <w:r w:rsidR="00E41F08" w:rsidRPr="00FB18E4">
        <w:rPr>
          <w:color w:val="000000"/>
          <w:spacing w:val="-8"/>
          <w:sz w:val="30"/>
          <w:szCs w:val="30"/>
        </w:rPr>
        <w:t xml:space="preserve">стоимости </w:t>
      </w:r>
      <w:r w:rsidRPr="00FB18E4">
        <w:rPr>
          <w:color w:val="000000"/>
          <w:spacing w:val="-8"/>
          <w:sz w:val="30"/>
          <w:szCs w:val="30"/>
        </w:rPr>
        <w:t>земельных участков</w:t>
      </w:r>
      <w:r w:rsidR="00AA563C" w:rsidRPr="00FB18E4">
        <w:rPr>
          <w:color w:val="000000"/>
          <w:spacing w:val="-8"/>
          <w:sz w:val="30"/>
          <w:szCs w:val="30"/>
        </w:rPr>
        <w:t>“</w:t>
      </w:r>
      <w:r w:rsidRPr="00FB18E4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lastRenderedPageBreak/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>В случае</w:t>
      </w:r>
      <w:proofErr w:type="gramStart"/>
      <w:r w:rsidRPr="00945E75">
        <w:rPr>
          <w:color w:val="000000"/>
          <w:spacing w:val="-8"/>
          <w:sz w:val="30"/>
          <w:szCs w:val="30"/>
        </w:rPr>
        <w:t>,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</w:t>
      </w:r>
      <w:proofErr w:type="gramStart"/>
      <w:r w:rsidRPr="00945E75">
        <w:rPr>
          <w:color w:val="000000"/>
          <w:spacing w:val="-8"/>
          <w:sz w:val="30"/>
          <w:szCs w:val="30"/>
        </w:rPr>
        <w:t>которая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FCC" w:rsidRDefault="00BF3FCC" w:rsidP="00CD206B">
      <w:r>
        <w:separator/>
      </w:r>
    </w:p>
  </w:endnote>
  <w:endnote w:type="continuationSeparator" w:id="0">
    <w:p w:rsidR="00BF3FCC" w:rsidRDefault="00BF3FCC" w:rsidP="00CD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FCC" w:rsidRDefault="00BF3FCC" w:rsidP="00CD206B">
      <w:r>
        <w:separator/>
      </w:r>
    </w:p>
  </w:footnote>
  <w:footnote w:type="continuationSeparator" w:id="0">
    <w:p w:rsidR="00BF3FCC" w:rsidRDefault="00BF3FCC" w:rsidP="00CD2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403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1A52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59B6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A65A1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8549C"/>
    <w:rsid w:val="00592DFF"/>
    <w:rsid w:val="005A65F5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297"/>
    <w:rsid w:val="00653E63"/>
    <w:rsid w:val="0065763D"/>
    <w:rsid w:val="00667CB6"/>
    <w:rsid w:val="00673B19"/>
    <w:rsid w:val="00682513"/>
    <w:rsid w:val="006A314E"/>
    <w:rsid w:val="006A7631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022"/>
    <w:rsid w:val="008A171C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05342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F6720"/>
    <w:rsid w:val="00AF7739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3FCC"/>
    <w:rsid w:val="00BF7E63"/>
    <w:rsid w:val="00C00030"/>
    <w:rsid w:val="00C07467"/>
    <w:rsid w:val="00C101BA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C699B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014B0"/>
    <w:rsid w:val="00F11202"/>
    <w:rsid w:val="00F16ACF"/>
    <w:rsid w:val="00F24131"/>
    <w:rsid w:val="00F25735"/>
    <w:rsid w:val="00F276CF"/>
    <w:rsid w:val="00F44663"/>
    <w:rsid w:val="00F66BA2"/>
    <w:rsid w:val="00F76991"/>
    <w:rsid w:val="00F8446C"/>
    <w:rsid w:val="00F84AD0"/>
    <w:rsid w:val="00F96081"/>
    <w:rsid w:val="00FB066F"/>
    <w:rsid w:val="00FB18E4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4B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5327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mary</dc:creator>
  <cp:lastModifiedBy>Elena</cp:lastModifiedBy>
  <cp:revision>2</cp:revision>
  <cp:lastPrinted>2017-07-28T10:07:00Z</cp:lastPrinted>
  <dcterms:created xsi:type="dcterms:W3CDTF">2024-06-13T08:35:00Z</dcterms:created>
  <dcterms:modified xsi:type="dcterms:W3CDTF">2024-06-13T08:35:00Z</dcterms:modified>
</cp:coreProperties>
</file>