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20" w:rsidRDefault="0070758D" w:rsidP="000D0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«Кризисная</w:t>
      </w:r>
      <w:r w:rsidR="002B1CC0">
        <w:rPr>
          <w:b/>
          <w:sz w:val="32"/>
          <w:szCs w:val="32"/>
        </w:rPr>
        <w:t>» комната</w:t>
      </w:r>
      <w:r>
        <w:rPr>
          <w:b/>
          <w:sz w:val="32"/>
          <w:szCs w:val="32"/>
        </w:rPr>
        <w:t xml:space="preserve"> -  у</w:t>
      </w:r>
      <w:r w:rsidR="000D0520">
        <w:rPr>
          <w:b/>
          <w:sz w:val="32"/>
          <w:szCs w:val="32"/>
        </w:rPr>
        <w:t>слуга временный приют</w:t>
      </w:r>
    </w:p>
    <w:p w:rsidR="000D0520" w:rsidRDefault="000D0520" w:rsidP="000D0520">
      <w:pPr>
        <w:ind w:firstLine="708"/>
        <w:jc w:val="center"/>
        <w:rPr>
          <w:b/>
          <w:sz w:val="32"/>
          <w:szCs w:val="32"/>
        </w:rPr>
      </w:pP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</w:rPr>
      </w:pPr>
      <w:r w:rsidRPr="002B1CC0">
        <w:rPr>
          <w:bCs/>
          <w:iCs/>
          <w:color w:val="000000" w:themeColor="text1"/>
          <w:sz w:val="30"/>
          <w:szCs w:val="30"/>
          <w:bdr w:val="none" w:sz="0" w:space="0" w:color="auto" w:frame="1"/>
        </w:rPr>
        <w:t>При отделении социальной адаптации и реабилитации государственного учреждения «Территориальный центр социального обслуживания населения Чашникского района» (далее – Центр) функционирует «кризисная» комната. «Кризисная» комната – специально оборудованное отдельное помещение</w:t>
      </w:r>
      <w:r w:rsidR="002B1CC0">
        <w:rPr>
          <w:bCs/>
          <w:iCs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2B1CC0">
        <w:rPr>
          <w:sz w:val="30"/>
          <w:szCs w:val="30"/>
          <w:shd w:val="clear" w:color="auto" w:fill="FFFFFF"/>
        </w:rPr>
        <w:t>для временного пребывания граждан, в котором созданы все необходимые условия для безопасного проживания.</w:t>
      </w:r>
      <w:r w:rsidR="002B1CC0" w:rsidRPr="002B1CC0">
        <w:rPr>
          <w:sz w:val="30"/>
          <w:szCs w:val="30"/>
          <w:shd w:val="clear" w:color="auto" w:fill="FFFFFF"/>
        </w:rPr>
        <w:t xml:space="preserve"> </w:t>
      </w:r>
      <w:proofErr w:type="gramStart"/>
      <w:r w:rsidRPr="002B1CC0">
        <w:rPr>
          <w:bCs/>
          <w:iCs/>
          <w:color w:val="000000" w:themeColor="text1"/>
          <w:sz w:val="30"/>
          <w:szCs w:val="30"/>
          <w:bdr w:val="none" w:sz="0" w:space="0" w:color="auto" w:frame="1"/>
        </w:rPr>
        <w:t>Она создана для предоставления услуги временного приюта лицам, находящимся в кризисном, опасном для здоровья и жизни состоянии (жертвам 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родителей).</w:t>
      </w:r>
      <w:proofErr w:type="gramEnd"/>
    </w:p>
    <w:p w:rsidR="000D0520" w:rsidRPr="002B1CC0" w:rsidRDefault="000D0520" w:rsidP="000D0520">
      <w:pPr>
        <w:ind w:firstLine="708"/>
        <w:jc w:val="both"/>
        <w:rPr>
          <w:sz w:val="30"/>
          <w:szCs w:val="30"/>
        </w:rPr>
      </w:pPr>
      <w:r w:rsidRPr="002B1CC0">
        <w:rPr>
          <w:sz w:val="30"/>
          <w:szCs w:val="30"/>
        </w:rPr>
        <w:t>Услуга предоставляется на безвозмездной основе следующим категориям граждан: жертвы торговли людьми; лица, пострадавшие от насилия, террористических актов, техногенных катастроф и стихийных бедствий.</w:t>
      </w:r>
      <w:r w:rsidRPr="002B1CC0">
        <w:rPr>
          <w:rFonts w:eastAsia="Calibri"/>
          <w:sz w:val="30"/>
          <w:szCs w:val="30"/>
        </w:rPr>
        <w:t xml:space="preserve"> Лицам из числа детей-сирот и детей, оставшихся без попечения родителей, прибывшим в район при распределении по первому рабочему месту, услуга временный приют, оказывается на кратковременный период до решения вопроса о предоставлении места проживания.</w:t>
      </w:r>
      <w:r w:rsidRPr="002B1CC0">
        <w:rPr>
          <w:sz w:val="30"/>
          <w:szCs w:val="30"/>
        </w:rPr>
        <w:t xml:space="preserve"> Остальным категориям граждан помощь предоставляется на возмездной основе по решению </w:t>
      </w:r>
      <w:proofErr w:type="spellStart"/>
      <w:r w:rsidRPr="002B1CC0">
        <w:rPr>
          <w:sz w:val="30"/>
          <w:szCs w:val="30"/>
        </w:rPr>
        <w:t>райгорисполкомов</w:t>
      </w:r>
      <w:proofErr w:type="spellEnd"/>
      <w:r w:rsidRPr="002B1CC0">
        <w:rPr>
          <w:sz w:val="30"/>
          <w:szCs w:val="30"/>
        </w:rPr>
        <w:t xml:space="preserve">. </w:t>
      </w:r>
    </w:p>
    <w:p w:rsidR="000D0520" w:rsidRPr="002B1CC0" w:rsidRDefault="000D0520" w:rsidP="000D0520">
      <w:pPr>
        <w:ind w:firstLine="708"/>
        <w:jc w:val="both"/>
        <w:rPr>
          <w:sz w:val="30"/>
          <w:szCs w:val="30"/>
        </w:rPr>
      </w:pPr>
      <w:r w:rsidRPr="002B1CC0">
        <w:rPr>
          <w:sz w:val="30"/>
          <w:szCs w:val="30"/>
        </w:rPr>
        <w:t>Срок предоставления услуги временный приют зависит от конкретных обстоятельств и индивидуальных особенностей лиц, обратившихся за помощью.</w:t>
      </w:r>
      <w:r w:rsidR="002B1CC0">
        <w:rPr>
          <w:sz w:val="30"/>
          <w:szCs w:val="30"/>
        </w:rPr>
        <w:t xml:space="preserve"> </w:t>
      </w:r>
      <w:r w:rsidRPr="002B1CC0">
        <w:rPr>
          <w:sz w:val="30"/>
          <w:szCs w:val="30"/>
        </w:rPr>
        <w:t xml:space="preserve">Помощь пострадавшим предоставляется на основании принципов конфиденциальности, добровольности, анонимности. </w:t>
      </w:r>
    </w:p>
    <w:p w:rsidR="000D0520" w:rsidRPr="002B1CC0" w:rsidRDefault="000D0520" w:rsidP="000D0520">
      <w:pPr>
        <w:ind w:firstLine="708"/>
        <w:jc w:val="both"/>
        <w:rPr>
          <w:sz w:val="30"/>
          <w:szCs w:val="30"/>
          <w:shd w:val="clear" w:color="auto" w:fill="FFFFFF"/>
        </w:rPr>
      </w:pPr>
      <w:r w:rsidRPr="002B1CC0">
        <w:rPr>
          <w:sz w:val="30"/>
          <w:szCs w:val="30"/>
          <w:shd w:val="clear" w:color="auto" w:fill="FFFFFF"/>
        </w:rPr>
        <w:t>Предоставление данного вида услуг осуществляется по принципу самообслуживания.</w:t>
      </w:r>
      <w:r w:rsidR="002B1CC0">
        <w:rPr>
          <w:sz w:val="30"/>
          <w:szCs w:val="30"/>
          <w:shd w:val="clear" w:color="auto" w:fill="FFFFFF"/>
        </w:rPr>
        <w:t xml:space="preserve"> </w:t>
      </w:r>
      <w:r w:rsidRPr="002B1CC0">
        <w:rPr>
          <w:sz w:val="30"/>
          <w:szCs w:val="30"/>
          <w:shd w:val="clear" w:color="auto" w:fill="FFFFFF"/>
        </w:rPr>
        <w:t>Питание осуществляется за счёт собственных средств обслуживаемых граждан, средств, переданных Центру физическими и юридическими лицами путём дарения (пожертвования), а также средств, поступивших по линии гуманитарной или спонсорской помощи.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При заселении гражданин подписывает заявление о неразглашении места нахождения «кризисной» комнаты и согласие с правилами внутреннего распорядка «кризисной» комнаты.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Гражданин, помещенный в «кризисную» комнату, имеет право: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обращаться по всем вопросам, касающимся пребывания в «кризисной» комнате к руководству Центра;</w:t>
      </w:r>
    </w:p>
    <w:p w:rsidR="0070758D" w:rsidRPr="002B1CC0" w:rsidRDefault="0070758D" w:rsidP="002B1CC0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обращаться к работникам Центра за психологической и социально-правовой помощью;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отказаться от услуги временного приюта до окончания срока пребывания.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Гражданин, помещенный в «кризисную» комнату, обязан: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выполнять условия пребывания в «кризисной» комнате;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lastRenderedPageBreak/>
        <w:t>соблюдать правила внутреннего распорядка для граждан, пребывающих в «кризисной» комнате;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незамедлительно освободить «кризисную» комнату в случае нарушения правил внутреннего распорядка;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бережно относится к имуществу и оборудованию, находящемуся в «кризисной» комнате;</w:t>
      </w:r>
    </w:p>
    <w:p w:rsidR="0070758D" w:rsidRPr="002B1CC0" w:rsidRDefault="0070758D" w:rsidP="0070758D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2B1CC0">
        <w:rPr>
          <w:color w:val="000000" w:themeColor="text1"/>
          <w:sz w:val="30"/>
          <w:szCs w:val="30"/>
          <w:shd w:val="clear" w:color="auto" w:fill="FFFFFF"/>
        </w:rPr>
        <w:t>поддерживать чистоту и порядок в «кризисной» комнате, в местах общего пользования.</w:t>
      </w:r>
    </w:p>
    <w:p w:rsidR="0070758D" w:rsidRDefault="0070758D" w:rsidP="0070758D">
      <w:pPr>
        <w:ind w:firstLine="708"/>
        <w:jc w:val="both"/>
        <w:rPr>
          <w:color w:val="1F497D" w:themeColor="text2"/>
          <w:sz w:val="32"/>
          <w:szCs w:val="32"/>
          <w:shd w:val="clear" w:color="auto" w:fill="FFFFFF"/>
        </w:rPr>
      </w:pPr>
    </w:p>
    <w:p w:rsidR="0070758D" w:rsidRPr="00127FED" w:rsidRDefault="0070758D" w:rsidP="0070758D">
      <w:pPr>
        <w:ind w:firstLine="708"/>
        <w:jc w:val="both"/>
        <w:rPr>
          <w:color w:val="1F497D" w:themeColor="text2"/>
          <w:sz w:val="32"/>
          <w:szCs w:val="32"/>
          <w:shd w:val="clear" w:color="auto" w:fill="FFFFFF"/>
        </w:rPr>
      </w:pPr>
    </w:p>
    <w:p w:rsidR="000D0520" w:rsidRDefault="000D0520" w:rsidP="000D0520">
      <w:pPr>
        <w:ind w:firstLine="708"/>
        <w:jc w:val="both"/>
        <w:rPr>
          <w:sz w:val="32"/>
          <w:szCs w:val="32"/>
        </w:rPr>
      </w:pPr>
      <w:r w:rsidRPr="00171082">
        <w:rPr>
          <w:color w:val="000000"/>
          <w:sz w:val="32"/>
          <w:szCs w:val="32"/>
        </w:rPr>
        <w:t>По вопросам предоставления услуги временный приют</w:t>
      </w:r>
      <w:r w:rsidR="0070758D">
        <w:rPr>
          <w:color w:val="000000"/>
          <w:sz w:val="32"/>
          <w:szCs w:val="32"/>
        </w:rPr>
        <w:t xml:space="preserve"> в «кризисной</w:t>
      </w:r>
      <w:r w:rsidR="004F4239">
        <w:rPr>
          <w:color w:val="000000"/>
          <w:sz w:val="32"/>
          <w:szCs w:val="32"/>
        </w:rPr>
        <w:t>»</w:t>
      </w:r>
      <w:r w:rsidR="0070758D">
        <w:rPr>
          <w:color w:val="000000"/>
          <w:sz w:val="32"/>
          <w:szCs w:val="32"/>
        </w:rPr>
        <w:t xml:space="preserve"> комнате</w:t>
      </w:r>
      <w:r w:rsidR="002B1CC0">
        <w:rPr>
          <w:color w:val="000000"/>
          <w:sz w:val="32"/>
          <w:szCs w:val="32"/>
        </w:rPr>
        <w:t xml:space="preserve"> </w:t>
      </w:r>
      <w:r w:rsidRPr="00171082">
        <w:rPr>
          <w:color w:val="000000"/>
          <w:sz w:val="32"/>
          <w:szCs w:val="32"/>
        </w:rPr>
        <w:t xml:space="preserve">Вы можете обратиться в </w:t>
      </w:r>
      <w:r w:rsidRPr="0070758D">
        <w:rPr>
          <w:b/>
          <w:color w:val="000000"/>
          <w:sz w:val="32"/>
          <w:szCs w:val="32"/>
        </w:rPr>
        <w:t>дневное время</w:t>
      </w:r>
      <w:r w:rsidRPr="00171082">
        <w:rPr>
          <w:color w:val="000000"/>
          <w:sz w:val="32"/>
          <w:szCs w:val="32"/>
        </w:rPr>
        <w:t xml:space="preserve"> по</w:t>
      </w:r>
      <w:r w:rsidR="002B1CC0">
        <w:rPr>
          <w:color w:val="000000"/>
          <w:sz w:val="32"/>
          <w:szCs w:val="32"/>
        </w:rPr>
        <w:t xml:space="preserve"> </w:t>
      </w:r>
      <w:r w:rsidRPr="0070758D">
        <w:rPr>
          <w:bCs/>
          <w:color w:val="000000" w:themeColor="text1"/>
          <w:sz w:val="32"/>
          <w:szCs w:val="32"/>
        </w:rPr>
        <w:t>т.</w:t>
      </w:r>
      <w:r w:rsidR="00123E83">
        <w:rPr>
          <w:b/>
          <w:bCs/>
          <w:color w:val="0070C0"/>
          <w:sz w:val="32"/>
          <w:szCs w:val="32"/>
        </w:rPr>
        <w:t xml:space="preserve"> 3 35 20</w:t>
      </w:r>
      <w:r w:rsidR="002B1CC0">
        <w:rPr>
          <w:b/>
          <w:bCs/>
          <w:color w:val="0070C0"/>
          <w:sz w:val="32"/>
          <w:szCs w:val="32"/>
        </w:rPr>
        <w:t xml:space="preserve"> </w:t>
      </w:r>
      <w:r w:rsidRPr="00171082">
        <w:rPr>
          <w:bCs/>
          <w:color w:val="000000"/>
          <w:sz w:val="32"/>
          <w:szCs w:val="32"/>
        </w:rPr>
        <w:t>(</w:t>
      </w:r>
      <w:r w:rsidRPr="00171082">
        <w:rPr>
          <w:color w:val="000000"/>
          <w:sz w:val="32"/>
          <w:szCs w:val="32"/>
        </w:rPr>
        <w:t>8.00 – 17.00 понедельник – пятница)</w:t>
      </w:r>
      <w:r w:rsidR="0070758D">
        <w:rPr>
          <w:color w:val="000000"/>
          <w:sz w:val="32"/>
          <w:szCs w:val="32"/>
        </w:rPr>
        <w:t xml:space="preserve">, </w:t>
      </w:r>
      <w:r w:rsidR="0070758D">
        <w:rPr>
          <w:b/>
          <w:color w:val="0070C0"/>
          <w:sz w:val="32"/>
          <w:szCs w:val="32"/>
        </w:rPr>
        <w:t>8 (029</w:t>
      </w:r>
      <w:r w:rsidR="0070758D" w:rsidRPr="00171082">
        <w:rPr>
          <w:b/>
          <w:color w:val="0070C0"/>
          <w:sz w:val="32"/>
          <w:szCs w:val="32"/>
        </w:rPr>
        <w:t xml:space="preserve">) </w:t>
      </w:r>
      <w:r w:rsidR="0070758D">
        <w:rPr>
          <w:b/>
          <w:color w:val="0070C0"/>
          <w:sz w:val="32"/>
          <w:szCs w:val="32"/>
        </w:rPr>
        <w:t>899-15-74</w:t>
      </w:r>
      <w:r w:rsidR="002B1CC0">
        <w:rPr>
          <w:b/>
          <w:color w:val="0070C0"/>
          <w:sz w:val="32"/>
          <w:szCs w:val="32"/>
        </w:rPr>
        <w:t xml:space="preserve"> </w:t>
      </w:r>
      <w:r w:rsidR="0070758D" w:rsidRPr="0070758D">
        <w:rPr>
          <w:b/>
          <w:color w:val="000000" w:themeColor="text1"/>
          <w:sz w:val="32"/>
          <w:szCs w:val="32"/>
        </w:rPr>
        <w:t>(круглосуточно)</w:t>
      </w:r>
      <w:r w:rsidR="0070758D">
        <w:rPr>
          <w:b/>
          <w:color w:val="000000" w:themeColor="text1"/>
          <w:sz w:val="32"/>
          <w:szCs w:val="32"/>
        </w:rPr>
        <w:t>.</w:t>
      </w:r>
    </w:p>
    <w:p w:rsidR="00D16916" w:rsidRDefault="00D16916" w:rsidP="000D0520">
      <w:pPr>
        <w:ind w:firstLine="708"/>
        <w:jc w:val="both"/>
        <w:rPr>
          <w:sz w:val="32"/>
          <w:szCs w:val="32"/>
        </w:rPr>
      </w:pPr>
    </w:p>
    <w:p w:rsidR="000D0520" w:rsidRDefault="000D0520" w:rsidP="00D16916">
      <w:pPr>
        <w:ind w:firstLine="708"/>
        <w:jc w:val="both"/>
        <w:rPr>
          <w:rFonts w:ascii="Arial" w:hAnsi="Arial" w:cs="Arial"/>
          <w:color w:val="484848"/>
          <w:sz w:val="32"/>
          <w:szCs w:val="32"/>
        </w:rPr>
      </w:pPr>
      <w:r w:rsidRPr="00171082">
        <w:rPr>
          <w:bCs/>
          <w:sz w:val="32"/>
          <w:szCs w:val="32"/>
        </w:rPr>
        <w:t>РОВД по телефону</w:t>
      </w:r>
      <w:r w:rsidRPr="00171082">
        <w:rPr>
          <w:b/>
          <w:bCs/>
          <w:color w:val="0070C0"/>
          <w:sz w:val="32"/>
          <w:szCs w:val="32"/>
        </w:rPr>
        <w:t xml:space="preserve"> 102</w:t>
      </w:r>
      <w:r w:rsidR="00D16916" w:rsidRPr="00171082">
        <w:rPr>
          <w:b/>
          <w:bCs/>
          <w:color w:val="0070C0"/>
          <w:sz w:val="32"/>
          <w:szCs w:val="32"/>
        </w:rPr>
        <w:t xml:space="preserve"> (круглосуточно</w:t>
      </w:r>
      <w:r w:rsidR="00D16916" w:rsidRPr="00171082">
        <w:rPr>
          <w:b/>
          <w:color w:val="0070C0"/>
          <w:sz w:val="32"/>
          <w:szCs w:val="32"/>
          <w:shd w:val="clear" w:color="auto" w:fill="FFFFFF"/>
        </w:rPr>
        <w:t>)</w:t>
      </w:r>
      <w:r w:rsidR="00D16916" w:rsidRPr="00171082">
        <w:rPr>
          <w:rFonts w:ascii="Arial" w:hAnsi="Arial" w:cs="Arial"/>
          <w:color w:val="484848"/>
          <w:sz w:val="32"/>
          <w:szCs w:val="32"/>
        </w:rPr>
        <w:t>.</w:t>
      </w:r>
      <w:bookmarkStart w:id="0" w:name="_GoBack"/>
      <w:bookmarkEnd w:id="0"/>
    </w:p>
    <w:p w:rsidR="00D16916" w:rsidRPr="00171082" w:rsidRDefault="00D16916" w:rsidP="00D16916">
      <w:pPr>
        <w:ind w:firstLine="708"/>
        <w:jc w:val="both"/>
        <w:rPr>
          <w:sz w:val="32"/>
          <w:szCs w:val="32"/>
        </w:rPr>
      </w:pPr>
    </w:p>
    <w:p w:rsidR="000D0520" w:rsidRPr="00171082" w:rsidRDefault="000D0520" w:rsidP="000D0520">
      <w:pPr>
        <w:ind w:firstLine="708"/>
        <w:jc w:val="both"/>
        <w:rPr>
          <w:color w:val="000000"/>
          <w:sz w:val="32"/>
          <w:szCs w:val="32"/>
        </w:rPr>
      </w:pPr>
      <w:r w:rsidRPr="00171082">
        <w:rPr>
          <w:color w:val="000000"/>
          <w:sz w:val="32"/>
          <w:szCs w:val="32"/>
        </w:rPr>
        <w:t>В случае боязни утраты конфиденциальности можно обратиться за данной услугой:</w:t>
      </w:r>
    </w:p>
    <w:p w:rsidR="000D0520" w:rsidRDefault="000D0520" w:rsidP="000D0520">
      <w:pPr>
        <w:ind w:firstLine="708"/>
        <w:jc w:val="both"/>
        <w:rPr>
          <w:color w:val="0070C0"/>
          <w:sz w:val="32"/>
          <w:szCs w:val="32"/>
        </w:rPr>
      </w:pPr>
      <w:r w:rsidRPr="00171082">
        <w:rPr>
          <w:color w:val="000000"/>
          <w:sz w:val="32"/>
          <w:szCs w:val="32"/>
        </w:rPr>
        <w:t xml:space="preserve"> ТЦСОН </w:t>
      </w:r>
      <w:proofErr w:type="spellStart"/>
      <w:r w:rsidRPr="00171082">
        <w:rPr>
          <w:color w:val="000000"/>
          <w:sz w:val="32"/>
          <w:szCs w:val="32"/>
        </w:rPr>
        <w:t>Сенненского</w:t>
      </w:r>
      <w:proofErr w:type="spellEnd"/>
      <w:r w:rsidRPr="00171082">
        <w:rPr>
          <w:color w:val="000000"/>
          <w:sz w:val="32"/>
          <w:szCs w:val="32"/>
        </w:rPr>
        <w:t xml:space="preserve"> района, по телефону </w:t>
      </w:r>
      <w:r w:rsidRPr="00171082">
        <w:rPr>
          <w:b/>
          <w:bCs/>
          <w:color w:val="0070C0"/>
          <w:sz w:val="32"/>
          <w:szCs w:val="32"/>
        </w:rPr>
        <w:t>8 (02135)</w:t>
      </w:r>
      <w:r w:rsidR="00FA1156">
        <w:rPr>
          <w:b/>
          <w:color w:val="0070C0"/>
          <w:sz w:val="32"/>
          <w:szCs w:val="32"/>
          <w:shd w:val="clear" w:color="auto" w:fill="FFFFFF"/>
        </w:rPr>
        <w:t>5 26 33</w:t>
      </w:r>
      <w:r w:rsidRPr="00171082">
        <w:rPr>
          <w:b/>
          <w:bCs/>
          <w:color w:val="0070C0"/>
          <w:sz w:val="32"/>
          <w:szCs w:val="32"/>
        </w:rPr>
        <w:t xml:space="preserve"> (в дневное время), </w:t>
      </w:r>
      <w:r w:rsidR="00FA1156" w:rsidRPr="00171082">
        <w:rPr>
          <w:b/>
          <w:bCs/>
          <w:color w:val="0070C0"/>
          <w:sz w:val="32"/>
          <w:szCs w:val="32"/>
        </w:rPr>
        <w:t>8 (02135)</w:t>
      </w:r>
      <w:r w:rsidR="00FA1156">
        <w:rPr>
          <w:b/>
          <w:color w:val="0070C0"/>
          <w:sz w:val="32"/>
          <w:szCs w:val="32"/>
          <w:shd w:val="clear" w:color="auto" w:fill="FFFFFF"/>
        </w:rPr>
        <w:t>5 19 44</w:t>
      </w:r>
      <w:r w:rsidR="002B1CC0">
        <w:rPr>
          <w:b/>
          <w:color w:val="0070C0"/>
          <w:sz w:val="32"/>
          <w:szCs w:val="32"/>
          <w:shd w:val="clear" w:color="auto" w:fill="FFFFFF"/>
        </w:rPr>
        <w:t xml:space="preserve"> </w:t>
      </w:r>
      <w:r w:rsidRPr="00171082">
        <w:rPr>
          <w:b/>
          <w:color w:val="0070C0"/>
          <w:sz w:val="32"/>
          <w:szCs w:val="32"/>
        </w:rPr>
        <w:t>(</w:t>
      </w:r>
      <w:r w:rsidR="00FA1156">
        <w:rPr>
          <w:b/>
          <w:color w:val="0070C0"/>
          <w:sz w:val="32"/>
          <w:szCs w:val="32"/>
        </w:rPr>
        <w:t>«горячая линия» Центра), 8 (02135) 5 34 97 (</w:t>
      </w:r>
      <w:r w:rsidRPr="00171082">
        <w:rPr>
          <w:b/>
          <w:color w:val="0070C0"/>
          <w:sz w:val="32"/>
          <w:szCs w:val="32"/>
        </w:rPr>
        <w:t>круглосуточно)</w:t>
      </w:r>
      <w:r w:rsidRPr="00171082">
        <w:rPr>
          <w:color w:val="0070C0"/>
          <w:sz w:val="32"/>
          <w:szCs w:val="32"/>
        </w:rPr>
        <w:t xml:space="preserve">; </w:t>
      </w:r>
    </w:p>
    <w:p w:rsidR="00127FED" w:rsidRPr="00127FED" w:rsidRDefault="00127FED" w:rsidP="00127FED">
      <w:pPr>
        <w:spacing w:before="100" w:beforeAutospacing="1" w:after="100" w:afterAutospacing="1"/>
        <w:ind w:firstLine="708"/>
        <w:jc w:val="both"/>
        <w:rPr>
          <w:b/>
          <w:bCs/>
          <w:color w:val="4F81BD" w:themeColor="accent1"/>
          <w:sz w:val="32"/>
          <w:szCs w:val="32"/>
        </w:rPr>
      </w:pPr>
      <w:r>
        <w:rPr>
          <w:bCs/>
          <w:sz w:val="32"/>
          <w:szCs w:val="32"/>
        </w:rPr>
        <w:t xml:space="preserve">ТЦСОН </w:t>
      </w:r>
      <w:proofErr w:type="spellStart"/>
      <w:r>
        <w:rPr>
          <w:bCs/>
          <w:sz w:val="32"/>
          <w:szCs w:val="32"/>
        </w:rPr>
        <w:t>Лепельского</w:t>
      </w:r>
      <w:proofErr w:type="spellEnd"/>
      <w:r>
        <w:rPr>
          <w:bCs/>
          <w:sz w:val="32"/>
          <w:szCs w:val="32"/>
        </w:rPr>
        <w:t xml:space="preserve"> района по телефону </w:t>
      </w:r>
      <w:r w:rsidRPr="00127FED">
        <w:rPr>
          <w:b/>
          <w:bCs/>
          <w:color w:val="4F81BD" w:themeColor="accent1"/>
          <w:sz w:val="32"/>
          <w:szCs w:val="32"/>
        </w:rPr>
        <w:t>8 (02132) 3-49-20, 3-49-41, 6-62-60 (круглосуточно);</w:t>
      </w:r>
    </w:p>
    <w:p w:rsidR="00127FED" w:rsidRPr="00171082" w:rsidRDefault="00127FED" w:rsidP="000D0520">
      <w:pPr>
        <w:ind w:firstLine="708"/>
        <w:jc w:val="both"/>
        <w:rPr>
          <w:color w:val="0070C0"/>
          <w:sz w:val="32"/>
          <w:szCs w:val="32"/>
        </w:rPr>
      </w:pPr>
    </w:p>
    <w:p w:rsidR="00AA1355" w:rsidRDefault="00AA1355" w:rsidP="000D0520">
      <w:pPr>
        <w:ind w:firstLine="708"/>
        <w:jc w:val="both"/>
        <w:rPr>
          <w:b/>
          <w:color w:val="0070C0"/>
          <w:sz w:val="32"/>
          <w:szCs w:val="32"/>
        </w:rPr>
      </w:pPr>
    </w:p>
    <w:p w:rsidR="006856F3" w:rsidRDefault="006856F3"/>
    <w:sectPr w:rsidR="006856F3" w:rsidSect="00E243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520"/>
    <w:rsid w:val="000D0520"/>
    <w:rsid w:val="00123E83"/>
    <w:rsid w:val="00127FED"/>
    <w:rsid w:val="002B1CC0"/>
    <w:rsid w:val="002C3645"/>
    <w:rsid w:val="003D6AE9"/>
    <w:rsid w:val="004F4239"/>
    <w:rsid w:val="006856F3"/>
    <w:rsid w:val="006E10FD"/>
    <w:rsid w:val="0070758D"/>
    <w:rsid w:val="00744470"/>
    <w:rsid w:val="00803F14"/>
    <w:rsid w:val="008C7781"/>
    <w:rsid w:val="00A06649"/>
    <w:rsid w:val="00AA1355"/>
    <w:rsid w:val="00AA7247"/>
    <w:rsid w:val="00AD13D6"/>
    <w:rsid w:val="00D16916"/>
    <w:rsid w:val="00E54A6E"/>
    <w:rsid w:val="00EA3D72"/>
    <w:rsid w:val="00FA1156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47"/>
    <w:pPr>
      <w:ind w:left="720"/>
      <w:contextualSpacing/>
    </w:pPr>
  </w:style>
  <w:style w:type="character" w:styleId="a4">
    <w:name w:val="Strong"/>
    <w:qFormat/>
    <w:rsid w:val="000D052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47"/>
    <w:pPr>
      <w:ind w:left="720"/>
      <w:contextualSpacing/>
    </w:pPr>
  </w:style>
  <w:style w:type="character" w:styleId="a4">
    <w:name w:val="Strong"/>
    <w:qFormat/>
    <w:rsid w:val="000D05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chashnik</dc:creator>
  <cp:lastModifiedBy>Инспектор ОД</cp:lastModifiedBy>
  <cp:revision>2</cp:revision>
  <dcterms:created xsi:type="dcterms:W3CDTF">2023-10-26T06:44:00Z</dcterms:created>
  <dcterms:modified xsi:type="dcterms:W3CDTF">2023-10-26T06:44:00Z</dcterms:modified>
</cp:coreProperties>
</file>