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0B" w:rsidRPr="00A3470B" w:rsidRDefault="00A3470B" w:rsidP="0079788B">
      <w:pPr>
        <w:shd w:val="clear" w:color="auto" w:fill="FFFFFF"/>
        <w:spacing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</w:pPr>
      <w:r w:rsidRPr="0079788B"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  <w:t>Лепельская МРИ напоминает об открытии</w:t>
      </w:r>
      <w:r w:rsidRPr="00A3470B"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  <w:t xml:space="preserve"> охоты на бекаса</w:t>
      </w:r>
    </w:p>
    <w:p w:rsidR="00A3470B" w:rsidRPr="00A3470B" w:rsidRDefault="00A3470B" w:rsidP="00A347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Охота на бекаса в Беларуси открывается со второй субботы июля (</w:t>
      </w:r>
      <w:r w:rsidR="0079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июля) и продлится по вторую субботу августа (</w:t>
      </w:r>
      <w:r w:rsidR="0079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августа). Разрешена охота только в светлое </w:t>
      </w:r>
      <w:r w:rsidR="0079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суток ружейным (с подхода только с охотничьей собакой</w:t>
      </w:r>
      <w:bookmarkStart w:id="0" w:name="_GoBack"/>
      <w:bookmarkEnd w:id="0"/>
      <w:r w:rsidR="0079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безружейным</w:t>
      </w:r>
      <w:proofErr w:type="spellEnd"/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ловчими птицами) способами.</w:t>
      </w:r>
    </w:p>
    <w:p w:rsidR="00A3470B" w:rsidRPr="00A3470B" w:rsidRDefault="00A3470B" w:rsidP="00A347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Ружейная охота на бекаса разрешается с использованием в качестве орудий охоты гладкоствольного охотничьего оружия (с применением патронов, снаряженных дробью) и только с охотничьими собаками – легавыми, спаниелями, </w:t>
      </w:r>
      <w:proofErr w:type="spellStart"/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ретриверами</w:t>
      </w:r>
      <w:proofErr w:type="spellEnd"/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470B" w:rsidRPr="00A3470B" w:rsidRDefault="00A3470B" w:rsidP="00A347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охоте на бекаса важно помнить, что этот вид птиц в летне-осенний период занимает практически одни и те же места обитания, имеет схожие морфологические и поведенческие признаки с </w:t>
      </w:r>
      <w:proofErr w:type="spellStart"/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краснокнижным</w:t>
      </w:r>
      <w:proofErr w:type="spellEnd"/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собратом – дупелем. Каждый охотник должен уметь четко различать эти два вида в процессе охоты на бекаса.</w:t>
      </w:r>
    </w:p>
    <w:p w:rsidR="00A3470B" w:rsidRDefault="00A3470B" w:rsidP="00A347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Обращаем особое внимание охотников, что от сходного по внешнему виду дупеля бекас отличается белым без </w:t>
      </w:r>
      <w:proofErr w:type="spellStart"/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пестрин</w:t>
      </w:r>
      <w:proofErr w:type="spellEnd"/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брюшком и черно-рыжими крайними рулевыми перьями. У дупеля пестрое брюшко и бока, а также белые три крайние пары рулевых перьев. Именно белые крайние рулевые перья позволяют охотнику уверенно отличить дупеля от бекаса во время взлета птицы и ее полета.</w:t>
      </w:r>
    </w:p>
    <w:p w:rsidR="0079788B" w:rsidRPr="00A3470B" w:rsidRDefault="0079788B" w:rsidP="00A347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88B" w:rsidRDefault="00A3470B" w:rsidP="00A347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49.1pt;height:349.1pt">
            <v:imagedata r:id="rId4" o:title="hsq51tn1v06vjptjb4ldj5fikl4erh55"/>
          </v:shape>
        </w:pict>
      </w:r>
    </w:p>
    <w:p w:rsidR="00A3470B" w:rsidRPr="00A3470B" w:rsidRDefault="00A3470B" w:rsidP="00A347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06.07.2023.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0A37D" id="Прямоугольник 1" o:spid="_x0000_s1026" alt="06.07.2023.03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CrXeO96gIAAOIFAAAOAAAAAAAA&#10;AAAAAAAAAC4CAABkcnMvZTJvRG9jLnhtbFBLAQItABQABgAIAAAAIQCY9mwN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A3470B" w:rsidRPr="00A3470B" w:rsidRDefault="00A3470B" w:rsidP="00A347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всегда помнить основное неписаное правило охотника: </w:t>
      </w:r>
      <w:r w:rsidRPr="00A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УВЕРЕН – НЕ СТРЕЛЯЙ</w:t>
      </w:r>
      <w:r w:rsidRPr="00A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sectPr w:rsidR="00A3470B" w:rsidRPr="00A3470B" w:rsidSect="000D7D8A">
      <w:pgSz w:w="11906" w:h="16838"/>
      <w:pgMar w:top="851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0B"/>
    <w:rsid w:val="000D7D8A"/>
    <w:rsid w:val="0079788B"/>
    <w:rsid w:val="00A3470B"/>
    <w:rsid w:val="00D3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C2EF"/>
  <w15:chartTrackingRefBased/>
  <w15:docId w15:val="{BF056482-4160-45E1-81E7-5D15B23F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4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2024-07-10T09:25:00Z</dcterms:created>
  <dcterms:modified xsi:type="dcterms:W3CDTF">2024-07-10T09:57:00Z</dcterms:modified>
</cp:coreProperties>
</file>