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5D" w:rsidRDefault="0057165D" w:rsidP="0057165D">
      <w:pPr>
        <w:widowControl w:val="0"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Ответственность за незаконный оборот наркотических средств, психотропных веществ, их прекурсоров и аналогов</w:t>
      </w:r>
    </w:p>
    <w:p w:rsidR="0057165D" w:rsidRDefault="0057165D" w:rsidP="0057165D">
      <w:pPr>
        <w:widowControl w:val="0"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:rsidR="00C91247" w:rsidRPr="00EF45E5" w:rsidRDefault="00C91247" w:rsidP="00EF45E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EF45E5">
        <w:rPr>
          <w:bCs/>
          <w:sz w:val="30"/>
          <w:szCs w:val="30"/>
        </w:rPr>
        <w:t xml:space="preserve">Уголовная ответственность за незаконный оборот наркотических средств, психотропных веществ, их прекурсоров и аналогов предусмотрена статьей 328 Уголовного кодекса Республики Беларусь. </w:t>
      </w:r>
    </w:p>
    <w:p w:rsidR="007B3C95" w:rsidRPr="00EF45E5" w:rsidRDefault="007B3C95" w:rsidP="00EF45E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F45E5">
        <w:rPr>
          <w:sz w:val="30"/>
          <w:szCs w:val="30"/>
        </w:rPr>
        <w:t>Первая часть данной статьи определяет уголовную ответственность за указанные действия, если они совершаются без цели сбыта.</w:t>
      </w:r>
    </w:p>
    <w:p w:rsidR="007B3C95" w:rsidRPr="00EF45E5" w:rsidRDefault="00DA28DB" w:rsidP="00EF45E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F45E5">
        <w:rPr>
          <w:sz w:val="30"/>
          <w:szCs w:val="30"/>
        </w:rPr>
        <w:t>Для привлечения к ответственности за незаконное хранение, изготовление, переработку, перевозку или пересылку наркотических средств, психотропных веществ, прекурсоров и аналогов, особо опасных наркотических средств или психотропных веществ не имеет значения, принадлежали они виновному или другому лицу.</w:t>
      </w:r>
    </w:p>
    <w:p w:rsidR="00DA28DB" w:rsidRPr="00EF45E5" w:rsidRDefault="00DA28DB" w:rsidP="00EF45E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F45E5">
        <w:rPr>
          <w:sz w:val="30"/>
          <w:szCs w:val="30"/>
        </w:rPr>
        <w:t>Вторая и последующие части статьи 328 УК определяет ответственность, если действия с наркотиками совершаются с целью сбыта.</w:t>
      </w:r>
    </w:p>
    <w:p w:rsidR="00DA28DB" w:rsidRPr="00EF45E5" w:rsidRDefault="00DA28DB" w:rsidP="00EF45E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F45E5">
        <w:rPr>
          <w:sz w:val="30"/>
          <w:szCs w:val="30"/>
        </w:rPr>
        <w:t>Под незаконным сбытом наркотических средств, психотропных веществ, прекурсоров и аналогов, особо опасных наркотических средств или психотропных веществ, сильнодействующих и ядовитых веществ понимается как возмездная, так и безвозмездная их передача другим лицам, которая может быть осуществлена посредством продажи, дарения, обмена, уплаты долга, дачи взаймы и иным способом.</w:t>
      </w:r>
    </w:p>
    <w:p w:rsidR="00C91247" w:rsidRPr="00EF45E5" w:rsidRDefault="00C91247" w:rsidP="00EF45E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F45E5">
        <w:rPr>
          <w:sz w:val="30"/>
          <w:szCs w:val="30"/>
        </w:rPr>
        <w:t>Необходимо отметить, что лицо, добровольно сдавшее наркотические средства, психотропные вещества, их прекурсоры или аналоги и активно способствовавшее выявлению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p w:rsidR="008D5930" w:rsidRPr="00EF45E5" w:rsidRDefault="008D5930" w:rsidP="00EF45E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F45E5">
        <w:rPr>
          <w:sz w:val="30"/>
          <w:szCs w:val="30"/>
        </w:rPr>
        <w:t xml:space="preserve">Уголовная ответственность за совершение преступлений, предусмотренных чч.2-5 ст.328 Уголовного кодекса Республики Беларусь, наступает с 14-летнего возраста. </w:t>
      </w:r>
    </w:p>
    <w:p w:rsidR="00DA28DB" w:rsidRPr="00C91247" w:rsidRDefault="00DA28DB" w:rsidP="00C9124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</w:p>
    <w:p w:rsidR="00DA28DB" w:rsidRPr="00DA28DB" w:rsidRDefault="00DA28DB" w:rsidP="00DA28DB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Примечание. </w:t>
      </w:r>
      <w:r w:rsidRPr="00DA28DB">
        <w:rPr>
          <w:i/>
          <w:sz w:val="30"/>
          <w:szCs w:val="30"/>
        </w:rPr>
        <w:t>Статья 328. Незаконный оборот наркотических средств, психотропных веществ, их прекурсоров и аналогов</w:t>
      </w:r>
    </w:p>
    <w:p w:rsidR="00DA28DB" w:rsidRPr="00DA28DB" w:rsidRDefault="00DA28DB" w:rsidP="00DA28DB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DA28DB">
        <w:rPr>
          <w:i/>
          <w:sz w:val="30"/>
          <w:szCs w:val="30"/>
        </w:rPr>
        <w:t>1. 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прекурсоров или аналогов –</w:t>
      </w:r>
    </w:p>
    <w:p w:rsidR="00DA28DB" w:rsidRPr="00DA28DB" w:rsidRDefault="00DA28DB" w:rsidP="00DA28DB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DA28DB">
        <w:rPr>
          <w:i/>
          <w:sz w:val="30"/>
          <w:szCs w:val="30"/>
        </w:rPr>
        <w:t>наказываются ограничением свободы на срок до пяти лет или лишением свободы на срок от двух до пяти лет.</w:t>
      </w:r>
    </w:p>
    <w:p w:rsidR="00DA28DB" w:rsidRPr="00DA28DB" w:rsidRDefault="00DA28DB" w:rsidP="00DA28DB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DA28DB">
        <w:rPr>
          <w:i/>
          <w:sz w:val="30"/>
          <w:szCs w:val="30"/>
        </w:rPr>
        <w:t xml:space="preserve">2. Незаконные с целью сбыта изготовление, переработка, </w:t>
      </w:r>
      <w:r w:rsidRPr="00DA28DB">
        <w:rPr>
          <w:i/>
          <w:sz w:val="30"/>
          <w:szCs w:val="30"/>
        </w:rPr>
        <w:lastRenderedPageBreak/>
        <w:t>приобретение, хранение, перевозка или пересылка либо незаконный сбыт наркотических средств, психотропных веществ либо их прекурсоров или аналогов –</w:t>
      </w:r>
    </w:p>
    <w:p w:rsidR="00DA28DB" w:rsidRPr="00DA28DB" w:rsidRDefault="00DA28DB" w:rsidP="00DA28DB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DA28DB">
        <w:rPr>
          <w:i/>
          <w:sz w:val="30"/>
          <w:szCs w:val="30"/>
        </w:rPr>
        <w:t>наказывается лишением свободы на срок от трех до восьми лет со штрафом или без штрафа.</w:t>
      </w:r>
    </w:p>
    <w:p w:rsidR="00DA28DB" w:rsidRPr="00DA28DB" w:rsidRDefault="00DA28DB" w:rsidP="00DA28DB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DA28DB">
        <w:rPr>
          <w:i/>
          <w:sz w:val="30"/>
          <w:szCs w:val="30"/>
        </w:rPr>
        <w:t xml:space="preserve">3. Действия, предусмотренные частью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 статьями 327, 329 или 331 </w:t>
      </w:r>
      <w:r w:rsidR="00EF45E5">
        <w:rPr>
          <w:i/>
          <w:sz w:val="30"/>
          <w:szCs w:val="30"/>
        </w:rPr>
        <w:t>Уголовного</w:t>
      </w:r>
      <w:r w:rsidRPr="00DA28DB">
        <w:rPr>
          <w:i/>
          <w:sz w:val="30"/>
          <w:szCs w:val="30"/>
        </w:rPr>
        <w:t xml:space="preserve"> Кодекса</w:t>
      </w:r>
      <w:r w:rsidR="00EF45E5">
        <w:rPr>
          <w:i/>
          <w:sz w:val="30"/>
          <w:szCs w:val="30"/>
        </w:rPr>
        <w:t xml:space="preserve"> Республики Беларусь</w:t>
      </w:r>
      <w:r w:rsidRPr="00DA28DB">
        <w:rPr>
          <w:i/>
          <w:sz w:val="30"/>
          <w:szCs w:val="30"/>
        </w:rPr>
        <w:t>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 прекурсоров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лечебно-трудовом профилактории, в месте проведения массового мероприятия либо заведомо несовершеннолетнему –</w:t>
      </w:r>
    </w:p>
    <w:p w:rsidR="00DA28DB" w:rsidRPr="00DA28DB" w:rsidRDefault="00DA28DB" w:rsidP="00DA28DB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DA28DB">
        <w:rPr>
          <w:i/>
          <w:sz w:val="30"/>
          <w:szCs w:val="30"/>
        </w:rPr>
        <w:t>наказываются лишением свободы на срок от шести до пятнадцати лет со штрафом или без штрафа.</w:t>
      </w:r>
    </w:p>
    <w:p w:rsidR="00DA28DB" w:rsidRPr="00DA28DB" w:rsidRDefault="00DA28DB" w:rsidP="00DA28DB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DA28DB">
        <w:rPr>
          <w:i/>
          <w:sz w:val="30"/>
          <w:szCs w:val="30"/>
        </w:rPr>
        <w:t>4. Действия, предусмотренные частями 2 или 3 настоящей статьи, совершенные организованной группой либо сопряженные с изготовлением или переработкой наркотических средств, психотропных веществ либо их прекурсоров или аналогов с использованием лабораторной посуды или лабораторного оборудования, предназначенных для химического синтеза, –</w:t>
      </w:r>
    </w:p>
    <w:p w:rsidR="00DA28DB" w:rsidRPr="00DA28DB" w:rsidRDefault="00DA28DB" w:rsidP="00DA28DB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DA28DB">
        <w:rPr>
          <w:i/>
          <w:sz w:val="30"/>
          <w:szCs w:val="30"/>
        </w:rPr>
        <w:t>наказываются лишением свободы на срок от десяти до двадцати лет со штрафом или без штрафа.</w:t>
      </w:r>
    </w:p>
    <w:p w:rsidR="00DA28DB" w:rsidRPr="00DA28DB" w:rsidRDefault="00DA28DB" w:rsidP="00DA28DB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DA28DB">
        <w:rPr>
          <w:i/>
          <w:sz w:val="30"/>
          <w:szCs w:val="30"/>
        </w:rPr>
        <w:t>5. Действия, предусмотренные частями 2–4 настоящей статьи, повлекшие по неосторожности смерть человека в результате потребления им наркотических средств, психотропных веществ или их аналогов, –</w:t>
      </w:r>
    </w:p>
    <w:p w:rsidR="0057165D" w:rsidRPr="00DA28DB" w:rsidRDefault="00DA28DB" w:rsidP="00DA28DB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DA28DB">
        <w:rPr>
          <w:i/>
          <w:sz w:val="30"/>
          <w:szCs w:val="30"/>
        </w:rPr>
        <w:t>наказываются лишением свободы на срок от двенадцати до двадцати пяти лет со штрафом или без штрафа.</w:t>
      </w:r>
    </w:p>
    <w:p w:rsidR="0057165D" w:rsidRDefault="0057165D" w:rsidP="0057165D">
      <w:pPr>
        <w:jc w:val="center"/>
        <w:rPr>
          <w:b/>
          <w:sz w:val="30"/>
          <w:szCs w:val="30"/>
        </w:rPr>
      </w:pPr>
    </w:p>
    <w:p w:rsidR="0057165D" w:rsidRPr="0057165D" w:rsidRDefault="0057165D" w:rsidP="0057165D">
      <w:pPr>
        <w:ind w:firstLine="709"/>
        <w:jc w:val="both"/>
        <w:rPr>
          <w:sz w:val="30"/>
          <w:szCs w:val="30"/>
        </w:rPr>
      </w:pPr>
    </w:p>
    <w:p w:rsidR="00EF45E5" w:rsidRDefault="00B7034F" w:rsidP="00EF45E5">
      <w:pPr>
        <w:ind w:left="-567" w:firstLine="567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23</w:t>
      </w:r>
      <w:bookmarkStart w:id="0" w:name="_GoBack"/>
      <w:bookmarkEnd w:id="0"/>
      <w:r w:rsidR="00EF45E5">
        <w:rPr>
          <w:b/>
          <w:sz w:val="30"/>
          <w:szCs w:val="30"/>
        </w:rPr>
        <w:t>.10.2020</w:t>
      </w:r>
    </w:p>
    <w:p w:rsidR="00EF45E5" w:rsidRDefault="00EF45E5" w:rsidP="00EF45E5">
      <w:pPr>
        <w:ind w:left="-567" w:firstLine="567"/>
        <w:jc w:val="both"/>
        <w:rPr>
          <w:b/>
          <w:sz w:val="30"/>
          <w:szCs w:val="30"/>
        </w:rPr>
      </w:pPr>
    </w:p>
    <w:p w:rsidR="00EF45E5" w:rsidRPr="00EF45E5" w:rsidRDefault="00EF45E5" w:rsidP="00EF45E5">
      <w:pPr>
        <w:ind w:left="-567" w:firstLine="567"/>
        <w:jc w:val="both"/>
        <w:rPr>
          <w:b/>
          <w:i/>
          <w:sz w:val="30"/>
          <w:szCs w:val="30"/>
        </w:rPr>
      </w:pPr>
      <w:r w:rsidRPr="00EF45E5">
        <w:rPr>
          <w:b/>
          <w:i/>
          <w:sz w:val="30"/>
          <w:szCs w:val="30"/>
        </w:rPr>
        <w:t>Прокурор Чашникского района</w:t>
      </w:r>
    </w:p>
    <w:p w:rsidR="00EF45E5" w:rsidRPr="00EF45E5" w:rsidRDefault="00EF45E5" w:rsidP="00EF45E5">
      <w:pPr>
        <w:ind w:left="-567" w:right="-690" w:firstLine="567"/>
        <w:jc w:val="both"/>
        <w:rPr>
          <w:b/>
          <w:i/>
          <w:sz w:val="30"/>
          <w:szCs w:val="30"/>
        </w:rPr>
      </w:pPr>
      <w:r w:rsidRPr="00EF45E5">
        <w:rPr>
          <w:b/>
          <w:i/>
          <w:sz w:val="30"/>
          <w:szCs w:val="30"/>
        </w:rPr>
        <w:t xml:space="preserve">советник юстиции                                                          </w:t>
      </w:r>
      <w:r>
        <w:rPr>
          <w:b/>
          <w:i/>
          <w:sz w:val="30"/>
          <w:szCs w:val="30"/>
        </w:rPr>
        <w:t xml:space="preserve"> </w:t>
      </w:r>
      <w:r w:rsidRPr="00EF45E5">
        <w:rPr>
          <w:b/>
          <w:i/>
          <w:sz w:val="30"/>
          <w:szCs w:val="30"/>
        </w:rPr>
        <w:t xml:space="preserve"> С.С. Галимбовский</w:t>
      </w:r>
    </w:p>
    <w:p w:rsidR="0057165D" w:rsidRPr="0057165D" w:rsidRDefault="0057165D" w:rsidP="0057165D">
      <w:pPr>
        <w:jc w:val="center"/>
        <w:rPr>
          <w:b/>
          <w:sz w:val="30"/>
          <w:szCs w:val="30"/>
        </w:rPr>
      </w:pPr>
    </w:p>
    <w:sectPr w:rsidR="0057165D" w:rsidRPr="0057165D" w:rsidSect="00C85AAC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11"/>
    <w:rsid w:val="000E1FEE"/>
    <w:rsid w:val="00187734"/>
    <w:rsid w:val="001A2276"/>
    <w:rsid w:val="001C76F2"/>
    <w:rsid w:val="00362EBC"/>
    <w:rsid w:val="003E3511"/>
    <w:rsid w:val="003F77C7"/>
    <w:rsid w:val="004D1245"/>
    <w:rsid w:val="0057165D"/>
    <w:rsid w:val="00615CF9"/>
    <w:rsid w:val="006A1823"/>
    <w:rsid w:val="007B3C95"/>
    <w:rsid w:val="008D5930"/>
    <w:rsid w:val="009118C0"/>
    <w:rsid w:val="00A13E1E"/>
    <w:rsid w:val="00B7034F"/>
    <w:rsid w:val="00C85AAC"/>
    <w:rsid w:val="00C91247"/>
    <w:rsid w:val="00D51C09"/>
    <w:rsid w:val="00DA28DB"/>
    <w:rsid w:val="00E126FC"/>
    <w:rsid w:val="00E73F77"/>
    <w:rsid w:val="00EB6AF0"/>
    <w:rsid w:val="00E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0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2020-10-22T13:22:00Z</dcterms:created>
  <dcterms:modified xsi:type="dcterms:W3CDTF">2020-10-23T06:52:00Z</dcterms:modified>
</cp:coreProperties>
</file>