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82" w:rsidRDefault="00F02882" w:rsidP="00F02882">
      <w:pPr>
        <w:spacing w:line="280" w:lineRule="exact"/>
        <w:jc w:val="right"/>
        <w:rPr>
          <w:sz w:val="28"/>
          <w:szCs w:val="28"/>
        </w:rPr>
      </w:pPr>
    </w:p>
    <w:p w:rsidR="00F02882" w:rsidRDefault="00F02882" w:rsidP="00F02882">
      <w:pPr>
        <w:spacing w:line="280" w:lineRule="exact"/>
        <w:jc w:val="right"/>
        <w:rPr>
          <w:sz w:val="28"/>
          <w:szCs w:val="28"/>
        </w:rPr>
      </w:pPr>
    </w:p>
    <w:p w:rsidR="00F02882" w:rsidRDefault="00F02882" w:rsidP="00F02882">
      <w:pPr>
        <w:jc w:val="center"/>
        <w:rPr>
          <w:b/>
          <w:sz w:val="30"/>
          <w:szCs w:val="30"/>
        </w:rPr>
      </w:pPr>
      <w:r w:rsidRPr="00F67960">
        <w:rPr>
          <w:b/>
          <w:sz w:val="30"/>
          <w:szCs w:val="30"/>
        </w:rPr>
        <w:t>2022 год объявлен Годом безопасного труда в лесном хозяйстве и деревообработке</w:t>
      </w:r>
    </w:p>
    <w:p w:rsidR="00F02882" w:rsidRPr="00F67960" w:rsidRDefault="00F02882" w:rsidP="00F02882">
      <w:pPr>
        <w:jc w:val="center"/>
        <w:rPr>
          <w:b/>
          <w:sz w:val="30"/>
          <w:szCs w:val="30"/>
        </w:rPr>
      </w:pPr>
    </w:p>
    <w:p w:rsidR="00F02882" w:rsidRPr="00F67960" w:rsidRDefault="00F02882" w:rsidP="00F02882">
      <w:pPr>
        <w:ind w:firstLine="540"/>
        <w:jc w:val="both"/>
        <w:rPr>
          <w:sz w:val="30"/>
          <w:szCs w:val="30"/>
        </w:rPr>
      </w:pPr>
      <w:r w:rsidRPr="00F67960">
        <w:rPr>
          <w:sz w:val="30"/>
          <w:szCs w:val="30"/>
        </w:rPr>
        <w:t>В соответствии с Государственной программой «Рынок труда и содействие занятости» на 2021-2025 годы и в целях продолжения профилактической работы, направленной на предупреждение производственного травматизма, утвержден План мероприятий по проведению года безопасного труда в лесном хозяйстве и деревообработке в 2022 году.</w:t>
      </w:r>
    </w:p>
    <w:p w:rsidR="00F02882" w:rsidRPr="00F67960" w:rsidRDefault="00F02882" w:rsidP="00F02882">
      <w:pPr>
        <w:ind w:firstLine="540"/>
        <w:jc w:val="both"/>
        <w:rPr>
          <w:sz w:val="30"/>
          <w:szCs w:val="30"/>
        </w:rPr>
      </w:pPr>
      <w:r w:rsidRPr="00F67960">
        <w:rPr>
          <w:sz w:val="30"/>
          <w:szCs w:val="30"/>
        </w:rPr>
        <w:t>В течение 2022 года планируется комплексное осуществление мероприятий в области улучшения условий и охраны труда работников, занятых в лесном хозяйстве и деревообработке, с участием органов государственного управления, профсоюзов и организаций республики.</w:t>
      </w:r>
    </w:p>
    <w:p w:rsidR="00F02882" w:rsidRPr="00F67960" w:rsidRDefault="00F02882" w:rsidP="00F02882">
      <w:pPr>
        <w:ind w:firstLine="540"/>
        <w:jc w:val="both"/>
        <w:rPr>
          <w:sz w:val="30"/>
          <w:szCs w:val="30"/>
        </w:rPr>
      </w:pPr>
      <w:r w:rsidRPr="00F67960">
        <w:rPr>
          <w:sz w:val="30"/>
          <w:szCs w:val="30"/>
        </w:rPr>
        <w:t>Блок мероприятий будет посвящен анализу состояния охраны труда и производственного травматизма, проводимой работы по профилактике производственного травматизма за 2021 год, и выработке конкретных мер по снижению производственного травматизма и профессиональных заболеваний в рамках концепции «Нулевого травматизма» в подчиненных организациях Министерства лесного хозяйства, концерна «</w:t>
      </w:r>
      <w:proofErr w:type="spellStart"/>
      <w:r w:rsidRPr="00F67960">
        <w:rPr>
          <w:sz w:val="30"/>
          <w:szCs w:val="30"/>
        </w:rPr>
        <w:t>Беллесбумпром</w:t>
      </w:r>
      <w:proofErr w:type="spellEnd"/>
      <w:r w:rsidRPr="00F67960">
        <w:rPr>
          <w:sz w:val="30"/>
          <w:szCs w:val="30"/>
        </w:rPr>
        <w:t>», в государственном производственном лесохозяйственном объединении. </w:t>
      </w:r>
    </w:p>
    <w:p w:rsidR="00F02882" w:rsidRPr="00F67960" w:rsidRDefault="00F02882" w:rsidP="00F02882">
      <w:pPr>
        <w:ind w:firstLine="540"/>
        <w:jc w:val="both"/>
        <w:rPr>
          <w:sz w:val="30"/>
          <w:szCs w:val="30"/>
        </w:rPr>
      </w:pPr>
      <w:r w:rsidRPr="00F67960">
        <w:rPr>
          <w:sz w:val="30"/>
          <w:szCs w:val="30"/>
        </w:rPr>
        <w:t>В апреле пройдут мероприятия, посвященные Всемирному дню охраны труда.</w:t>
      </w:r>
    </w:p>
    <w:p w:rsidR="00F02882" w:rsidRPr="00F67960" w:rsidRDefault="00F02882" w:rsidP="00F02882">
      <w:pPr>
        <w:ind w:firstLine="540"/>
        <w:jc w:val="both"/>
        <w:rPr>
          <w:sz w:val="30"/>
          <w:szCs w:val="30"/>
        </w:rPr>
      </w:pPr>
      <w:r w:rsidRPr="00F67960">
        <w:rPr>
          <w:sz w:val="30"/>
          <w:szCs w:val="30"/>
        </w:rPr>
        <w:t>В течение года будут проводиться дни охраны труда, семинары-совещания по актуальным вопросам, обследования мобильными группами лесохозяйственных и лесоперерабатывающих организаций, мест проведения лесозаготовительных работ.</w:t>
      </w:r>
    </w:p>
    <w:p w:rsidR="00904788" w:rsidRPr="00A97C21" w:rsidRDefault="00904788" w:rsidP="00904788">
      <w:pPr>
        <w:ind w:firstLine="540"/>
        <w:jc w:val="both"/>
        <w:rPr>
          <w:sz w:val="30"/>
          <w:szCs w:val="30"/>
        </w:rPr>
      </w:pPr>
      <w:r w:rsidRPr="00A97C21">
        <w:rPr>
          <w:sz w:val="30"/>
          <w:szCs w:val="30"/>
        </w:rPr>
        <w:t>Дополнительная информация по телефону: 34738.</w:t>
      </w:r>
    </w:p>
    <w:p w:rsidR="003A4A27" w:rsidRDefault="003A4A27"/>
    <w:sectPr w:rsidR="003A4A27" w:rsidSect="0020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788"/>
    <w:rsid w:val="00202E23"/>
    <w:rsid w:val="003A4A27"/>
    <w:rsid w:val="00636240"/>
    <w:rsid w:val="00904788"/>
    <w:rsid w:val="00F0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90478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2022-03-15T13:47:00Z</dcterms:created>
  <dcterms:modified xsi:type="dcterms:W3CDTF">2022-03-15T13:47:00Z</dcterms:modified>
</cp:coreProperties>
</file>