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D3E5" w14:textId="5AD8AF2C" w:rsidR="002170A7" w:rsidRPr="002170A7" w:rsidRDefault="002170A7" w:rsidP="002170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2170A7">
        <w:rPr>
          <w:rFonts w:ascii="Times New Roman" w:hAnsi="Times New Roman" w:cs="Times New Roman"/>
          <w:b/>
          <w:bCs/>
          <w:sz w:val="28"/>
          <w:szCs w:val="28"/>
        </w:rPr>
        <w:t>Начинается ягодный сезон</w:t>
      </w:r>
    </w:p>
    <w:p w14:paraId="52C4BEEC" w14:textId="43E4CC98" w:rsidR="002170A7" w:rsidRPr="002170A7" w:rsidRDefault="002170A7" w:rsidP="002170A7">
      <w:pPr>
        <w:jc w:val="both"/>
        <w:rPr>
          <w:rFonts w:ascii="Times New Roman" w:hAnsi="Times New Roman" w:cs="Times New Roman"/>
          <w:sz w:val="28"/>
          <w:szCs w:val="28"/>
        </w:rPr>
      </w:pPr>
      <w:r w:rsidRPr="002170A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70A7">
        <w:rPr>
          <w:rFonts w:ascii="Times New Roman" w:hAnsi="Times New Roman" w:cs="Times New Roman"/>
          <w:sz w:val="28"/>
          <w:szCs w:val="28"/>
        </w:rPr>
        <w:t xml:space="preserve"> году в Витебской области рекомендовано собирать чернику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70A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ля, бруснику с 14 августа, а клюкву с 6 сентября.</w:t>
      </w:r>
      <w:r w:rsidRPr="002170A7">
        <w:rPr>
          <w:rFonts w:ascii="Times New Roman" w:hAnsi="Times New Roman" w:cs="Times New Roman"/>
          <w:sz w:val="28"/>
          <w:szCs w:val="28"/>
        </w:rPr>
        <w:br/>
        <w:t xml:space="preserve">В связи с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</w:t>
      </w:r>
      <w:r w:rsidRPr="002170A7">
        <w:rPr>
          <w:rFonts w:ascii="Times New Roman" w:hAnsi="Times New Roman" w:cs="Times New Roman"/>
          <w:sz w:val="28"/>
          <w:szCs w:val="28"/>
        </w:rPr>
        <w:t xml:space="preserve"> информирует, что согласно ПОСТАНОВЛЕНИЮ МИНИСТЕРСТВА ЛЕСНОГО ХОЗЯЙСТВА РЕСПУБЛИКИ БЕЛАРУСЬ от 12 марта 2019 г. № 8 «О сборе дикорастущих ягод», утверждена Инструкция о способах и приспособлениях для их сбора и заготовки.</w:t>
      </w:r>
    </w:p>
    <w:p w14:paraId="60DD4F8E" w14:textId="77777777" w:rsidR="002170A7" w:rsidRPr="002170A7" w:rsidRDefault="002170A7" w:rsidP="002170A7">
      <w:pPr>
        <w:jc w:val="both"/>
        <w:rPr>
          <w:rFonts w:ascii="Times New Roman" w:hAnsi="Times New Roman" w:cs="Times New Roman"/>
          <w:sz w:val="28"/>
          <w:szCs w:val="28"/>
        </w:rPr>
      </w:pPr>
      <w:r w:rsidRPr="002170A7">
        <w:rPr>
          <w:rFonts w:ascii="Times New Roman" w:hAnsi="Times New Roman" w:cs="Times New Roman"/>
          <w:sz w:val="28"/>
          <w:szCs w:val="28"/>
        </w:rPr>
        <w:t>        ИНСТРУКЦИЯ о способах и приспособлениях для сбора дикорастущих ягод в лесном фонде</w:t>
      </w:r>
      <w:r w:rsidRPr="002170A7">
        <w:rPr>
          <w:rFonts w:ascii="Times New Roman" w:hAnsi="Times New Roman" w:cs="Times New Roman"/>
          <w:sz w:val="28"/>
          <w:szCs w:val="28"/>
        </w:rPr>
        <w:br/>
        <w:t>1. Настоящая Инструкция устанавливает требования к способам и приспособлениям для сбора дикорастущих ягод в лесном фонде.</w:t>
      </w:r>
      <w:r w:rsidRPr="002170A7">
        <w:rPr>
          <w:rFonts w:ascii="Times New Roman" w:hAnsi="Times New Roman" w:cs="Times New Roman"/>
          <w:sz w:val="28"/>
          <w:szCs w:val="28"/>
        </w:rPr>
        <w:br/>
        <w:t>2. Действие настоящей Инструкции распространяется на земли лесного фонда с учетом запретов и ограничений, действующих в соответствии со статьей 19 Лесного кодекса Республики Беларусь.</w:t>
      </w:r>
      <w:r w:rsidRPr="002170A7">
        <w:rPr>
          <w:rFonts w:ascii="Times New Roman" w:hAnsi="Times New Roman" w:cs="Times New Roman"/>
          <w:sz w:val="28"/>
          <w:szCs w:val="28"/>
        </w:rPr>
        <w:br/>
        <w:t>3. Сбор ягод осуществляется в состоянии их зрелости вручную и (или) с использованием ручных приспособлений в установленные сроки.</w:t>
      </w:r>
      <w:r w:rsidRPr="002170A7">
        <w:rPr>
          <w:rFonts w:ascii="Times New Roman" w:hAnsi="Times New Roman" w:cs="Times New Roman"/>
          <w:sz w:val="28"/>
          <w:szCs w:val="28"/>
        </w:rPr>
        <w:br/>
        <w:t>4. Сбор ягод ручным приспособлением производится движениями снизу-вверх.</w:t>
      </w:r>
      <w:r w:rsidRPr="002170A7">
        <w:rPr>
          <w:rFonts w:ascii="Times New Roman" w:hAnsi="Times New Roman" w:cs="Times New Roman"/>
          <w:sz w:val="28"/>
          <w:szCs w:val="28"/>
        </w:rPr>
        <w:br/>
        <w:t>5. При сборе черники и голубики приспособление направляется под углом к верхней части куста. Не допускается попадание в зубья толстой нижней части побега.</w:t>
      </w:r>
      <w:r w:rsidRPr="002170A7">
        <w:rPr>
          <w:rFonts w:ascii="Times New Roman" w:hAnsi="Times New Roman" w:cs="Times New Roman"/>
          <w:sz w:val="28"/>
          <w:szCs w:val="28"/>
        </w:rPr>
        <w:br/>
        <w:t>6. При сборе клюквы приспособление двигается по поверхности мха и побегов клюквы.</w:t>
      </w:r>
      <w:r w:rsidRPr="002170A7">
        <w:rPr>
          <w:rFonts w:ascii="Times New Roman" w:hAnsi="Times New Roman" w:cs="Times New Roman"/>
          <w:sz w:val="28"/>
          <w:szCs w:val="28"/>
        </w:rPr>
        <w:br/>
        <w:t>7. Приспособление для сбора дикорастущих ягод состоит из зубьев, емкости накопителя, держателя (ручки) и отвечает следующим требованиям:</w:t>
      </w:r>
      <w:r w:rsidRPr="002170A7">
        <w:rPr>
          <w:rFonts w:ascii="Times New Roman" w:hAnsi="Times New Roman" w:cs="Times New Roman"/>
          <w:sz w:val="28"/>
          <w:szCs w:val="28"/>
        </w:rPr>
        <w:br/>
        <w:t>расстояние между зубьями составляет не менее 0,5 см;</w:t>
      </w:r>
      <w:r w:rsidRPr="002170A7">
        <w:rPr>
          <w:rFonts w:ascii="Times New Roman" w:hAnsi="Times New Roman" w:cs="Times New Roman"/>
          <w:sz w:val="28"/>
          <w:szCs w:val="28"/>
        </w:rPr>
        <w:br/>
        <w:t>корпус приспособления и зубья изготавливаются из пластмассы, металла, древесины, резины или их комбинации;</w:t>
      </w:r>
      <w:r w:rsidRPr="002170A7">
        <w:rPr>
          <w:rFonts w:ascii="Times New Roman" w:hAnsi="Times New Roman" w:cs="Times New Roman"/>
          <w:sz w:val="28"/>
          <w:szCs w:val="28"/>
        </w:rPr>
        <w:br/>
        <w:t>в приспособлениях отсутствуют режущие края в зоне срывания ягод.</w:t>
      </w:r>
      <w:r w:rsidRPr="002170A7">
        <w:rPr>
          <w:rFonts w:ascii="Times New Roman" w:hAnsi="Times New Roman" w:cs="Times New Roman"/>
          <w:sz w:val="28"/>
          <w:szCs w:val="28"/>
        </w:rPr>
        <w:br/>
        <w:t>8. Нарушение требований настоящей Инструкции влечет ответственность в соответствии с законодательными актами.</w:t>
      </w:r>
    </w:p>
    <w:p w14:paraId="2541E30A" w14:textId="77777777" w:rsidR="002170A7" w:rsidRPr="002170A7" w:rsidRDefault="002170A7" w:rsidP="002170A7">
      <w:pPr>
        <w:jc w:val="both"/>
        <w:rPr>
          <w:rFonts w:ascii="Times New Roman" w:hAnsi="Times New Roman" w:cs="Times New Roman"/>
          <w:sz w:val="28"/>
          <w:szCs w:val="28"/>
        </w:rPr>
      </w:pPr>
      <w:r w:rsidRPr="002170A7">
        <w:rPr>
          <w:rFonts w:ascii="Times New Roman" w:hAnsi="Times New Roman" w:cs="Times New Roman"/>
          <w:sz w:val="28"/>
          <w:szCs w:val="28"/>
        </w:rPr>
        <w:t>Следует отметить, что до недавнего времени использование различных приспособлений для сбора дикорастущих ягод являлось незаконным, поскольку не было четко установленных требований,  но с внесением изменений в Лесной кодекс Республики Беларусь и принятием Постановления данный пробел устранен.</w:t>
      </w:r>
      <w:r w:rsidRPr="002170A7">
        <w:rPr>
          <w:rFonts w:ascii="Times New Roman" w:hAnsi="Times New Roman" w:cs="Times New Roman"/>
          <w:sz w:val="28"/>
          <w:szCs w:val="28"/>
        </w:rPr>
        <w:br/>
        <w:t xml:space="preserve">Данные требования были разработаны, чтобы не допустить повреждения частей побегов дикорастущих растений. А требования к материалам ручных комбайнов установлены исходя из опыта других стран, а также возможностей </w:t>
      </w:r>
      <w:r w:rsidRPr="002170A7">
        <w:rPr>
          <w:rFonts w:ascii="Times New Roman" w:hAnsi="Times New Roman" w:cs="Times New Roman"/>
          <w:sz w:val="28"/>
          <w:szCs w:val="28"/>
        </w:rPr>
        <w:lastRenderedPageBreak/>
        <w:t>производителей данных «помощников».</w:t>
      </w:r>
      <w:r w:rsidRPr="002170A7">
        <w:rPr>
          <w:rFonts w:ascii="Times New Roman" w:hAnsi="Times New Roman" w:cs="Times New Roman"/>
          <w:sz w:val="28"/>
          <w:szCs w:val="28"/>
        </w:rPr>
        <w:br/>
        <w:t>Кроме того, рекомендуется вести сбор только зрелых лесных даров в период их массового созревания в сухую погоду, после схода росы, поскольку это снижает вероятность обрыва листьев.  </w:t>
      </w:r>
    </w:p>
    <w:p w14:paraId="7F070EBD" w14:textId="77777777" w:rsidR="00CC00E6" w:rsidRDefault="00CC00E6"/>
    <w:sectPr w:rsidR="00CC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E6"/>
    <w:rsid w:val="002170A7"/>
    <w:rsid w:val="00C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AFB6"/>
  <w15:chartTrackingRefBased/>
  <w15:docId w15:val="{85A9FC94-C4B5-4AD5-AFB4-8B95FAA3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5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2020-07-13T09:27:00Z</dcterms:created>
  <dcterms:modified xsi:type="dcterms:W3CDTF">2020-07-13T09:32:00Z</dcterms:modified>
</cp:coreProperties>
</file>