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6D" w:rsidRPr="004C665E" w:rsidRDefault="004D156D" w:rsidP="004D156D">
      <w:pPr>
        <w:ind w:firstLine="540"/>
        <w:jc w:val="center"/>
        <w:rPr>
          <w:b/>
          <w:sz w:val="30"/>
          <w:szCs w:val="30"/>
        </w:rPr>
      </w:pPr>
      <w:r w:rsidRPr="004C665E">
        <w:rPr>
          <w:b/>
          <w:sz w:val="30"/>
          <w:szCs w:val="30"/>
        </w:rPr>
        <w:t>Сведения о несчастных случаях на производстве</w:t>
      </w:r>
    </w:p>
    <w:p w:rsidR="004D156D" w:rsidRPr="004C665E" w:rsidRDefault="004D156D" w:rsidP="004D156D">
      <w:pPr>
        <w:ind w:firstLine="540"/>
        <w:jc w:val="center"/>
        <w:rPr>
          <w:b/>
          <w:sz w:val="30"/>
          <w:szCs w:val="30"/>
        </w:rPr>
      </w:pPr>
      <w:r w:rsidRPr="004C665E">
        <w:rPr>
          <w:b/>
          <w:sz w:val="30"/>
          <w:szCs w:val="30"/>
        </w:rPr>
        <w:t>за январь-февраль 2022 года</w:t>
      </w:r>
    </w:p>
    <w:p w:rsidR="004D156D" w:rsidRPr="004C665E" w:rsidRDefault="004D156D" w:rsidP="004D156D">
      <w:pPr>
        <w:ind w:firstLine="540"/>
        <w:jc w:val="both"/>
        <w:rPr>
          <w:b/>
          <w:sz w:val="30"/>
          <w:szCs w:val="30"/>
        </w:rPr>
      </w:pPr>
    </w:p>
    <w:p w:rsidR="004D156D" w:rsidRPr="00960E7B" w:rsidRDefault="004D156D" w:rsidP="004D156D">
      <w:pPr>
        <w:jc w:val="both"/>
        <w:rPr>
          <w:sz w:val="30"/>
          <w:szCs w:val="30"/>
        </w:rPr>
      </w:pPr>
      <w:r w:rsidRPr="00960E7B">
        <w:rPr>
          <w:sz w:val="30"/>
          <w:szCs w:val="30"/>
        </w:rPr>
        <w:t xml:space="preserve">В январе-феврале </w:t>
      </w:r>
      <w:smartTag w:uri="urn:schemas-microsoft-com:office:smarttags" w:element="metricconverter">
        <w:smartTagPr>
          <w:attr w:name="ProductID" w:val="2022 г"/>
        </w:smartTagPr>
        <w:r w:rsidRPr="00960E7B">
          <w:rPr>
            <w:sz w:val="30"/>
            <w:szCs w:val="30"/>
          </w:rPr>
          <w:t>2022 г</w:t>
        </w:r>
      </w:smartTag>
      <w:r w:rsidRPr="00960E7B">
        <w:rPr>
          <w:sz w:val="30"/>
          <w:szCs w:val="30"/>
        </w:rPr>
        <w:t>. в организациях республики в результате несчастных случаев на производстве пострадало 217 работающих, из которых 28 погибло. Из указанного количества пострадавших 21 человек травмирован в результате дорожно-транспортного происшествия.</w:t>
      </w:r>
    </w:p>
    <w:p w:rsidR="004D156D" w:rsidRDefault="004D156D" w:rsidP="004D156D">
      <w:pPr>
        <w:jc w:val="center"/>
        <w:rPr>
          <w:b/>
          <w:bCs/>
          <w:sz w:val="30"/>
          <w:szCs w:val="30"/>
        </w:rPr>
      </w:pPr>
      <w:r w:rsidRPr="00960E7B">
        <w:rPr>
          <w:b/>
          <w:bCs/>
          <w:sz w:val="30"/>
          <w:szCs w:val="30"/>
        </w:rPr>
        <w:t>ОПЕРАТИВНЫЕ ДАННЫЕ</w:t>
      </w:r>
      <w:r w:rsidRPr="00960E7B">
        <w:rPr>
          <w:sz w:val="30"/>
          <w:szCs w:val="30"/>
        </w:rPr>
        <w:br/>
      </w:r>
      <w:r w:rsidRPr="00960E7B">
        <w:rPr>
          <w:b/>
          <w:bCs/>
          <w:sz w:val="30"/>
          <w:szCs w:val="30"/>
        </w:rPr>
        <w:t>о погибших на производстве</w:t>
      </w:r>
    </w:p>
    <w:p w:rsidR="004D156D" w:rsidRDefault="004D156D" w:rsidP="004D156D">
      <w:pPr>
        <w:ind w:firstLine="540"/>
        <w:jc w:val="center"/>
        <w:rPr>
          <w:sz w:val="30"/>
          <w:szCs w:val="30"/>
        </w:rPr>
      </w:pPr>
      <w:r w:rsidRPr="00960E7B">
        <w:rPr>
          <w:sz w:val="30"/>
          <w:szCs w:val="30"/>
        </w:rPr>
        <w:t>в разрезе областей Республики Беларусь</w:t>
      </w:r>
      <w:r>
        <w:rPr>
          <w:sz w:val="30"/>
          <w:szCs w:val="30"/>
        </w:rPr>
        <w:t xml:space="preserve"> </w:t>
      </w:r>
      <w:r w:rsidRPr="00960E7B">
        <w:rPr>
          <w:sz w:val="30"/>
          <w:szCs w:val="30"/>
        </w:rPr>
        <w:t>за январь-февраль 2022 года</w:t>
      </w:r>
      <w:r>
        <w:rPr>
          <w:sz w:val="30"/>
          <w:szCs w:val="30"/>
        </w:rPr>
        <w:t xml:space="preserve"> </w:t>
      </w:r>
      <w:r w:rsidRPr="00960E7B">
        <w:rPr>
          <w:sz w:val="30"/>
          <w:szCs w:val="30"/>
        </w:rPr>
        <w:t>в сравнении с аналогичным периодом 2021 года</w:t>
      </w:r>
    </w:p>
    <w:p w:rsidR="004D156D" w:rsidRPr="00960E7B" w:rsidRDefault="004D156D" w:rsidP="004D156D">
      <w:pPr>
        <w:ind w:firstLine="540"/>
        <w:jc w:val="center"/>
        <w:rPr>
          <w:sz w:val="30"/>
          <w:szCs w:val="30"/>
        </w:rPr>
      </w:pPr>
    </w:p>
    <w:tbl>
      <w:tblPr>
        <w:tblW w:w="103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7"/>
        <w:gridCol w:w="1881"/>
        <w:gridCol w:w="1733"/>
        <w:gridCol w:w="1794"/>
        <w:gridCol w:w="2041"/>
      </w:tblGrid>
      <w:tr w:rsidR="004D156D" w:rsidRPr="00960E7B" w:rsidTr="001471A3">
        <w:trPr>
          <w:jc w:val="center"/>
        </w:trPr>
        <w:tc>
          <w:tcPr>
            <w:tcW w:w="2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Наименование административно-территориальной единицы</w:t>
            </w:r>
          </w:p>
        </w:tc>
        <w:tc>
          <w:tcPr>
            <w:tcW w:w="3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Всего</w:t>
            </w:r>
          </w:p>
        </w:tc>
        <w:tc>
          <w:tcPr>
            <w:tcW w:w="3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На 100 тыс. работающих</w:t>
            </w:r>
          </w:p>
        </w:tc>
      </w:tr>
      <w:tr w:rsidR="004D156D" w:rsidRPr="00960E7B" w:rsidTr="001471A3">
        <w:trPr>
          <w:jc w:val="center"/>
        </w:trPr>
        <w:tc>
          <w:tcPr>
            <w:tcW w:w="2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56D" w:rsidRPr="00960E7B" w:rsidRDefault="004D156D" w:rsidP="001471A3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январь-февраль 2021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январь-февраль 2022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январь-февраль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январь-февраль 2022</w:t>
            </w:r>
          </w:p>
        </w:tc>
      </w:tr>
      <w:tr w:rsidR="004D156D" w:rsidRPr="00960E7B" w:rsidTr="001471A3">
        <w:trPr>
          <w:jc w:val="center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Брестская область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rPr>
                <w:b/>
                <w:bCs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rPr>
                <w:b/>
                <w:bCs/>
              </w:rPr>
              <w:t>1,2</w:t>
            </w:r>
          </w:p>
        </w:tc>
      </w:tr>
      <w:tr w:rsidR="004D156D" w:rsidRPr="00960E7B" w:rsidTr="001471A3">
        <w:trPr>
          <w:jc w:val="center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Витебская область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0,5</w:t>
            </w:r>
          </w:p>
        </w:tc>
      </w:tr>
      <w:tr w:rsidR="004D156D" w:rsidRPr="00960E7B" w:rsidTr="001471A3">
        <w:trPr>
          <w:jc w:val="center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Гомельская область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0,6</w:t>
            </w:r>
          </w:p>
        </w:tc>
      </w:tr>
      <w:tr w:rsidR="004D156D" w:rsidRPr="00960E7B" w:rsidTr="001471A3">
        <w:trPr>
          <w:jc w:val="center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Гродненская область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0,5</w:t>
            </w:r>
          </w:p>
        </w:tc>
      </w:tr>
      <w:tr w:rsidR="004D156D" w:rsidRPr="00960E7B" w:rsidTr="001471A3">
        <w:trPr>
          <w:jc w:val="center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Минская область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5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0,8</w:t>
            </w:r>
          </w:p>
        </w:tc>
      </w:tr>
      <w:tr w:rsidR="004D156D" w:rsidRPr="00960E7B" w:rsidTr="001471A3">
        <w:trPr>
          <w:jc w:val="center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г. Минск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rPr>
                <w:b/>
                <w:bCs/>
              </w:rPr>
              <w:t>9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rPr>
                <w:b/>
                <w:bCs/>
              </w:rPr>
              <w:t>0,8</w:t>
            </w:r>
          </w:p>
        </w:tc>
      </w:tr>
      <w:tr w:rsidR="004D156D" w:rsidRPr="00960E7B" w:rsidTr="001471A3">
        <w:trPr>
          <w:jc w:val="center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Могилевская область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t>0,5</w:t>
            </w:r>
          </w:p>
        </w:tc>
      </w:tr>
      <w:tr w:rsidR="004D156D" w:rsidRPr="00960E7B" w:rsidTr="001471A3">
        <w:trPr>
          <w:jc w:val="center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rPr>
                <w:b/>
                <w:bCs/>
              </w:rPr>
              <w:t>РЕСПУБЛИКА БЕЛАРУСЬ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rPr>
                <w:b/>
                <w:bCs/>
              </w:rPr>
              <w:t>14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rPr>
                <w:b/>
                <w:bCs/>
              </w:rPr>
              <w:t>28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rPr>
                <w:b/>
                <w:bCs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960E7B" w:rsidRDefault="004D156D" w:rsidP="001471A3">
            <w:pPr>
              <w:jc w:val="center"/>
            </w:pPr>
            <w:r w:rsidRPr="00960E7B">
              <w:rPr>
                <w:b/>
                <w:bCs/>
              </w:rPr>
              <w:t>0,7</w:t>
            </w:r>
          </w:p>
        </w:tc>
      </w:tr>
    </w:tbl>
    <w:p w:rsidR="004D156D" w:rsidRPr="00960E7B" w:rsidRDefault="004D156D" w:rsidP="004D156D">
      <w:pPr>
        <w:ind w:firstLine="540"/>
        <w:jc w:val="both"/>
        <w:rPr>
          <w:sz w:val="30"/>
          <w:szCs w:val="30"/>
        </w:rPr>
      </w:pPr>
      <w:r w:rsidRPr="00960E7B">
        <w:rPr>
          <w:sz w:val="30"/>
          <w:szCs w:val="30"/>
        </w:rPr>
        <w:t> </w:t>
      </w:r>
    </w:p>
    <w:p w:rsidR="004D156D" w:rsidRDefault="004D156D" w:rsidP="004D156D">
      <w:pPr>
        <w:ind w:firstLine="540"/>
        <w:jc w:val="center"/>
        <w:rPr>
          <w:b/>
          <w:bCs/>
          <w:sz w:val="30"/>
          <w:szCs w:val="30"/>
        </w:rPr>
      </w:pPr>
      <w:r w:rsidRPr="00960E7B">
        <w:rPr>
          <w:b/>
          <w:bCs/>
          <w:sz w:val="30"/>
          <w:szCs w:val="30"/>
        </w:rPr>
        <w:t>ОПЕРАТИВНЫЕ ДАННЫЕ</w:t>
      </w:r>
      <w:r w:rsidRPr="00960E7B">
        <w:rPr>
          <w:sz w:val="30"/>
          <w:szCs w:val="30"/>
        </w:rPr>
        <w:br/>
      </w:r>
      <w:r w:rsidRPr="00960E7B">
        <w:rPr>
          <w:b/>
          <w:bCs/>
          <w:sz w:val="30"/>
          <w:szCs w:val="30"/>
        </w:rPr>
        <w:t xml:space="preserve">о тяжело </w:t>
      </w:r>
      <w:proofErr w:type="gramStart"/>
      <w:r w:rsidRPr="00960E7B">
        <w:rPr>
          <w:b/>
          <w:bCs/>
          <w:sz w:val="30"/>
          <w:szCs w:val="30"/>
        </w:rPr>
        <w:t>травмированных</w:t>
      </w:r>
      <w:proofErr w:type="gramEnd"/>
      <w:r w:rsidRPr="00960E7B">
        <w:rPr>
          <w:b/>
          <w:bCs/>
          <w:sz w:val="30"/>
          <w:szCs w:val="30"/>
        </w:rPr>
        <w:t xml:space="preserve"> на производстве</w:t>
      </w:r>
    </w:p>
    <w:p w:rsidR="004D156D" w:rsidRDefault="004D156D" w:rsidP="004D156D">
      <w:pPr>
        <w:ind w:firstLine="540"/>
        <w:jc w:val="center"/>
        <w:rPr>
          <w:sz w:val="30"/>
          <w:szCs w:val="30"/>
        </w:rPr>
      </w:pPr>
      <w:r w:rsidRPr="00960E7B">
        <w:rPr>
          <w:sz w:val="30"/>
          <w:szCs w:val="30"/>
        </w:rPr>
        <w:t>в разрезе областей Республики Беларусь за январь-февраль 2022 года в сравнении с аналогичным периодом 2021 года</w:t>
      </w:r>
    </w:p>
    <w:p w:rsidR="004D156D" w:rsidRPr="00960E7B" w:rsidRDefault="004D156D" w:rsidP="004D156D">
      <w:pPr>
        <w:ind w:firstLine="540"/>
        <w:jc w:val="center"/>
        <w:rPr>
          <w:sz w:val="30"/>
          <w:szCs w:val="30"/>
        </w:rPr>
      </w:pPr>
    </w:p>
    <w:tbl>
      <w:tblPr>
        <w:tblW w:w="10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60"/>
        <w:gridCol w:w="1835"/>
        <w:gridCol w:w="1835"/>
        <w:gridCol w:w="1835"/>
        <w:gridCol w:w="1835"/>
      </w:tblGrid>
      <w:tr w:rsidR="004D156D" w:rsidRPr="004C665E" w:rsidTr="001471A3">
        <w:trPr>
          <w:jc w:val="center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Наименование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На 100 тыс. работающих</w:t>
            </w:r>
          </w:p>
        </w:tc>
      </w:tr>
      <w:tr w:rsidR="004D156D" w:rsidRPr="004C665E" w:rsidTr="001471A3">
        <w:trPr>
          <w:jc w:val="center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156D" w:rsidRPr="004C665E" w:rsidRDefault="004D156D" w:rsidP="001471A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январь-февраль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январь-февраль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январь-февраль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январь-февраль 2022</w:t>
            </w:r>
          </w:p>
        </w:tc>
      </w:tr>
      <w:tr w:rsidR="004D156D" w:rsidRPr="004C665E" w:rsidTr="001471A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2,7</w:t>
            </w:r>
          </w:p>
        </w:tc>
      </w:tr>
      <w:tr w:rsidR="004D156D" w:rsidRPr="004C665E" w:rsidTr="001471A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3,6</w:t>
            </w:r>
          </w:p>
        </w:tc>
      </w:tr>
      <w:tr w:rsidR="004D156D" w:rsidRPr="004C665E" w:rsidTr="001471A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1,8</w:t>
            </w:r>
          </w:p>
        </w:tc>
      </w:tr>
      <w:tr w:rsidR="004D156D" w:rsidRPr="004C665E" w:rsidTr="001471A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1,5</w:t>
            </w:r>
          </w:p>
        </w:tc>
      </w:tr>
      <w:tr w:rsidR="004D156D" w:rsidRPr="004C665E" w:rsidTr="001471A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3,5</w:t>
            </w:r>
          </w:p>
        </w:tc>
      </w:tr>
      <w:tr w:rsidR="004D156D" w:rsidRPr="004C665E" w:rsidTr="001471A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1,8</w:t>
            </w:r>
          </w:p>
        </w:tc>
      </w:tr>
      <w:tr w:rsidR="004D156D" w:rsidRPr="004C665E" w:rsidTr="001471A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3,9</w:t>
            </w:r>
          </w:p>
        </w:tc>
      </w:tr>
      <w:tr w:rsidR="004D156D" w:rsidRPr="004C665E" w:rsidTr="001471A3">
        <w:trPr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6D" w:rsidRPr="004C665E" w:rsidRDefault="004D156D" w:rsidP="001471A3">
            <w:pPr>
              <w:jc w:val="center"/>
            </w:pPr>
            <w:r w:rsidRPr="004C665E">
              <w:t>2,6</w:t>
            </w:r>
          </w:p>
        </w:tc>
      </w:tr>
    </w:tbl>
    <w:p w:rsidR="004D156D" w:rsidRPr="004C665E" w:rsidRDefault="004D156D" w:rsidP="004D156D">
      <w:pPr>
        <w:jc w:val="center"/>
      </w:pPr>
      <w:r w:rsidRPr="004C665E">
        <w:t> </w:t>
      </w:r>
    </w:p>
    <w:p w:rsidR="003A4A27" w:rsidRPr="004D156D" w:rsidRDefault="003A4A27" w:rsidP="004D156D"/>
    <w:sectPr w:rsidR="003A4A27" w:rsidRPr="004D156D" w:rsidSect="00B6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5C"/>
    <w:rsid w:val="003A4A27"/>
    <w:rsid w:val="004D156D"/>
    <w:rsid w:val="00636240"/>
    <w:rsid w:val="00964649"/>
    <w:rsid w:val="009A195C"/>
    <w:rsid w:val="00B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9A19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2022-03-28T13:08:00Z</dcterms:created>
  <dcterms:modified xsi:type="dcterms:W3CDTF">2022-03-28T13:08:00Z</dcterms:modified>
</cp:coreProperties>
</file>