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5F5" w:rsidRDefault="004A45F5" w:rsidP="004A45F5">
      <w:pPr>
        <w:spacing w:line="240" w:lineRule="auto"/>
        <w:ind w:firstLine="851"/>
        <w:contextualSpacing/>
        <w:jc w:val="both"/>
        <w:rPr>
          <w:rFonts w:ascii="Times New Roman" w:hAnsi="Times New Roman" w:cs="Times New Roman"/>
          <w:b/>
          <w:sz w:val="30"/>
          <w:szCs w:val="30"/>
          <w:lang w:val="ru-RU"/>
        </w:rPr>
      </w:pPr>
      <w:r w:rsidRPr="00FE72FF">
        <w:rPr>
          <w:rFonts w:ascii="Times New Roman" w:hAnsi="Times New Roman" w:cs="Times New Roman"/>
          <w:b/>
          <w:sz w:val="30"/>
          <w:szCs w:val="30"/>
          <w:lang w:val="ru-RU"/>
        </w:rPr>
        <w:t>Внимание! Телефонные мошенники!</w:t>
      </w:r>
    </w:p>
    <w:p w:rsidR="004A45F5" w:rsidRPr="00FE72FF" w:rsidRDefault="004A45F5" w:rsidP="004A45F5">
      <w:pPr>
        <w:spacing w:line="240" w:lineRule="auto"/>
        <w:ind w:firstLine="851"/>
        <w:contextualSpacing/>
        <w:jc w:val="both"/>
        <w:rPr>
          <w:rFonts w:ascii="Times New Roman" w:hAnsi="Times New Roman" w:cs="Times New Roman"/>
          <w:b/>
          <w:sz w:val="30"/>
          <w:szCs w:val="30"/>
          <w:lang w:val="ru-RU"/>
        </w:rPr>
      </w:pPr>
    </w:p>
    <w:p w:rsidR="004A45F5" w:rsidRDefault="004A45F5" w:rsidP="004A45F5">
      <w:pPr>
        <w:spacing w:line="240" w:lineRule="auto"/>
        <w:ind w:firstLine="851"/>
        <w:contextualSpacing/>
        <w:jc w:val="both"/>
        <w:rPr>
          <w:rFonts w:ascii="Times New Roman" w:hAnsi="Times New Roman" w:cs="Times New Roman"/>
          <w:sz w:val="30"/>
          <w:szCs w:val="30"/>
          <w:lang w:val="ru-RU"/>
        </w:rPr>
      </w:pPr>
      <w:r>
        <w:rPr>
          <w:rFonts w:ascii="Times New Roman" w:hAnsi="Times New Roman" w:cs="Times New Roman"/>
          <w:sz w:val="30"/>
          <w:szCs w:val="30"/>
          <w:lang w:val="ru-RU"/>
        </w:rPr>
        <w:t>Мошенники продолжают выманивать у пенсионеров крупные суммы за откуп от ДТП.</w:t>
      </w:r>
    </w:p>
    <w:p w:rsidR="004A45F5" w:rsidRDefault="004A45F5" w:rsidP="004A45F5">
      <w:pPr>
        <w:spacing w:line="240" w:lineRule="auto"/>
        <w:ind w:firstLine="851"/>
        <w:contextualSpacing/>
        <w:jc w:val="both"/>
        <w:rPr>
          <w:rFonts w:ascii="Times New Roman" w:hAnsi="Times New Roman" w:cs="Times New Roman"/>
          <w:sz w:val="30"/>
          <w:szCs w:val="30"/>
          <w:lang w:val="ru-RU"/>
        </w:rPr>
      </w:pPr>
      <w:r>
        <w:rPr>
          <w:rFonts w:ascii="Times New Roman" w:hAnsi="Times New Roman" w:cs="Times New Roman"/>
          <w:sz w:val="30"/>
          <w:szCs w:val="30"/>
          <w:lang w:val="ru-RU"/>
        </w:rPr>
        <w:t>С начала года зафиксировано около 100 случаев телефонных мошенничеств. Наибольшее их количество совершено в Минске, Гомеле, Витебске и Бресте.</w:t>
      </w:r>
    </w:p>
    <w:p w:rsidR="004A45F5" w:rsidRDefault="004A45F5" w:rsidP="004A45F5">
      <w:pPr>
        <w:spacing w:line="240" w:lineRule="auto"/>
        <w:ind w:firstLine="851"/>
        <w:contextualSpacing/>
        <w:jc w:val="both"/>
        <w:rPr>
          <w:rFonts w:ascii="Times New Roman" w:hAnsi="Times New Roman" w:cs="Times New Roman"/>
          <w:sz w:val="30"/>
          <w:szCs w:val="30"/>
          <w:lang w:val="ru-RU"/>
        </w:rPr>
      </w:pPr>
      <w:r>
        <w:rPr>
          <w:rFonts w:ascii="Times New Roman" w:hAnsi="Times New Roman" w:cs="Times New Roman"/>
          <w:sz w:val="30"/>
          <w:szCs w:val="30"/>
          <w:lang w:val="ru-RU"/>
        </w:rPr>
        <w:t xml:space="preserve">С 30 апреля по 5 мая на стационарные телефоны жителей Витебской области поступило 15 звонков от мошенников, в том числе жительнице </w:t>
      </w:r>
      <w:proofErr w:type="spellStart"/>
      <w:r>
        <w:rPr>
          <w:rFonts w:ascii="Times New Roman" w:hAnsi="Times New Roman" w:cs="Times New Roman"/>
          <w:sz w:val="30"/>
          <w:szCs w:val="30"/>
          <w:lang w:val="ru-RU"/>
        </w:rPr>
        <w:t>г</w:t>
      </w:r>
      <w:proofErr w:type="gramStart"/>
      <w:r>
        <w:rPr>
          <w:rFonts w:ascii="Times New Roman" w:hAnsi="Times New Roman" w:cs="Times New Roman"/>
          <w:sz w:val="30"/>
          <w:szCs w:val="30"/>
          <w:lang w:val="ru-RU"/>
        </w:rPr>
        <w:t>.Н</w:t>
      </w:r>
      <w:proofErr w:type="gramEnd"/>
      <w:r>
        <w:rPr>
          <w:rFonts w:ascii="Times New Roman" w:hAnsi="Times New Roman" w:cs="Times New Roman"/>
          <w:sz w:val="30"/>
          <w:szCs w:val="30"/>
          <w:lang w:val="ru-RU"/>
        </w:rPr>
        <w:t>оволукомля</w:t>
      </w:r>
      <w:proofErr w:type="spellEnd"/>
      <w:r>
        <w:rPr>
          <w:rFonts w:ascii="Times New Roman" w:hAnsi="Times New Roman" w:cs="Times New Roman"/>
          <w:sz w:val="30"/>
          <w:szCs w:val="30"/>
          <w:lang w:val="ru-RU"/>
        </w:rPr>
        <w:t>.</w:t>
      </w:r>
    </w:p>
    <w:p w:rsidR="004A45F5" w:rsidRDefault="004A45F5" w:rsidP="004A45F5">
      <w:pPr>
        <w:spacing w:line="240" w:lineRule="auto"/>
        <w:ind w:firstLine="851"/>
        <w:contextualSpacing/>
        <w:jc w:val="both"/>
        <w:rPr>
          <w:rFonts w:ascii="Times New Roman" w:hAnsi="Times New Roman" w:cs="Times New Roman"/>
          <w:sz w:val="30"/>
          <w:szCs w:val="30"/>
          <w:lang w:val="ru-RU"/>
        </w:rPr>
      </w:pPr>
      <w:r>
        <w:rPr>
          <w:rFonts w:ascii="Times New Roman" w:hAnsi="Times New Roman" w:cs="Times New Roman"/>
          <w:sz w:val="30"/>
          <w:szCs w:val="30"/>
          <w:lang w:val="ru-RU"/>
        </w:rPr>
        <w:t>Схема преступной деятельности выглядит так: под видом родственника мошенники по телефону сообщают об аварии, в которую он (она) попал (а). Просят передать курьеру внушительные суммы денег на лечение или для того, чтобы «закрыть» дело. Возможны также предложения об оформлении кредита. При этом стараются максимально долго поддерживать разговор, или названивать без перерыва, для того, чтобы потерпевший не смог связаться с родственниками, которым «нужна помощь».</w:t>
      </w:r>
    </w:p>
    <w:p w:rsidR="004A45F5" w:rsidRDefault="004A45F5" w:rsidP="004A45F5">
      <w:pPr>
        <w:spacing w:line="240" w:lineRule="auto"/>
        <w:ind w:firstLine="851"/>
        <w:contextualSpacing/>
        <w:jc w:val="both"/>
        <w:rPr>
          <w:rFonts w:ascii="Times New Roman" w:hAnsi="Times New Roman" w:cs="Times New Roman"/>
          <w:sz w:val="30"/>
          <w:szCs w:val="30"/>
          <w:lang w:val="ru-RU"/>
        </w:rPr>
      </w:pPr>
      <w:r>
        <w:rPr>
          <w:rFonts w:ascii="Times New Roman" w:hAnsi="Times New Roman" w:cs="Times New Roman"/>
          <w:sz w:val="30"/>
          <w:szCs w:val="30"/>
          <w:lang w:val="ru-RU"/>
        </w:rPr>
        <w:t xml:space="preserve">Самая большая сумма, переданная курьеру за один раз – 17 тысяч евро и более 7 тысяч долларов. На счету задержанных курьеров почти 70 преступлений. При обыске у них изъято свыше 80 тысяч долларов. С начала года задержан 31 курьер телефонных мошенников, в том числе минчанин, который получил деньги у троих </w:t>
      </w:r>
      <w:proofErr w:type="spellStart"/>
      <w:r>
        <w:rPr>
          <w:rFonts w:ascii="Times New Roman" w:hAnsi="Times New Roman" w:cs="Times New Roman"/>
          <w:sz w:val="30"/>
          <w:szCs w:val="30"/>
          <w:lang w:val="ru-RU"/>
        </w:rPr>
        <w:t>витеблянок</w:t>
      </w:r>
      <w:proofErr w:type="spellEnd"/>
      <w:r>
        <w:rPr>
          <w:rFonts w:ascii="Times New Roman" w:hAnsi="Times New Roman" w:cs="Times New Roman"/>
          <w:sz w:val="30"/>
          <w:szCs w:val="30"/>
          <w:lang w:val="ru-RU"/>
        </w:rPr>
        <w:t>, при нем обнаружено 23 тысячи долларов.</w:t>
      </w:r>
    </w:p>
    <w:p w:rsidR="004A45F5" w:rsidRDefault="004A45F5" w:rsidP="004A45F5">
      <w:pPr>
        <w:spacing w:line="240" w:lineRule="auto"/>
        <w:ind w:firstLine="851"/>
        <w:contextualSpacing/>
        <w:jc w:val="both"/>
        <w:rPr>
          <w:rFonts w:ascii="Times New Roman" w:hAnsi="Times New Roman" w:cs="Times New Roman"/>
          <w:sz w:val="30"/>
          <w:szCs w:val="30"/>
          <w:lang w:val="ru-RU"/>
        </w:rPr>
      </w:pPr>
      <w:r>
        <w:rPr>
          <w:rFonts w:ascii="Times New Roman" w:hAnsi="Times New Roman" w:cs="Times New Roman"/>
          <w:sz w:val="30"/>
          <w:szCs w:val="30"/>
          <w:lang w:val="ru-RU"/>
        </w:rPr>
        <w:t>Уважаемые граждане! Отдел внутренних дел Чашникского райисполкома предупреждает:</w:t>
      </w:r>
    </w:p>
    <w:p w:rsidR="004A45F5" w:rsidRDefault="004A45F5" w:rsidP="004A45F5">
      <w:pPr>
        <w:spacing w:line="240" w:lineRule="auto"/>
        <w:ind w:firstLine="851"/>
        <w:contextualSpacing/>
        <w:jc w:val="both"/>
        <w:rPr>
          <w:rFonts w:ascii="Times New Roman" w:hAnsi="Times New Roman" w:cs="Times New Roman"/>
          <w:sz w:val="30"/>
          <w:szCs w:val="30"/>
          <w:lang w:val="ru-RU"/>
        </w:rPr>
      </w:pPr>
      <w:r>
        <w:rPr>
          <w:rFonts w:ascii="Times New Roman" w:hAnsi="Times New Roman" w:cs="Times New Roman"/>
          <w:sz w:val="30"/>
          <w:szCs w:val="30"/>
          <w:lang w:val="ru-RU"/>
        </w:rPr>
        <w:t>при поступлении подобного звонка не нужно беседовать с неизвестным, впадать в панику и делать все, что он говорит;</w:t>
      </w:r>
    </w:p>
    <w:p w:rsidR="004A45F5" w:rsidRDefault="004A45F5" w:rsidP="004A45F5">
      <w:pPr>
        <w:spacing w:line="240" w:lineRule="auto"/>
        <w:ind w:firstLine="851"/>
        <w:contextualSpacing/>
        <w:jc w:val="both"/>
        <w:rPr>
          <w:rFonts w:ascii="Times New Roman" w:hAnsi="Times New Roman" w:cs="Times New Roman"/>
          <w:sz w:val="30"/>
          <w:szCs w:val="30"/>
          <w:lang w:val="ru-RU"/>
        </w:rPr>
      </w:pPr>
      <w:r>
        <w:rPr>
          <w:rFonts w:ascii="Times New Roman" w:hAnsi="Times New Roman" w:cs="Times New Roman"/>
          <w:sz w:val="30"/>
          <w:szCs w:val="30"/>
          <w:lang w:val="ru-RU"/>
        </w:rPr>
        <w:t>необходимо немедленно прервать разговор, связаться со своими родственниками по известным вам номерам и убедиться, что все в порядке;</w:t>
      </w:r>
    </w:p>
    <w:p w:rsidR="004A45F5" w:rsidRDefault="004A45F5" w:rsidP="004A45F5">
      <w:pPr>
        <w:spacing w:line="240" w:lineRule="auto"/>
        <w:ind w:firstLine="851"/>
        <w:contextualSpacing/>
        <w:jc w:val="both"/>
        <w:rPr>
          <w:rFonts w:ascii="Times New Roman" w:hAnsi="Times New Roman" w:cs="Times New Roman"/>
          <w:sz w:val="30"/>
          <w:szCs w:val="30"/>
          <w:lang w:val="ru-RU"/>
        </w:rPr>
      </w:pPr>
      <w:r>
        <w:rPr>
          <w:rFonts w:ascii="Times New Roman" w:hAnsi="Times New Roman" w:cs="Times New Roman"/>
          <w:sz w:val="30"/>
          <w:szCs w:val="30"/>
          <w:lang w:val="ru-RU"/>
        </w:rPr>
        <w:t>ни в коем случае не перечисляйте и не передавайте никому деньги.</w:t>
      </w:r>
    </w:p>
    <w:p w:rsidR="003A4A27" w:rsidRPr="004A45F5" w:rsidRDefault="003A4A27">
      <w:pPr>
        <w:rPr>
          <w:lang w:val="ru-RU"/>
        </w:rPr>
      </w:pPr>
    </w:p>
    <w:sectPr w:rsidR="003A4A27" w:rsidRPr="004A45F5" w:rsidSect="003D73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5F5"/>
    <w:rsid w:val="003A4A27"/>
    <w:rsid w:val="003D73EC"/>
    <w:rsid w:val="004A45F5"/>
    <w:rsid w:val="006362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5F5"/>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1373</Characters>
  <Application>Microsoft Office Word</Application>
  <DocSecurity>0</DocSecurity>
  <Lines>11</Lines>
  <Paragraphs>3</Paragraphs>
  <ScaleCrop>false</ScaleCrop>
  <Company>Microsoft</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2022-05-06T07:22:00Z</dcterms:created>
  <dcterms:modified xsi:type="dcterms:W3CDTF">2022-05-06T07:22:00Z</dcterms:modified>
</cp:coreProperties>
</file>