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B" w:rsidRDefault="00BE4DBB" w:rsidP="00BE4DBB">
      <w:pPr>
        <w:contextualSpacing/>
        <w:jc w:val="center"/>
        <w:rPr>
          <w:b/>
          <w:sz w:val="30"/>
          <w:szCs w:val="30"/>
        </w:rPr>
      </w:pPr>
      <w:r w:rsidRPr="0010288C">
        <w:rPr>
          <w:b/>
          <w:sz w:val="30"/>
          <w:szCs w:val="30"/>
        </w:rPr>
        <w:t xml:space="preserve">Порядок регистрации в электронной форме </w:t>
      </w:r>
    </w:p>
    <w:p w:rsidR="00BE4DBB" w:rsidRDefault="00BE4DBB" w:rsidP="00BE4DBB">
      <w:pPr>
        <w:contextualSpacing/>
        <w:jc w:val="center"/>
        <w:rPr>
          <w:b/>
          <w:sz w:val="30"/>
          <w:szCs w:val="30"/>
        </w:rPr>
      </w:pPr>
      <w:r w:rsidRPr="0010288C">
        <w:rPr>
          <w:b/>
          <w:sz w:val="30"/>
          <w:szCs w:val="30"/>
        </w:rPr>
        <w:t xml:space="preserve">временно пребывающих в </w:t>
      </w:r>
      <w:r>
        <w:rPr>
          <w:b/>
          <w:sz w:val="30"/>
          <w:szCs w:val="30"/>
        </w:rPr>
        <w:t>Республике Беларусь</w:t>
      </w:r>
      <w:r w:rsidRPr="0010288C">
        <w:rPr>
          <w:b/>
          <w:sz w:val="30"/>
          <w:szCs w:val="30"/>
        </w:rPr>
        <w:t xml:space="preserve"> иностранцев</w:t>
      </w:r>
    </w:p>
    <w:p w:rsidR="00BE4DBB" w:rsidRPr="0010288C" w:rsidRDefault="00BE4DBB" w:rsidP="00BE4DBB">
      <w:pPr>
        <w:contextualSpacing/>
        <w:jc w:val="both"/>
        <w:rPr>
          <w:b/>
          <w:sz w:val="30"/>
          <w:szCs w:val="30"/>
        </w:rPr>
      </w:pPr>
    </w:p>
    <w:p w:rsidR="00BE4DBB" w:rsidRPr="008178DF" w:rsidRDefault="008178DF" w:rsidP="00BE4DBB">
      <w:pPr>
        <w:ind w:firstLine="709"/>
        <w:jc w:val="both"/>
        <w:rPr>
          <w:sz w:val="30"/>
          <w:szCs w:val="30"/>
        </w:rPr>
      </w:pPr>
      <w:proofErr w:type="gramStart"/>
      <w:r w:rsidRPr="008178DF">
        <w:rPr>
          <w:sz w:val="30"/>
          <w:szCs w:val="30"/>
        </w:rPr>
        <w:t>Статьей 41 Закона Республики Беларусь от 4 января 2010 г.                  «О правовом положении иностранных граждан и лиц без гражданства в Республике Беларусь» установлена обязанность иностранных граждан и лиц без гражданства (далее – иностранцы), временно пребывающих в Республике Беларусь,  зарегистрироваться в органе регистрации по месту фактического временного пребывания в течение десяти суток, если иное не определено данным Законом, иными законодательными актами и</w:t>
      </w:r>
      <w:proofErr w:type="gramEnd"/>
      <w:r w:rsidRPr="008178DF">
        <w:rPr>
          <w:sz w:val="30"/>
          <w:szCs w:val="30"/>
        </w:rPr>
        <w:t xml:space="preserve"> международными договорами Республики Беларусь.</w:t>
      </w:r>
      <w:r w:rsidR="00BE4DBB" w:rsidRPr="008178DF">
        <w:rPr>
          <w:sz w:val="30"/>
          <w:szCs w:val="30"/>
        </w:rPr>
        <w:t xml:space="preserve"> </w:t>
      </w:r>
    </w:p>
    <w:p w:rsidR="00BE4DBB" w:rsidRPr="008C18F5" w:rsidRDefault="00BE4DBB" w:rsidP="00BE4DBB">
      <w:pPr>
        <w:ind w:firstLine="709"/>
        <w:jc w:val="both"/>
        <w:rPr>
          <w:sz w:val="30"/>
          <w:szCs w:val="30"/>
        </w:rPr>
      </w:pPr>
      <w:r w:rsidRPr="008C18F5">
        <w:rPr>
          <w:sz w:val="30"/>
          <w:szCs w:val="30"/>
        </w:rPr>
        <w:t xml:space="preserve">Регистрация </w:t>
      </w:r>
      <w:r w:rsidRPr="009B427D">
        <w:rPr>
          <w:sz w:val="30"/>
          <w:szCs w:val="30"/>
        </w:rPr>
        <w:t xml:space="preserve">иностранцев </w:t>
      </w:r>
      <w:r w:rsidRPr="008C18F5">
        <w:rPr>
          <w:sz w:val="30"/>
          <w:szCs w:val="30"/>
        </w:rPr>
        <w:t xml:space="preserve">в электронной форме осуществляется </w:t>
      </w:r>
      <w:r>
        <w:rPr>
          <w:sz w:val="30"/>
          <w:szCs w:val="30"/>
        </w:rPr>
        <w:t xml:space="preserve">на </w:t>
      </w:r>
      <w:r w:rsidRPr="008C18F5">
        <w:rPr>
          <w:sz w:val="30"/>
          <w:szCs w:val="30"/>
        </w:rPr>
        <w:t xml:space="preserve">едином портале электронных услуг </w:t>
      </w:r>
      <w:r>
        <w:rPr>
          <w:sz w:val="30"/>
          <w:szCs w:val="30"/>
        </w:rPr>
        <w:t>(</w:t>
      </w:r>
      <w:proofErr w:type="spellStart"/>
      <w:r w:rsidRPr="008C18F5">
        <w:rPr>
          <w:b/>
          <w:sz w:val="30"/>
          <w:szCs w:val="30"/>
        </w:rPr>
        <w:t>portal.gov.by</w:t>
      </w:r>
      <w:proofErr w:type="spellEnd"/>
      <w:r>
        <w:rPr>
          <w:b/>
          <w:sz w:val="30"/>
          <w:szCs w:val="30"/>
        </w:rPr>
        <w:t>)</w:t>
      </w:r>
      <w:r w:rsidRPr="008C18F5">
        <w:rPr>
          <w:sz w:val="30"/>
          <w:szCs w:val="30"/>
        </w:rPr>
        <w:t xml:space="preserve"> бесплатно.</w:t>
      </w:r>
    </w:p>
    <w:p w:rsidR="00BE4DBB" w:rsidRPr="008C18F5" w:rsidRDefault="00BE4DBB" w:rsidP="00BE4DBB">
      <w:pPr>
        <w:ind w:firstLine="709"/>
        <w:jc w:val="both"/>
        <w:rPr>
          <w:sz w:val="30"/>
          <w:szCs w:val="30"/>
        </w:rPr>
      </w:pPr>
      <w:r w:rsidRPr="008C18F5">
        <w:rPr>
          <w:sz w:val="30"/>
          <w:szCs w:val="30"/>
        </w:rPr>
        <w:t xml:space="preserve">Данная </w:t>
      </w:r>
      <w:r>
        <w:rPr>
          <w:sz w:val="30"/>
          <w:szCs w:val="30"/>
        </w:rPr>
        <w:t xml:space="preserve">административная </w:t>
      </w:r>
      <w:r w:rsidRPr="008C18F5">
        <w:rPr>
          <w:sz w:val="30"/>
          <w:szCs w:val="30"/>
        </w:rPr>
        <w:t xml:space="preserve">процедура доступна иностранцам, </w:t>
      </w:r>
      <w:r w:rsidRPr="000611B8">
        <w:rPr>
          <w:b/>
          <w:sz w:val="30"/>
          <w:szCs w:val="30"/>
        </w:rPr>
        <w:t>которые въехали в Республику Беларусь</w:t>
      </w:r>
      <w:r w:rsidRPr="008C18F5">
        <w:rPr>
          <w:sz w:val="30"/>
          <w:szCs w:val="30"/>
        </w:rPr>
        <w:t xml:space="preserve"> </w:t>
      </w:r>
      <w:r w:rsidRPr="00FE27E7">
        <w:rPr>
          <w:b/>
          <w:sz w:val="30"/>
          <w:szCs w:val="30"/>
        </w:rPr>
        <w:t>в пунктах пропуска</w:t>
      </w:r>
      <w:r w:rsidRPr="008C18F5">
        <w:rPr>
          <w:sz w:val="30"/>
          <w:szCs w:val="30"/>
        </w:rPr>
        <w:t xml:space="preserve"> </w:t>
      </w:r>
      <w:r w:rsidRPr="00D8083A">
        <w:rPr>
          <w:b/>
          <w:sz w:val="30"/>
          <w:szCs w:val="30"/>
        </w:rPr>
        <w:t>через Государственную границу Республики Беларусь</w:t>
      </w:r>
      <w:r w:rsidRPr="008C18F5">
        <w:rPr>
          <w:sz w:val="30"/>
          <w:szCs w:val="30"/>
        </w:rPr>
        <w:t>. Иностранцы, прибывшие в Республику Беларусь через Государственную границу с Российской Федерацией, для регистрации должны обращаться лично в подразделение по гражданству и миграции органа внутренних дел по месту своего пребывания в Беларуси.</w:t>
      </w:r>
    </w:p>
    <w:p w:rsidR="00BE4DBB" w:rsidRPr="00694029" w:rsidRDefault="00BE4DBB" w:rsidP="00BE4DB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Республикой Беларусь подписаны</w:t>
      </w:r>
      <w:r w:rsidRPr="00980577">
        <w:rPr>
          <w:sz w:val="30"/>
          <w:szCs w:val="30"/>
        </w:rPr>
        <w:t xml:space="preserve"> соглашения с Украиной, Латвией, Литвой, Эстонией, Казахстаном</w:t>
      </w:r>
      <w:r>
        <w:rPr>
          <w:sz w:val="30"/>
          <w:szCs w:val="30"/>
        </w:rPr>
        <w:t>, ОАЭ</w:t>
      </w:r>
      <w:r w:rsidRPr="00980577">
        <w:rPr>
          <w:sz w:val="30"/>
          <w:szCs w:val="30"/>
        </w:rPr>
        <w:t xml:space="preserve"> и Россией, </w:t>
      </w:r>
      <w:proofErr w:type="gramStart"/>
      <w:r w:rsidRPr="00980577">
        <w:rPr>
          <w:sz w:val="30"/>
          <w:szCs w:val="30"/>
        </w:rPr>
        <w:t>граждане</w:t>
      </w:r>
      <w:proofErr w:type="gramEnd"/>
      <w:r w:rsidRPr="00980577">
        <w:rPr>
          <w:sz w:val="30"/>
          <w:szCs w:val="30"/>
        </w:rPr>
        <w:t xml:space="preserve"> которых могут находиться в Беларуси до 30 или 90 дней без регистрации</w:t>
      </w:r>
      <w:r>
        <w:rPr>
          <w:sz w:val="30"/>
          <w:szCs w:val="30"/>
        </w:rPr>
        <w:t xml:space="preserve"> соответственно</w:t>
      </w:r>
      <w:r w:rsidRPr="00980577">
        <w:rPr>
          <w:sz w:val="30"/>
          <w:szCs w:val="30"/>
        </w:rPr>
        <w:t xml:space="preserve">. Если </w:t>
      </w:r>
      <w:r>
        <w:rPr>
          <w:sz w:val="30"/>
          <w:szCs w:val="30"/>
        </w:rPr>
        <w:t>иностранец</w:t>
      </w:r>
      <w:r w:rsidRPr="00980577">
        <w:rPr>
          <w:sz w:val="30"/>
          <w:szCs w:val="30"/>
        </w:rPr>
        <w:t xml:space="preserve"> собира</w:t>
      </w:r>
      <w:r>
        <w:rPr>
          <w:sz w:val="30"/>
          <w:szCs w:val="30"/>
        </w:rPr>
        <w:t>е</w:t>
      </w:r>
      <w:r w:rsidRPr="00980577">
        <w:rPr>
          <w:sz w:val="30"/>
          <w:szCs w:val="30"/>
        </w:rPr>
        <w:t xml:space="preserve">тся превысить этот срок, </w:t>
      </w:r>
      <w:r>
        <w:rPr>
          <w:sz w:val="30"/>
          <w:szCs w:val="30"/>
        </w:rPr>
        <w:t>необходимо</w:t>
      </w:r>
      <w:r w:rsidRPr="00980577">
        <w:rPr>
          <w:sz w:val="30"/>
          <w:szCs w:val="30"/>
        </w:rPr>
        <w:t xml:space="preserve"> получить разрешение на временное или постоянное проживание в зависимости от целей въезда. Срок, на который регистриру</w:t>
      </w:r>
      <w:r>
        <w:rPr>
          <w:sz w:val="30"/>
          <w:szCs w:val="30"/>
        </w:rPr>
        <w:t>ется</w:t>
      </w:r>
      <w:r w:rsidRPr="00980577">
        <w:rPr>
          <w:sz w:val="30"/>
          <w:szCs w:val="30"/>
        </w:rPr>
        <w:t xml:space="preserve"> иностран</w:t>
      </w:r>
      <w:r>
        <w:rPr>
          <w:sz w:val="30"/>
          <w:szCs w:val="30"/>
        </w:rPr>
        <w:t>ец</w:t>
      </w:r>
      <w:r w:rsidRPr="00980577">
        <w:rPr>
          <w:sz w:val="30"/>
          <w:szCs w:val="30"/>
        </w:rPr>
        <w:t>, регламентируется международными договорами, заключенными с раз</w:t>
      </w:r>
      <w:r>
        <w:rPr>
          <w:sz w:val="30"/>
          <w:szCs w:val="30"/>
        </w:rPr>
        <w:t>лич</w:t>
      </w:r>
      <w:r w:rsidRPr="00980577">
        <w:rPr>
          <w:sz w:val="30"/>
          <w:szCs w:val="30"/>
        </w:rPr>
        <w:t xml:space="preserve">ными странами. </w:t>
      </w:r>
    </w:p>
    <w:p w:rsidR="00BE4DBB" w:rsidRDefault="00BE4DBB" w:rsidP="00BE4DBB">
      <w:pPr>
        <w:ind w:firstLine="709"/>
        <w:contextualSpacing/>
        <w:jc w:val="both"/>
        <w:rPr>
          <w:sz w:val="30"/>
          <w:szCs w:val="30"/>
        </w:rPr>
      </w:pPr>
      <w:r w:rsidRPr="008C18F5">
        <w:rPr>
          <w:sz w:val="30"/>
          <w:szCs w:val="30"/>
        </w:rPr>
        <w:t xml:space="preserve">Для регистрации понадобится компьютер, мобильный телефон или планшет с доступом в интернет. Через любой браузер необходимо зайти на сайт единого портала электронных услуг </w:t>
      </w:r>
      <w:proofErr w:type="spellStart"/>
      <w:r w:rsidRPr="008C18F5">
        <w:rPr>
          <w:b/>
          <w:sz w:val="30"/>
          <w:szCs w:val="30"/>
        </w:rPr>
        <w:t>portal.gov.by</w:t>
      </w:r>
      <w:proofErr w:type="spellEnd"/>
      <w:r w:rsidRPr="008C18F5">
        <w:rPr>
          <w:sz w:val="30"/>
          <w:szCs w:val="30"/>
        </w:rPr>
        <w:t>, выбрать язык работы, создать личный кабинет, используя адрес электронной почты. Затем в личном кабинете во вкладке «Доступные услуги» выбрать категорию «Гражданство и миграция»</w:t>
      </w:r>
      <w:r>
        <w:rPr>
          <w:sz w:val="30"/>
          <w:szCs w:val="30"/>
        </w:rPr>
        <w:t>,</w:t>
      </w:r>
      <w:r w:rsidRPr="008C18F5">
        <w:rPr>
          <w:sz w:val="30"/>
          <w:szCs w:val="30"/>
        </w:rPr>
        <w:t xml:space="preserve"> заказать услугу, заполнить заявление </w:t>
      </w:r>
      <w:r>
        <w:rPr>
          <w:sz w:val="30"/>
          <w:szCs w:val="30"/>
        </w:rPr>
        <w:t>(к</w:t>
      </w:r>
      <w:r w:rsidRPr="008C18F5">
        <w:rPr>
          <w:sz w:val="30"/>
          <w:szCs w:val="30"/>
        </w:rPr>
        <w:t>од услуги регистрации иностранцев – 200.12.14.1.</w:t>
      </w:r>
      <w:r>
        <w:rPr>
          <w:sz w:val="30"/>
          <w:szCs w:val="30"/>
        </w:rPr>
        <w:t>).</w:t>
      </w:r>
      <w:r w:rsidRPr="008C18F5">
        <w:rPr>
          <w:sz w:val="30"/>
          <w:szCs w:val="30"/>
        </w:rPr>
        <w:t xml:space="preserve"> </w:t>
      </w:r>
    </w:p>
    <w:p w:rsidR="00BE4DBB" w:rsidRDefault="00BE4DBB" w:rsidP="00BE4DBB">
      <w:pPr>
        <w:ind w:firstLine="709"/>
        <w:contextualSpacing/>
        <w:jc w:val="both"/>
        <w:rPr>
          <w:sz w:val="30"/>
          <w:szCs w:val="30"/>
        </w:rPr>
      </w:pPr>
      <w:r w:rsidRPr="008C18F5">
        <w:rPr>
          <w:sz w:val="30"/>
          <w:szCs w:val="30"/>
        </w:rPr>
        <w:t xml:space="preserve">В </w:t>
      </w:r>
      <w:r>
        <w:rPr>
          <w:sz w:val="30"/>
          <w:szCs w:val="30"/>
        </w:rPr>
        <w:t>заявлении</w:t>
      </w:r>
      <w:r w:rsidRPr="008C18F5">
        <w:rPr>
          <w:sz w:val="30"/>
          <w:szCs w:val="30"/>
        </w:rPr>
        <w:t xml:space="preserve"> необходимо указать фамилию и имя иностранца в латинице или в кириллице как написано в паспорте (достаточно одного варианта), сведения о паспорте, страховке, дату въезда в страну, адрес, </w:t>
      </w:r>
      <w:r w:rsidRPr="008C18F5">
        <w:rPr>
          <w:sz w:val="30"/>
          <w:szCs w:val="30"/>
        </w:rPr>
        <w:lastRenderedPageBreak/>
        <w:t xml:space="preserve">где </w:t>
      </w:r>
      <w:r>
        <w:rPr>
          <w:sz w:val="30"/>
          <w:szCs w:val="30"/>
        </w:rPr>
        <w:t>иностранец</w:t>
      </w:r>
      <w:r w:rsidRPr="008C18F5">
        <w:rPr>
          <w:sz w:val="30"/>
          <w:szCs w:val="30"/>
        </w:rPr>
        <w:t xml:space="preserve"> будет </w:t>
      </w:r>
      <w:r>
        <w:rPr>
          <w:sz w:val="30"/>
          <w:szCs w:val="30"/>
        </w:rPr>
        <w:t>временно пребывать</w:t>
      </w:r>
      <w:r w:rsidRPr="008C18F5">
        <w:rPr>
          <w:sz w:val="30"/>
          <w:szCs w:val="30"/>
        </w:rPr>
        <w:t xml:space="preserve">. Присутствует и графа с визой, но если, к примеру, иностранец приезжает </w:t>
      </w:r>
      <w:r>
        <w:rPr>
          <w:sz w:val="30"/>
          <w:szCs w:val="30"/>
        </w:rPr>
        <w:t>в Беларусь</w:t>
      </w:r>
      <w:r w:rsidRPr="008C18F5">
        <w:rPr>
          <w:sz w:val="30"/>
          <w:szCs w:val="30"/>
        </w:rPr>
        <w:t xml:space="preserve"> по «</w:t>
      </w:r>
      <w:proofErr w:type="spellStart"/>
      <w:r w:rsidRPr="008C18F5">
        <w:rPr>
          <w:sz w:val="30"/>
          <w:szCs w:val="30"/>
        </w:rPr>
        <w:t>безвизу</w:t>
      </w:r>
      <w:proofErr w:type="spellEnd"/>
      <w:r w:rsidRPr="008C18F5">
        <w:rPr>
          <w:sz w:val="30"/>
          <w:szCs w:val="30"/>
        </w:rPr>
        <w:t>», заполнять ее не нужно. Необходимо также обращать внимание на корректное заполнение всех обязательных для заполнения полей.</w:t>
      </w:r>
    </w:p>
    <w:p w:rsidR="00BE4DBB" w:rsidRPr="008C18F5" w:rsidRDefault="00BE4DBB" w:rsidP="00BE4DBB">
      <w:pPr>
        <w:ind w:firstLine="709"/>
        <w:contextualSpacing/>
        <w:jc w:val="both"/>
        <w:rPr>
          <w:sz w:val="30"/>
          <w:szCs w:val="30"/>
        </w:rPr>
      </w:pPr>
      <w:r w:rsidRPr="008C18F5">
        <w:rPr>
          <w:sz w:val="30"/>
          <w:szCs w:val="30"/>
        </w:rPr>
        <w:t xml:space="preserve">Затем нужно проверить все данные и нажать кнопку «Отправить заявление».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случае, если сведения не совпадают. </w:t>
      </w:r>
    </w:p>
    <w:p w:rsidR="00BE4DBB" w:rsidRPr="008C18F5" w:rsidRDefault="00BE4DBB" w:rsidP="00BE4DBB">
      <w:pPr>
        <w:ind w:firstLine="709"/>
        <w:jc w:val="both"/>
        <w:rPr>
          <w:sz w:val="30"/>
          <w:szCs w:val="30"/>
        </w:rPr>
      </w:pPr>
      <w:r w:rsidRPr="008C18F5">
        <w:rPr>
          <w:sz w:val="30"/>
          <w:szCs w:val="30"/>
        </w:rPr>
        <w:t>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порядке.</w:t>
      </w:r>
    </w:p>
    <w:p w:rsidR="00BE4DBB" w:rsidRDefault="00BE4DBB" w:rsidP="00BE4DBB">
      <w:pPr>
        <w:ind w:firstLine="709"/>
        <w:contextualSpacing/>
        <w:jc w:val="both"/>
        <w:rPr>
          <w:sz w:val="30"/>
          <w:szCs w:val="30"/>
        </w:rPr>
      </w:pPr>
      <w:r w:rsidRPr="00980577">
        <w:rPr>
          <w:sz w:val="30"/>
          <w:szCs w:val="30"/>
        </w:rPr>
        <w:t xml:space="preserve">Обращаться лично в </w:t>
      </w:r>
      <w:r>
        <w:rPr>
          <w:sz w:val="30"/>
          <w:szCs w:val="30"/>
        </w:rPr>
        <w:t>подразде</w:t>
      </w:r>
      <w:r w:rsidRPr="00980577">
        <w:rPr>
          <w:sz w:val="30"/>
          <w:szCs w:val="30"/>
        </w:rPr>
        <w:t>ление по гражданству и миграции по месту пребывания придется в двух случаях: если иностранец захочет продлить регистрацию</w:t>
      </w:r>
      <w:r>
        <w:rPr>
          <w:sz w:val="30"/>
          <w:szCs w:val="30"/>
        </w:rPr>
        <w:t xml:space="preserve"> по тому же адресу</w:t>
      </w:r>
      <w:r w:rsidRPr="00980577">
        <w:rPr>
          <w:sz w:val="30"/>
          <w:szCs w:val="30"/>
        </w:rPr>
        <w:t>, оформленную в электронной форме, или если он прибыл в Беларусь через границу с Россией.</w:t>
      </w:r>
    </w:p>
    <w:p w:rsidR="00BE4DBB" w:rsidRDefault="00BE4DBB" w:rsidP="00BE4DB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Иностранцу не обязательно иметь при себе подтверждение электронной регистрации. Достаточно сообщить об этом, например, сотруднику органа пограничной службы при выезде из страны. При наличии технической возможности можно сохранить </w:t>
      </w:r>
      <w:proofErr w:type="spellStart"/>
      <w:r>
        <w:rPr>
          <w:sz w:val="30"/>
          <w:szCs w:val="30"/>
        </w:rPr>
        <w:t>скриншот</w:t>
      </w:r>
      <w:proofErr w:type="spellEnd"/>
      <w:r>
        <w:rPr>
          <w:sz w:val="30"/>
          <w:szCs w:val="30"/>
        </w:rPr>
        <w:t xml:space="preserve"> ответа об успешной регистрации или распечатать вкладыш о регистрации, это ускорит процедуру проверки. </w:t>
      </w:r>
    </w:p>
    <w:p w:rsidR="00BE4DBB" w:rsidRPr="004464E3" w:rsidRDefault="00BE4DBB" w:rsidP="00BE4DBB">
      <w:pPr>
        <w:ind w:firstLine="709"/>
        <w:contextualSpacing/>
        <w:jc w:val="both"/>
        <w:rPr>
          <w:sz w:val="30"/>
          <w:szCs w:val="30"/>
        </w:rPr>
      </w:pPr>
      <w:proofErr w:type="gramStart"/>
      <w:r w:rsidRPr="004464E3">
        <w:rPr>
          <w:sz w:val="30"/>
          <w:szCs w:val="30"/>
        </w:rPr>
        <w:t>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311-30-00, дополнительный 713 и в Департамент по гражданству и миграции МВД по телефонам 218-55-08, 218-52-51.</w:t>
      </w:r>
      <w:proofErr w:type="gramEnd"/>
    </w:p>
    <w:p w:rsidR="00DD4815" w:rsidRDefault="008178DF"/>
    <w:sectPr w:rsidR="00DD4815" w:rsidSect="004C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BE4DBB"/>
    <w:rsid w:val="00257656"/>
    <w:rsid w:val="003F0524"/>
    <w:rsid w:val="004C2F3F"/>
    <w:rsid w:val="008178DF"/>
    <w:rsid w:val="00BE4DBB"/>
    <w:rsid w:val="00D7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BE4DBB"/>
    <w:pPr>
      <w:jc w:val="both"/>
    </w:pPr>
    <w:rPr>
      <w:sz w:val="30"/>
      <w:szCs w:val="30"/>
      <w:lang w:eastAsia="en-US"/>
    </w:rPr>
  </w:style>
  <w:style w:type="character" w:customStyle="1" w:styleId="10">
    <w:name w:val="Стиль1 Знак"/>
    <w:link w:val="1"/>
    <w:rsid w:val="00BE4DBB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kzr</dc:creator>
  <cp:lastModifiedBy>Admin</cp:lastModifiedBy>
  <cp:revision>2</cp:revision>
  <dcterms:created xsi:type="dcterms:W3CDTF">2020-05-25T12:37:00Z</dcterms:created>
  <dcterms:modified xsi:type="dcterms:W3CDTF">2020-05-26T06:15:00Z</dcterms:modified>
</cp:coreProperties>
</file>