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29" w:rsidRDefault="00BF3629" w:rsidP="00C359E8">
      <w:pPr>
        <w:tabs>
          <w:tab w:val="left" w:pos="4395"/>
        </w:tabs>
        <w:spacing w:line="280" w:lineRule="exact"/>
        <w:jc w:val="both"/>
        <w:rPr>
          <w:sz w:val="28"/>
          <w:szCs w:val="28"/>
        </w:rPr>
      </w:pPr>
    </w:p>
    <w:p w:rsidR="00BF3629" w:rsidRPr="001F66AE" w:rsidRDefault="00BF3629" w:rsidP="009D3788">
      <w:pPr>
        <w:spacing w:line="280" w:lineRule="exact"/>
        <w:ind w:left="5664"/>
        <w:jc w:val="both"/>
        <w:rPr>
          <w:sz w:val="28"/>
          <w:szCs w:val="28"/>
        </w:rPr>
      </w:pPr>
    </w:p>
    <w:p w:rsidR="009D3788" w:rsidRPr="001F66AE" w:rsidRDefault="009D3788" w:rsidP="009D3788">
      <w:pPr>
        <w:spacing w:line="280" w:lineRule="exact"/>
        <w:ind w:left="5664"/>
        <w:jc w:val="both"/>
        <w:rPr>
          <w:sz w:val="28"/>
          <w:szCs w:val="28"/>
        </w:rPr>
      </w:pPr>
      <w:r w:rsidRPr="001F66AE">
        <w:rPr>
          <w:sz w:val="28"/>
          <w:szCs w:val="28"/>
        </w:rPr>
        <w:t>УТВЕРЖДЕНО</w:t>
      </w:r>
    </w:p>
    <w:p w:rsidR="009D3788" w:rsidRPr="001F66AE" w:rsidRDefault="009D3788" w:rsidP="009D3788">
      <w:pPr>
        <w:spacing w:line="280" w:lineRule="exact"/>
        <w:ind w:left="5664"/>
        <w:jc w:val="both"/>
        <w:rPr>
          <w:sz w:val="28"/>
          <w:szCs w:val="28"/>
        </w:rPr>
      </w:pPr>
      <w:r w:rsidRPr="001F66AE">
        <w:rPr>
          <w:sz w:val="28"/>
          <w:szCs w:val="28"/>
        </w:rPr>
        <w:t xml:space="preserve">Решение </w:t>
      </w:r>
    </w:p>
    <w:p w:rsidR="009D3788" w:rsidRPr="001F66AE" w:rsidRDefault="009D3788" w:rsidP="009D3788">
      <w:pPr>
        <w:spacing w:line="280" w:lineRule="exact"/>
        <w:ind w:left="5664"/>
        <w:jc w:val="both"/>
        <w:rPr>
          <w:sz w:val="28"/>
          <w:szCs w:val="28"/>
        </w:rPr>
      </w:pPr>
      <w:r w:rsidRPr="001F66AE">
        <w:rPr>
          <w:sz w:val="28"/>
          <w:szCs w:val="28"/>
        </w:rPr>
        <w:t>Чашникского районного</w:t>
      </w:r>
    </w:p>
    <w:p w:rsidR="009D3788" w:rsidRPr="001F66AE" w:rsidRDefault="009D3788" w:rsidP="009D3788">
      <w:pPr>
        <w:spacing w:line="280" w:lineRule="exact"/>
        <w:ind w:left="5664"/>
        <w:jc w:val="both"/>
        <w:rPr>
          <w:sz w:val="28"/>
          <w:szCs w:val="28"/>
        </w:rPr>
      </w:pPr>
      <w:r w:rsidRPr="001F66AE">
        <w:rPr>
          <w:sz w:val="28"/>
          <w:szCs w:val="28"/>
        </w:rPr>
        <w:t>исполнительного комитета</w:t>
      </w:r>
    </w:p>
    <w:p w:rsidR="009D3788" w:rsidRPr="001F66AE" w:rsidRDefault="009D3788" w:rsidP="002B42A6">
      <w:pPr>
        <w:spacing w:line="280" w:lineRule="exact"/>
        <w:jc w:val="both"/>
        <w:rPr>
          <w:sz w:val="28"/>
          <w:szCs w:val="28"/>
        </w:rPr>
      </w:pPr>
      <w:r w:rsidRPr="001F66AE">
        <w:rPr>
          <w:sz w:val="28"/>
          <w:szCs w:val="28"/>
        </w:rPr>
        <w:t xml:space="preserve">                                                 </w:t>
      </w:r>
      <w:r w:rsidR="00CE5BAC" w:rsidRPr="001F66AE">
        <w:rPr>
          <w:sz w:val="28"/>
          <w:szCs w:val="28"/>
        </w:rPr>
        <w:t xml:space="preserve">                       </w:t>
      </w:r>
      <w:r w:rsidR="002B42A6">
        <w:rPr>
          <w:sz w:val="28"/>
          <w:szCs w:val="28"/>
        </w:rPr>
        <w:t xml:space="preserve">        </w:t>
      </w:r>
      <w:r w:rsidR="00A52B05">
        <w:rPr>
          <w:sz w:val="28"/>
          <w:szCs w:val="28"/>
        </w:rPr>
        <w:t xml:space="preserve"> </w:t>
      </w:r>
      <w:r w:rsidR="00CE5BAC" w:rsidRPr="001F66AE">
        <w:rPr>
          <w:sz w:val="28"/>
          <w:szCs w:val="28"/>
        </w:rPr>
        <w:t>21</w:t>
      </w:r>
      <w:r w:rsidR="00515033">
        <w:rPr>
          <w:sz w:val="28"/>
          <w:szCs w:val="28"/>
        </w:rPr>
        <w:t xml:space="preserve">.11.2022 № </w:t>
      </w:r>
      <w:r w:rsidR="00CE5BAC" w:rsidRPr="001F66AE">
        <w:rPr>
          <w:sz w:val="28"/>
          <w:szCs w:val="28"/>
        </w:rPr>
        <w:t>967</w:t>
      </w:r>
    </w:p>
    <w:p w:rsidR="009D3788" w:rsidRPr="001F66AE" w:rsidRDefault="009D3788" w:rsidP="009D3788">
      <w:pPr>
        <w:spacing w:line="280" w:lineRule="exact"/>
        <w:ind w:left="5664"/>
        <w:jc w:val="both"/>
        <w:rPr>
          <w:sz w:val="28"/>
          <w:szCs w:val="28"/>
        </w:rPr>
      </w:pPr>
      <w:r w:rsidRPr="001F66AE">
        <w:rPr>
          <w:sz w:val="28"/>
          <w:szCs w:val="28"/>
        </w:rPr>
        <w:t xml:space="preserve">  </w:t>
      </w:r>
    </w:p>
    <w:p w:rsidR="009D3788" w:rsidRPr="001F66AE" w:rsidRDefault="009D3788" w:rsidP="009D3788">
      <w:pPr>
        <w:spacing w:line="280" w:lineRule="exact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>ПЛАН</w:t>
      </w:r>
    </w:p>
    <w:p w:rsidR="009D3788" w:rsidRPr="001F66AE" w:rsidRDefault="009D3788" w:rsidP="009D3788">
      <w:pPr>
        <w:spacing w:line="280" w:lineRule="exact"/>
        <w:rPr>
          <w:sz w:val="28"/>
          <w:szCs w:val="28"/>
        </w:rPr>
      </w:pPr>
      <w:r w:rsidRPr="001F66AE">
        <w:rPr>
          <w:sz w:val="28"/>
          <w:szCs w:val="28"/>
        </w:rPr>
        <w:t xml:space="preserve">работы Чашникского </w:t>
      </w:r>
    </w:p>
    <w:p w:rsidR="009D3788" w:rsidRPr="001F66AE" w:rsidRDefault="009D3788" w:rsidP="009D3788">
      <w:pPr>
        <w:spacing w:line="280" w:lineRule="exact"/>
        <w:jc w:val="both"/>
        <w:rPr>
          <w:sz w:val="28"/>
          <w:szCs w:val="28"/>
        </w:rPr>
      </w:pPr>
      <w:r w:rsidRPr="001F66AE">
        <w:rPr>
          <w:sz w:val="28"/>
          <w:szCs w:val="28"/>
        </w:rPr>
        <w:t>районного исполнительного</w:t>
      </w:r>
    </w:p>
    <w:p w:rsidR="009D3788" w:rsidRPr="001F66AE" w:rsidRDefault="009D3788" w:rsidP="009D3788">
      <w:pPr>
        <w:spacing w:line="280" w:lineRule="exact"/>
        <w:rPr>
          <w:sz w:val="28"/>
          <w:szCs w:val="28"/>
        </w:rPr>
      </w:pPr>
      <w:r w:rsidRPr="001F66AE">
        <w:rPr>
          <w:sz w:val="28"/>
          <w:szCs w:val="28"/>
        </w:rPr>
        <w:t>комитета на 2023 год</w:t>
      </w:r>
    </w:p>
    <w:p w:rsidR="009D3788" w:rsidRPr="001F66AE" w:rsidRDefault="009D3788" w:rsidP="009D3788">
      <w:pPr>
        <w:spacing w:line="280" w:lineRule="exact"/>
        <w:jc w:val="center"/>
        <w:rPr>
          <w:sz w:val="28"/>
          <w:szCs w:val="28"/>
        </w:rPr>
      </w:pPr>
    </w:p>
    <w:p w:rsidR="009D3788" w:rsidRPr="001F66AE" w:rsidRDefault="009D3788" w:rsidP="009D3788">
      <w:pPr>
        <w:spacing w:line="280" w:lineRule="exact"/>
        <w:jc w:val="center"/>
        <w:rPr>
          <w:sz w:val="28"/>
          <w:szCs w:val="28"/>
        </w:rPr>
      </w:pPr>
    </w:p>
    <w:p w:rsidR="009D3788" w:rsidRPr="001F66AE" w:rsidRDefault="009D3788" w:rsidP="009D3788">
      <w:pPr>
        <w:pStyle w:val="21"/>
        <w:numPr>
          <w:ilvl w:val="0"/>
          <w:numId w:val="1"/>
        </w:numPr>
        <w:jc w:val="left"/>
        <w:rPr>
          <w:sz w:val="28"/>
          <w:szCs w:val="28"/>
        </w:rPr>
      </w:pPr>
      <w:r w:rsidRPr="001F66AE">
        <w:rPr>
          <w:sz w:val="28"/>
          <w:szCs w:val="28"/>
        </w:rPr>
        <w:t>Перечень основных вопросов для рассмотрения на заседаниях</w:t>
      </w:r>
    </w:p>
    <w:p w:rsidR="009D3788" w:rsidRPr="001F66AE" w:rsidRDefault="009D3788" w:rsidP="009D3788">
      <w:pPr>
        <w:pStyle w:val="21"/>
        <w:ind w:left="360"/>
        <w:rPr>
          <w:sz w:val="28"/>
          <w:szCs w:val="28"/>
        </w:rPr>
      </w:pPr>
      <w:r w:rsidRPr="001F66AE">
        <w:rPr>
          <w:sz w:val="28"/>
          <w:szCs w:val="28"/>
        </w:rPr>
        <w:t>Чашникского районного исполнительного комитета</w:t>
      </w:r>
    </w:p>
    <w:p w:rsidR="009D3788" w:rsidRPr="001F66AE" w:rsidRDefault="009D3788" w:rsidP="009D3788">
      <w:pPr>
        <w:pStyle w:val="21"/>
        <w:ind w:left="360"/>
        <w:rPr>
          <w:sz w:val="28"/>
          <w:szCs w:val="28"/>
        </w:rPr>
      </w:pPr>
    </w:p>
    <w:p w:rsidR="009D3788" w:rsidRPr="001F66AE" w:rsidRDefault="009D3788" w:rsidP="009D3788">
      <w:pPr>
        <w:pStyle w:val="2"/>
        <w:rPr>
          <w:b w:val="0"/>
          <w:sz w:val="28"/>
          <w:szCs w:val="28"/>
          <w:u w:val="none"/>
        </w:rPr>
      </w:pPr>
      <w:r w:rsidRPr="001F66AE">
        <w:rPr>
          <w:b w:val="0"/>
          <w:sz w:val="28"/>
          <w:szCs w:val="28"/>
          <w:u w:val="none"/>
        </w:rPr>
        <w:t>Январь (20)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i/>
          <w:color w:val="000000"/>
          <w:sz w:val="28"/>
          <w:szCs w:val="28"/>
        </w:rPr>
        <w:t xml:space="preserve"> </w:t>
      </w:r>
    </w:p>
    <w:p w:rsidR="009D3788" w:rsidRPr="001F66AE" w:rsidRDefault="009D3788" w:rsidP="009D3788">
      <w:pPr>
        <w:ind w:firstLine="708"/>
        <w:jc w:val="both"/>
        <w:rPr>
          <w:sz w:val="28"/>
          <w:szCs w:val="28"/>
        </w:rPr>
      </w:pPr>
      <w:r w:rsidRPr="001F66AE">
        <w:rPr>
          <w:bCs/>
          <w:sz w:val="28"/>
          <w:szCs w:val="28"/>
        </w:rPr>
        <w:t xml:space="preserve">О работе, проводимой по вовлечению в хозяйственный оборот неиспользуемого и неэффективно используемого государственного имущества, а также с </w:t>
      </w:r>
      <w:r w:rsidR="000922C0">
        <w:rPr>
          <w:bCs/>
          <w:sz w:val="28"/>
          <w:szCs w:val="28"/>
        </w:rPr>
        <w:t>пустующими</w:t>
      </w:r>
      <w:r w:rsidRPr="001F66AE">
        <w:rPr>
          <w:bCs/>
          <w:sz w:val="28"/>
          <w:szCs w:val="28"/>
        </w:rPr>
        <w:t xml:space="preserve"> домами</w:t>
      </w:r>
    </w:p>
    <w:p w:rsidR="009D3788" w:rsidRPr="001F66AE" w:rsidRDefault="002B42A6" w:rsidP="002B42A6">
      <w:pPr>
        <w:tabs>
          <w:tab w:val="left" w:pos="4395"/>
        </w:tabs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788" w:rsidRPr="001F66AE">
        <w:rPr>
          <w:sz w:val="28"/>
          <w:szCs w:val="28"/>
        </w:rPr>
        <w:t>Отделы экономики, архитектуры и</w:t>
      </w:r>
    </w:p>
    <w:p w:rsidR="009D3788" w:rsidRPr="001F66AE" w:rsidRDefault="002B42A6" w:rsidP="002B42A6">
      <w:pPr>
        <w:tabs>
          <w:tab w:val="left" w:pos="5670"/>
        </w:tabs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788" w:rsidRPr="001F66AE">
        <w:rPr>
          <w:sz w:val="28"/>
          <w:szCs w:val="28"/>
        </w:rPr>
        <w:t xml:space="preserve">строительства, </w:t>
      </w:r>
      <w:proofErr w:type="spellStart"/>
      <w:r w:rsidR="009D3788" w:rsidRPr="001F66AE">
        <w:rPr>
          <w:sz w:val="28"/>
          <w:szCs w:val="28"/>
        </w:rPr>
        <w:t>жилищно</w:t>
      </w:r>
      <w:proofErr w:type="spellEnd"/>
      <w:r w:rsidR="009D3788" w:rsidRPr="001F66AE">
        <w:rPr>
          <w:sz w:val="28"/>
          <w:szCs w:val="28"/>
        </w:rPr>
        <w:t>-</w:t>
      </w:r>
    </w:p>
    <w:p w:rsidR="009D3788" w:rsidRPr="001F66AE" w:rsidRDefault="002B42A6" w:rsidP="009D3788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788" w:rsidRPr="001F66AE">
        <w:rPr>
          <w:sz w:val="28"/>
          <w:szCs w:val="28"/>
        </w:rPr>
        <w:t>коммунального хозяйства,</w:t>
      </w:r>
    </w:p>
    <w:p w:rsidR="009D3788" w:rsidRPr="001F66AE" w:rsidRDefault="009D3788" w:rsidP="009D3788">
      <w:pPr>
        <w:ind w:left="3540" w:firstLine="708"/>
        <w:jc w:val="both"/>
        <w:rPr>
          <w:sz w:val="28"/>
          <w:szCs w:val="28"/>
        </w:rPr>
      </w:pPr>
      <w:r w:rsidRPr="001F66AE">
        <w:rPr>
          <w:sz w:val="28"/>
          <w:szCs w:val="28"/>
        </w:rPr>
        <w:t xml:space="preserve"> землеустройства райисполкома, </w:t>
      </w:r>
    </w:p>
    <w:p w:rsidR="009D3788" w:rsidRPr="001F66AE" w:rsidRDefault="009D3788" w:rsidP="009D3788">
      <w:pPr>
        <w:ind w:left="3540" w:firstLine="708"/>
        <w:jc w:val="both"/>
        <w:rPr>
          <w:sz w:val="28"/>
          <w:szCs w:val="28"/>
        </w:rPr>
      </w:pPr>
      <w:r w:rsidRPr="001F66AE">
        <w:rPr>
          <w:sz w:val="28"/>
          <w:szCs w:val="28"/>
        </w:rPr>
        <w:t xml:space="preserve"> </w:t>
      </w:r>
      <w:proofErr w:type="spellStart"/>
      <w:r w:rsidRPr="001F66AE">
        <w:rPr>
          <w:sz w:val="28"/>
          <w:szCs w:val="28"/>
        </w:rPr>
        <w:t>горсельисполкомы</w:t>
      </w:r>
      <w:proofErr w:type="spellEnd"/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CF6A8B" w:rsidRPr="00062916" w:rsidRDefault="009D3788" w:rsidP="00CF6A8B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>О</w:t>
      </w:r>
      <w:r w:rsidR="00CF6A8B">
        <w:rPr>
          <w:bCs/>
          <w:sz w:val="28"/>
          <w:szCs w:val="28"/>
        </w:rPr>
        <w:t xml:space="preserve"> выполнении сводного целевого показателя </w:t>
      </w:r>
      <w:r w:rsidR="000922C0">
        <w:rPr>
          <w:bCs/>
          <w:sz w:val="28"/>
          <w:szCs w:val="28"/>
        </w:rPr>
        <w:t>по экспорту туристических услуг</w:t>
      </w:r>
      <w:r w:rsidR="00CF6A8B">
        <w:rPr>
          <w:bCs/>
          <w:sz w:val="28"/>
          <w:szCs w:val="28"/>
        </w:rPr>
        <w:t xml:space="preserve"> Государственной программы «Беларусь гостеприимная» на 2021-2025 годы</w:t>
      </w:r>
    </w:p>
    <w:p w:rsidR="009D3788" w:rsidRPr="001F66AE" w:rsidRDefault="00CF6A8B" w:rsidP="009D378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Сектор спорта  и туризма</w:t>
      </w:r>
      <w:r w:rsidR="000922C0">
        <w:rPr>
          <w:bCs/>
          <w:sz w:val="28"/>
          <w:szCs w:val="28"/>
        </w:rPr>
        <w:t xml:space="preserve"> райисполкома</w:t>
      </w:r>
    </w:p>
    <w:p w:rsidR="009D3788" w:rsidRPr="001F66AE" w:rsidRDefault="009D3788" w:rsidP="009D3788">
      <w:pPr>
        <w:ind w:left="2832" w:firstLine="708"/>
        <w:jc w:val="both"/>
        <w:rPr>
          <w:sz w:val="28"/>
          <w:szCs w:val="28"/>
        </w:rPr>
      </w:pPr>
    </w:p>
    <w:p w:rsidR="009D3788" w:rsidRPr="001F66AE" w:rsidRDefault="009D3788" w:rsidP="000922C0">
      <w:pPr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Февраль (17)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>О подготовке сельскохозяйственных организаций Чашникского района к проведению весенне-полевых работ</w:t>
      </w:r>
    </w:p>
    <w:p w:rsidR="009D3788" w:rsidRPr="001F66AE" w:rsidRDefault="00A96702" w:rsidP="009D37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="00515033">
        <w:rPr>
          <w:bCs/>
          <w:sz w:val="28"/>
          <w:szCs w:val="28"/>
        </w:rPr>
        <w:t xml:space="preserve"> </w:t>
      </w:r>
      <w:r w:rsidR="009D3788" w:rsidRPr="001F66AE">
        <w:rPr>
          <w:bCs/>
          <w:sz w:val="28"/>
          <w:szCs w:val="28"/>
        </w:rPr>
        <w:t xml:space="preserve">Управление по сельскому хозяйству </w:t>
      </w:r>
    </w:p>
    <w:p w:rsidR="009D3788" w:rsidRPr="001F66AE" w:rsidRDefault="009D3788" w:rsidP="00C359E8">
      <w:pPr>
        <w:tabs>
          <w:tab w:val="left" w:pos="4395"/>
        </w:tabs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</w:t>
      </w:r>
      <w:r w:rsidR="00C359E8">
        <w:rPr>
          <w:bCs/>
          <w:sz w:val="28"/>
          <w:szCs w:val="28"/>
        </w:rPr>
        <w:t xml:space="preserve">                         </w:t>
      </w:r>
      <w:r w:rsidR="00A7687B">
        <w:rPr>
          <w:bCs/>
          <w:sz w:val="28"/>
          <w:szCs w:val="28"/>
        </w:rPr>
        <w:t xml:space="preserve"> </w:t>
      </w:r>
      <w:r w:rsidR="00C359E8">
        <w:rPr>
          <w:bCs/>
          <w:sz w:val="28"/>
          <w:szCs w:val="28"/>
        </w:rPr>
        <w:t xml:space="preserve"> </w:t>
      </w:r>
      <w:r w:rsidR="00A96702">
        <w:rPr>
          <w:bCs/>
          <w:sz w:val="28"/>
          <w:szCs w:val="28"/>
        </w:rPr>
        <w:t xml:space="preserve">   </w:t>
      </w:r>
      <w:r w:rsidR="000922C0">
        <w:rPr>
          <w:bCs/>
          <w:sz w:val="28"/>
          <w:szCs w:val="28"/>
        </w:rPr>
        <w:t xml:space="preserve">и продовольствию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>О состоянии законности и правопорядка на территории Чашникского района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Заместитель председателя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райисполкома по направлению                                                             </w:t>
      </w:r>
    </w:p>
    <w:p w:rsidR="009D3788" w:rsidRPr="001F66AE" w:rsidRDefault="009D3788" w:rsidP="00C359E8">
      <w:pPr>
        <w:tabs>
          <w:tab w:val="left" w:pos="4395"/>
        </w:tabs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деятельности, прокуратура        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 Чашникского района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</w:t>
      </w:r>
    </w:p>
    <w:p w:rsidR="009D3788" w:rsidRPr="001F66AE" w:rsidRDefault="009D3788" w:rsidP="009D3788">
      <w:pPr>
        <w:ind w:firstLine="708"/>
        <w:jc w:val="center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>Март (17)</w:t>
      </w:r>
    </w:p>
    <w:p w:rsidR="009D3788" w:rsidRPr="001F66AE" w:rsidRDefault="009D3788" w:rsidP="009D3788">
      <w:pPr>
        <w:ind w:firstLine="708"/>
        <w:jc w:val="center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Об итогах социально – экономического развития Чашникского района в 2022 году и задачах на 2023 год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</w:t>
      </w:r>
      <w:r w:rsidR="00C359E8">
        <w:rPr>
          <w:bCs/>
          <w:sz w:val="28"/>
          <w:szCs w:val="28"/>
        </w:rPr>
        <w:t xml:space="preserve">                             </w:t>
      </w:r>
      <w:r w:rsidRPr="001F66AE">
        <w:rPr>
          <w:bCs/>
          <w:sz w:val="28"/>
          <w:szCs w:val="28"/>
        </w:rPr>
        <w:t>Отделы экономики, архитектуры</w:t>
      </w:r>
    </w:p>
    <w:p w:rsidR="009D3788" w:rsidRPr="001F66AE" w:rsidRDefault="00A96702" w:rsidP="009D37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 w:rsidR="009D3788" w:rsidRPr="001F66AE">
        <w:rPr>
          <w:bCs/>
          <w:sz w:val="28"/>
          <w:szCs w:val="28"/>
        </w:rPr>
        <w:t xml:space="preserve">и строительства,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</w:t>
      </w:r>
      <w:r w:rsidR="00C359E8">
        <w:rPr>
          <w:bCs/>
          <w:sz w:val="28"/>
          <w:szCs w:val="28"/>
        </w:rPr>
        <w:t xml:space="preserve">                              </w:t>
      </w:r>
      <w:r w:rsidRPr="001F66AE">
        <w:rPr>
          <w:bCs/>
          <w:sz w:val="28"/>
          <w:szCs w:val="28"/>
        </w:rPr>
        <w:t>жилищно-коммунального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</w:t>
      </w:r>
      <w:r w:rsidR="00C359E8">
        <w:rPr>
          <w:bCs/>
          <w:sz w:val="28"/>
          <w:szCs w:val="28"/>
        </w:rPr>
        <w:t xml:space="preserve">                        </w:t>
      </w:r>
      <w:r w:rsidRPr="001F66AE">
        <w:rPr>
          <w:bCs/>
          <w:sz w:val="28"/>
          <w:szCs w:val="28"/>
        </w:rPr>
        <w:t>хозяйства райисполкома,</w:t>
      </w:r>
    </w:p>
    <w:p w:rsidR="009D3788" w:rsidRPr="001F66AE" w:rsidRDefault="00A96702" w:rsidP="009D37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</w:t>
      </w:r>
      <w:r w:rsidR="00C359E8">
        <w:rPr>
          <w:bCs/>
          <w:sz w:val="28"/>
          <w:szCs w:val="28"/>
        </w:rPr>
        <w:t xml:space="preserve"> </w:t>
      </w:r>
      <w:r w:rsidR="009D3788" w:rsidRPr="001F66AE">
        <w:rPr>
          <w:bCs/>
          <w:sz w:val="28"/>
          <w:szCs w:val="28"/>
        </w:rPr>
        <w:t>управление по сельскому хозяйству</w:t>
      </w:r>
    </w:p>
    <w:p w:rsidR="009D3788" w:rsidRPr="001F66AE" w:rsidRDefault="00C359E8" w:rsidP="00C359E8">
      <w:pPr>
        <w:tabs>
          <w:tab w:val="left" w:pos="4395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9D3788" w:rsidRPr="001F66AE">
        <w:rPr>
          <w:bCs/>
          <w:sz w:val="28"/>
          <w:szCs w:val="28"/>
        </w:rPr>
        <w:t>и продовольствию райисполкома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>Об итогах исполнения бюджета района за 2022 год и мерах по реализации бюджета в 2023 году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  </w:t>
      </w:r>
      <w:proofErr w:type="gramStart"/>
      <w:r w:rsidRPr="001F66AE">
        <w:rPr>
          <w:bCs/>
          <w:sz w:val="28"/>
          <w:szCs w:val="28"/>
        </w:rPr>
        <w:t>Финансовый</w:t>
      </w:r>
      <w:proofErr w:type="gramEnd"/>
      <w:r w:rsidRPr="001F66AE">
        <w:rPr>
          <w:bCs/>
          <w:sz w:val="28"/>
          <w:szCs w:val="28"/>
        </w:rPr>
        <w:t xml:space="preserve"> отдел райисполкома</w:t>
      </w:r>
    </w:p>
    <w:p w:rsidR="009D3788" w:rsidRPr="001F66AE" w:rsidRDefault="009D3788" w:rsidP="009D3788">
      <w:pPr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Апрель (21) 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sz w:val="28"/>
          <w:szCs w:val="28"/>
        </w:rPr>
      </w:pPr>
      <w:r w:rsidRPr="001F66AE">
        <w:rPr>
          <w:sz w:val="28"/>
          <w:szCs w:val="28"/>
        </w:rPr>
        <w:t xml:space="preserve">О соблюдении земельного и природоохранного законодательства в </w:t>
      </w:r>
      <w:proofErr w:type="spellStart"/>
      <w:r w:rsidRPr="001F66AE">
        <w:rPr>
          <w:sz w:val="28"/>
          <w:szCs w:val="28"/>
        </w:rPr>
        <w:t>Чашникском</w:t>
      </w:r>
      <w:proofErr w:type="spellEnd"/>
      <w:r w:rsidRPr="001F66AE">
        <w:rPr>
          <w:sz w:val="28"/>
          <w:szCs w:val="28"/>
        </w:rPr>
        <w:t xml:space="preserve"> районе</w:t>
      </w:r>
    </w:p>
    <w:p w:rsidR="009D3788" w:rsidRPr="001F66AE" w:rsidRDefault="009D3788" w:rsidP="009D3788">
      <w:pPr>
        <w:ind w:firstLine="708"/>
        <w:jc w:val="both"/>
        <w:rPr>
          <w:sz w:val="28"/>
          <w:szCs w:val="28"/>
        </w:rPr>
      </w:pPr>
      <w:r w:rsidRPr="001F66AE">
        <w:rPr>
          <w:sz w:val="28"/>
          <w:szCs w:val="28"/>
        </w:rPr>
        <w:tab/>
      </w:r>
      <w:r w:rsidRPr="001F66AE">
        <w:rPr>
          <w:sz w:val="28"/>
          <w:szCs w:val="28"/>
        </w:rPr>
        <w:tab/>
      </w:r>
      <w:r w:rsidRPr="001F66AE">
        <w:rPr>
          <w:sz w:val="28"/>
          <w:szCs w:val="28"/>
        </w:rPr>
        <w:tab/>
      </w:r>
      <w:r w:rsidRPr="001F66AE">
        <w:rPr>
          <w:sz w:val="28"/>
          <w:szCs w:val="28"/>
        </w:rPr>
        <w:tab/>
        <w:t xml:space="preserve">      </w:t>
      </w:r>
      <w:r w:rsidR="00A96702">
        <w:rPr>
          <w:sz w:val="28"/>
          <w:szCs w:val="28"/>
        </w:rPr>
        <w:t xml:space="preserve"> </w:t>
      </w:r>
      <w:r w:rsidRPr="001F66AE">
        <w:rPr>
          <w:sz w:val="28"/>
          <w:szCs w:val="28"/>
        </w:rPr>
        <w:t xml:space="preserve">Отдел землеустройства </w:t>
      </w:r>
    </w:p>
    <w:p w:rsidR="009D3788" w:rsidRPr="001F66AE" w:rsidRDefault="009D3788" w:rsidP="009D3788">
      <w:pPr>
        <w:ind w:firstLine="708"/>
        <w:jc w:val="both"/>
        <w:rPr>
          <w:sz w:val="28"/>
          <w:szCs w:val="28"/>
        </w:rPr>
      </w:pPr>
      <w:r w:rsidRPr="001F66AE">
        <w:rPr>
          <w:sz w:val="28"/>
          <w:szCs w:val="28"/>
        </w:rPr>
        <w:t xml:space="preserve">                                               райисполкома, Чашникская </w:t>
      </w:r>
    </w:p>
    <w:p w:rsidR="009D3788" w:rsidRPr="001F66AE" w:rsidRDefault="009D3788" w:rsidP="00C359E8">
      <w:pPr>
        <w:tabs>
          <w:tab w:val="left" w:pos="4395"/>
        </w:tabs>
        <w:ind w:firstLine="708"/>
        <w:jc w:val="both"/>
        <w:rPr>
          <w:sz w:val="28"/>
          <w:szCs w:val="28"/>
        </w:rPr>
      </w:pPr>
      <w:r w:rsidRPr="001F66AE">
        <w:rPr>
          <w:sz w:val="28"/>
          <w:szCs w:val="28"/>
        </w:rPr>
        <w:t xml:space="preserve">               </w:t>
      </w:r>
      <w:r w:rsidR="00C359E8">
        <w:rPr>
          <w:sz w:val="28"/>
          <w:szCs w:val="28"/>
        </w:rPr>
        <w:t xml:space="preserve">                               </w:t>
      </w:r>
      <w:r w:rsidR="00A7687B">
        <w:rPr>
          <w:sz w:val="28"/>
          <w:szCs w:val="28"/>
        </w:rPr>
        <w:t xml:space="preserve"> </w:t>
      </w:r>
      <w:r w:rsidRPr="001F66AE">
        <w:rPr>
          <w:sz w:val="28"/>
          <w:szCs w:val="28"/>
        </w:rPr>
        <w:t xml:space="preserve">районная инспекция </w:t>
      </w:r>
      <w:proofErr w:type="gramStart"/>
      <w:r w:rsidRPr="001F66AE">
        <w:rPr>
          <w:sz w:val="28"/>
          <w:szCs w:val="28"/>
        </w:rPr>
        <w:t>природных</w:t>
      </w:r>
      <w:proofErr w:type="gramEnd"/>
    </w:p>
    <w:p w:rsidR="009D3788" w:rsidRPr="001F66AE" w:rsidRDefault="00A96702" w:rsidP="009D3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D3788" w:rsidRPr="001F66AE">
        <w:rPr>
          <w:sz w:val="28"/>
          <w:szCs w:val="28"/>
        </w:rPr>
        <w:t xml:space="preserve">ресурсов и </w:t>
      </w:r>
      <w:r w:rsidR="00A83A57">
        <w:rPr>
          <w:sz w:val="28"/>
          <w:szCs w:val="28"/>
        </w:rPr>
        <w:t xml:space="preserve">охраны </w:t>
      </w:r>
      <w:r w:rsidR="009D3788" w:rsidRPr="001F66AE">
        <w:rPr>
          <w:sz w:val="28"/>
          <w:szCs w:val="28"/>
        </w:rPr>
        <w:t>окружающей среды</w:t>
      </w:r>
    </w:p>
    <w:p w:rsidR="009D3788" w:rsidRPr="001F66AE" w:rsidRDefault="009D3788" w:rsidP="009D3788">
      <w:pPr>
        <w:ind w:firstLine="708"/>
        <w:jc w:val="both"/>
        <w:rPr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О ходе </w:t>
      </w:r>
      <w:proofErr w:type="gramStart"/>
      <w:r w:rsidRPr="001F66AE">
        <w:rPr>
          <w:bCs/>
          <w:sz w:val="28"/>
          <w:szCs w:val="28"/>
        </w:rPr>
        <w:t>реализации требований Директивы Президента Республики</w:t>
      </w:r>
      <w:proofErr w:type="gramEnd"/>
      <w:r w:rsidRPr="001F66AE">
        <w:rPr>
          <w:bCs/>
          <w:sz w:val="28"/>
          <w:szCs w:val="28"/>
        </w:rPr>
        <w:t xml:space="preserve"> Беларусь от 27 декабря 2006 г. № 2 «О </w:t>
      </w:r>
      <w:proofErr w:type="spellStart"/>
      <w:r w:rsidRPr="001F66AE">
        <w:rPr>
          <w:bCs/>
          <w:sz w:val="28"/>
          <w:szCs w:val="28"/>
        </w:rPr>
        <w:t>дебюрократизации</w:t>
      </w:r>
      <w:proofErr w:type="spellEnd"/>
      <w:r w:rsidRPr="001F66AE">
        <w:rPr>
          <w:bCs/>
          <w:sz w:val="28"/>
          <w:szCs w:val="28"/>
        </w:rPr>
        <w:t xml:space="preserve"> государственного аппарата и повышении качества обеспечения жизнедеятельности населения»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   Сектор по работе с обращениями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   граждан и юридических лиц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   райисполкома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 Май (19)</w:t>
      </w:r>
    </w:p>
    <w:p w:rsidR="009D3788" w:rsidRPr="001F66AE" w:rsidRDefault="009D3788" w:rsidP="009D3788">
      <w:pPr>
        <w:jc w:val="both"/>
        <w:rPr>
          <w:i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sz w:val="28"/>
          <w:szCs w:val="28"/>
        </w:rPr>
      </w:pPr>
      <w:r w:rsidRPr="001F66AE">
        <w:rPr>
          <w:sz w:val="28"/>
          <w:szCs w:val="28"/>
        </w:rPr>
        <w:t xml:space="preserve">О взаимодействии органов местного управления и самоуправления, организаций, расположенных на территории </w:t>
      </w:r>
      <w:proofErr w:type="gramStart"/>
      <w:r w:rsidRPr="001F66AE">
        <w:rPr>
          <w:sz w:val="28"/>
          <w:szCs w:val="28"/>
        </w:rPr>
        <w:t>г</w:t>
      </w:r>
      <w:proofErr w:type="gramEnd"/>
      <w:r w:rsidRPr="001F66AE">
        <w:rPr>
          <w:sz w:val="28"/>
          <w:szCs w:val="28"/>
        </w:rPr>
        <w:t xml:space="preserve">. </w:t>
      </w:r>
      <w:proofErr w:type="spellStart"/>
      <w:r w:rsidRPr="001F66AE">
        <w:rPr>
          <w:sz w:val="28"/>
          <w:szCs w:val="28"/>
        </w:rPr>
        <w:t>Новолукомля</w:t>
      </w:r>
      <w:proofErr w:type="spellEnd"/>
      <w:r w:rsidRPr="001F66AE">
        <w:rPr>
          <w:sz w:val="28"/>
          <w:szCs w:val="28"/>
        </w:rPr>
        <w:t>, по решению вопросов жизнеобеспечения населения</w:t>
      </w:r>
    </w:p>
    <w:p w:rsidR="009D3788" w:rsidRPr="001F66AE" w:rsidRDefault="00515033" w:rsidP="00C359E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proofErr w:type="spellStart"/>
      <w:r w:rsidR="009D3788" w:rsidRPr="001F66AE">
        <w:rPr>
          <w:bCs/>
          <w:sz w:val="28"/>
          <w:szCs w:val="28"/>
        </w:rPr>
        <w:t>Новолукомльский</w:t>
      </w:r>
      <w:proofErr w:type="spellEnd"/>
      <w:r w:rsidR="009D3788" w:rsidRPr="001F66AE">
        <w:rPr>
          <w:bCs/>
          <w:sz w:val="28"/>
          <w:szCs w:val="28"/>
        </w:rPr>
        <w:t xml:space="preserve"> горисполком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>Об организации заготовки травяных кормов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</w:t>
      </w:r>
      <w:r w:rsidR="00C359E8">
        <w:rPr>
          <w:bCs/>
          <w:sz w:val="28"/>
          <w:szCs w:val="28"/>
        </w:rPr>
        <w:t xml:space="preserve">                              </w:t>
      </w:r>
      <w:r w:rsidRPr="001F66AE">
        <w:rPr>
          <w:bCs/>
          <w:sz w:val="28"/>
          <w:szCs w:val="28"/>
        </w:rPr>
        <w:t xml:space="preserve">Управление по сельскому хозяйству </w:t>
      </w:r>
    </w:p>
    <w:p w:rsidR="009D3788" w:rsidRPr="001F66AE" w:rsidRDefault="009D3788" w:rsidP="00C359E8">
      <w:pPr>
        <w:tabs>
          <w:tab w:val="left" w:pos="4395"/>
        </w:tabs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</w:t>
      </w:r>
      <w:r w:rsidR="00C359E8">
        <w:rPr>
          <w:bCs/>
          <w:sz w:val="28"/>
          <w:szCs w:val="28"/>
        </w:rPr>
        <w:t xml:space="preserve">                            </w:t>
      </w:r>
      <w:r w:rsidRPr="001F66AE">
        <w:rPr>
          <w:bCs/>
          <w:sz w:val="28"/>
          <w:szCs w:val="28"/>
        </w:rPr>
        <w:t>и продовольствию   райисполкома</w:t>
      </w:r>
    </w:p>
    <w:p w:rsidR="009D3788" w:rsidRPr="001F66AE" w:rsidRDefault="009D3788" w:rsidP="009D3788">
      <w:pPr>
        <w:ind w:firstLine="709"/>
        <w:jc w:val="both"/>
        <w:rPr>
          <w:bCs/>
          <w:sz w:val="28"/>
          <w:szCs w:val="28"/>
        </w:rPr>
      </w:pPr>
      <w:r w:rsidRPr="001F66AE">
        <w:rPr>
          <w:bCs/>
          <w:i/>
          <w:sz w:val="28"/>
          <w:szCs w:val="28"/>
        </w:rPr>
        <w:lastRenderedPageBreak/>
        <w:t xml:space="preserve">  </w:t>
      </w:r>
      <w:r w:rsidRPr="001F66AE">
        <w:rPr>
          <w:bCs/>
          <w:sz w:val="28"/>
          <w:szCs w:val="28"/>
        </w:rPr>
        <w:tab/>
      </w:r>
      <w:r w:rsidRPr="001F66AE">
        <w:rPr>
          <w:bCs/>
          <w:sz w:val="28"/>
          <w:szCs w:val="28"/>
        </w:rPr>
        <w:tab/>
      </w:r>
      <w:r w:rsidRPr="001F66AE">
        <w:rPr>
          <w:bCs/>
          <w:sz w:val="28"/>
          <w:szCs w:val="28"/>
        </w:rPr>
        <w:tab/>
      </w:r>
      <w:r w:rsidRPr="001F66AE">
        <w:rPr>
          <w:bCs/>
          <w:sz w:val="28"/>
          <w:szCs w:val="28"/>
        </w:rPr>
        <w:tab/>
      </w:r>
    </w:p>
    <w:p w:rsidR="009D3788" w:rsidRPr="001F66AE" w:rsidRDefault="009D3788" w:rsidP="009D3788">
      <w:pPr>
        <w:ind w:firstLine="709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left="2831" w:firstLine="709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Июнь (16)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Об итогах отопительного сезона 2022/2023 и подготовке к работе в </w:t>
      </w:r>
      <w:proofErr w:type="spellStart"/>
      <w:proofErr w:type="gramStart"/>
      <w:r w:rsidRPr="001F66AE">
        <w:rPr>
          <w:bCs/>
          <w:sz w:val="28"/>
          <w:szCs w:val="28"/>
        </w:rPr>
        <w:t>осенне</w:t>
      </w:r>
      <w:proofErr w:type="spellEnd"/>
      <w:r w:rsidRPr="001F66AE">
        <w:rPr>
          <w:bCs/>
          <w:sz w:val="28"/>
          <w:szCs w:val="28"/>
        </w:rPr>
        <w:t xml:space="preserve"> – зимний</w:t>
      </w:r>
      <w:proofErr w:type="gramEnd"/>
      <w:r w:rsidRPr="001F66AE">
        <w:rPr>
          <w:bCs/>
          <w:sz w:val="28"/>
          <w:szCs w:val="28"/>
        </w:rPr>
        <w:t xml:space="preserve"> период 2023/2024 года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 Заместитель председателя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 райисполкома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>по направлению деятельности,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>отдел архитектуры и строительства,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 </w:t>
      </w:r>
      <w:proofErr w:type="spellStart"/>
      <w:r w:rsidRPr="001F66AE">
        <w:rPr>
          <w:bCs/>
          <w:sz w:val="28"/>
          <w:szCs w:val="28"/>
        </w:rPr>
        <w:t>жилищно</w:t>
      </w:r>
      <w:proofErr w:type="spellEnd"/>
      <w:r w:rsidRPr="001F66AE">
        <w:rPr>
          <w:bCs/>
          <w:sz w:val="28"/>
          <w:szCs w:val="28"/>
        </w:rPr>
        <w:t xml:space="preserve"> – коммунального </w:t>
      </w:r>
    </w:p>
    <w:p w:rsidR="009D3788" w:rsidRPr="001F66AE" w:rsidRDefault="009D3788" w:rsidP="00C359E8">
      <w:pPr>
        <w:tabs>
          <w:tab w:val="left" w:pos="4395"/>
        </w:tabs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 хозяйства райисполкома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>Об эффективности принимаемых мер, направленных на противодействие алкоголизации населения, незаконному обороту наркотиков и профилактику их потребления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Заместитель председателя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C359E8">
        <w:rPr>
          <w:bCs/>
          <w:sz w:val="28"/>
          <w:szCs w:val="28"/>
        </w:rPr>
        <w:t xml:space="preserve"> </w:t>
      </w:r>
      <w:r w:rsidRPr="001F66AE">
        <w:rPr>
          <w:bCs/>
          <w:sz w:val="28"/>
          <w:szCs w:val="28"/>
        </w:rPr>
        <w:t xml:space="preserve"> </w:t>
      </w:r>
      <w:r w:rsidR="00C359E8">
        <w:rPr>
          <w:bCs/>
          <w:sz w:val="28"/>
          <w:szCs w:val="28"/>
        </w:rPr>
        <w:t xml:space="preserve"> </w:t>
      </w:r>
      <w:r w:rsidRPr="001F66AE">
        <w:rPr>
          <w:bCs/>
          <w:sz w:val="28"/>
          <w:szCs w:val="28"/>
        </w:rPr>
        <w:t xml:space="preserve">райисполкома  по направлению                                                           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C359E8">
        <w:rPr>
          <w:bCs/>
          <w:sz w:val="28"/>
          <w:szCs w:val="28"/>
        </w:rPr>
        <w:t xml:space="preserve"> </w:t>
      </w:r>
      <w:r w:rsidRPr="001F66AE">
        <w:rPr>
          <w:bCs/>
          <w:sz w:val="28"/>
          <w:szCs w:val="28"/>
        </w:rPr>
        <w:t xml:space="preserve"> </w:t>
      </w:r>
      <w:r w:rsidR="00C359E8">
        <w:rPr>
          <w:bCs/>
          <w:sz w:val="28"/>
          <w:szCs w:val="28"/>
        </w:rPr>
        <w:t xml:space="preserve"> </w:t>
      </w:r>
      <w:r w:rsidRPr="001F66AE">
        <w:rPr>
          <w:bCs/>
          <w:sz w:val="28"/>
          <w:szCs w:val="28"/>
        </w:rPr>
        <w:t xml:space="preserve">деятельности, отделы внутренних дел,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C359E8">
        <w:rPr>
          <w:bCs/>
          <w:sz w:val="28"/>
          <w:szCs w:val="28"/>
        </w:rPr>
        <w:t xml:space="preserve"> </w:t>
      </w:r>
      <w:r w:rsidRPr="001F66AE">
        <w:rPr>
          <w:bCs/>
          <w:sz w:val="28"/>
          <w:szCs w:val="28"/>
        </w:rPr>
        <w:t xml:space="preserve"> </w:t>
      </w:r>
      <w:r w:rsidR="00C359E8">
        <w:rPr>
          <w:bCs/>
          <w:sz w:val="28"/>
          <w:szCs w:val="28"/>
        </w:rPr>
        <w:t xml:space="preserve"> </w:t>
      </w:r>
      <w:r w:rsidRPr="001F66AE">
        <w:rPr>
          <w:bCs/>
          <w:sz w:val="28"/>
          <w:szCs w:val="28"/>
        </w:rPr>
        <w:t xml:space="preserve">по образованию, </w:t>
      </w:r>
      <w:proofErr w:type="gramStart"/>
      <w:r w:rsidRPr="001F66AE">
        <w:rPr>
          <w:bCs/>
          <w:sz w:val="28"/>
          <w:szCs w:val="28"/>
        </w:rPr>
        <w:t>идеологической</w:t>
      </w:r>
      <w:proofErr w:type="gramEnd"/>
      <w:r w:rsidRPr="001F66AE">
        <w:rPr>
          <w:bCs/>
          <w:sz w:val="28"/>
          <w:szCs w:val="28"/>
        </w:rPr>
        <w:t xml:space="preserve">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>работы, культуры и по делам</w:t>
      </w:r>
    </w:p>
    <w:p w:rsidR="009D3788" w:rsidRPr="001F66AE" w:rsidRDefault="009D3788" w:rsidP="00C359E8">
      <w:pPr>
        <w:tabs>
          <w:tab w:val="left" w:pos="4395"/>
        </w:tabs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>молодёжи райисполкома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Июль (21)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>О проводимой работе в районе по привлечению инвестиций</w:t>
      </w:r>
    </w:p>
    <w:p w:rsidR="009D3788" w:rsidRPr="001F66AE" w:rsidRDefault="00C359E8" w:rsidP="00C359E8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9D3788" w:rsidRPr="001F66AE">
        <w:rPr>
          <w:bCs/>
          <w:sz w:val="28"/>
          <w:szCs w:val="28"/>
        </w:rPr>
        <w:t>Отдел экономики райисполкома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CE5BAC" w:rsidRPr="001F66AE" w:rsidRDefault="009D3788" w:rsidP="00CE5BAC">
      <w:pPr>
        <w:ind w:firstLine="708"/>
        <w:jc w:val="both"/>
        <w:rPr>
          <w:bCs/>
          <w:sz w:val="28"/>
          <w:szCs w:val="28"/>
        </w:rPr>
      </w:pPr>
      <w:r w:rsidRPr="001F66AE">
        <w:rPr>
          <w:sz w:val="28"/>
          <w:szCs w:val="28"/>
        </w:rPr>
        <w:t xml:space="preserve">О </w:t>
      </w:r>
      <w:r w:rsidR="00CE5BAC" w:rsidRPr="001F66AE">
        <w:rPr>
          <w:bCs/>
          <w:sz w:val="28"/>
          <w:szCs w:val="28"/>
        </w:rPr>
        <w:t xml:space="preserve"> ходе проведения уборочной кампании 2023 года </w:t>
      </w:r>
    </w:p>
    <w:p w:rsidR="00CE5BAC" w:rsidRPr="001F66AE" w:rsidRDefault="00CE5BAC" w:rsidP="00C359E8">
      <w:pPr>
        <w:tabs>
          <w:tab w:val="left" w:pos="4395"/>
        </w:tabs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  </w:t>
      </w:r>
      <w:r w:rsidR="00515033">
        <w:rPr>
          <w:bCs/>
          <w:sz w:val="28"/>
          <w:szCs w:val="28"/>
        </w:rPr>
        <w:t xml:space="preserve"> </w:t>
      </w:r>
      <w:r w:rsidRPr="001F66AE">
        <w:rPr>
          <w:bCs/>
          <w:sz w:val="28"/>
          <w:szCs w:val="28"/>
        </w:rPr>
        <w:t xml:space="preserve">Управление по сельскому хозяйству </w:t>
      </w:r>
    </w:p>
    <w:p w:rsidR="009D3788" w:rsidRPr="001F66AE" w:rsidRDefault="00CE5BAC" w:rsidP="00CE5BAC">
      <w:pPr>
        <w:ind w:firstLine="708"/>
        <w:rPr>
          <w:bCs/>
          <w:i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</w:t>
      </w:r>
      <w:r w:rsidR="00A96702">
        <w:rPr>
          <w:bCs/>
          <w:sz w:val="28"/>
          <w:szCs w:val="28"/>
        </w:rPr>
        <w:t xml:space="preserve">                            </w:t>
      </w:r>
      <w:r w:rsidRPr="001F66AE">
        <w:rPr>
          <w:bCs/>
          <w:sz w:val="28"/>
          <w:szCs w:val="28"/>
        </w:rPr>
        <w:t>и продовольствию райисполкома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Август (18)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>О состоянии законности и правопорядка на территории Чашникского района</w:t>
      </w:r>
    </w:p>
    <w:p w:rsidR="009D3788" w:rsidRPr="001F66AE" w:rsidRDefault="009D3788" w:rsidP="00C359E8">
      <w:pPr>
        <w:tabs>
          <w:tab w:val="left" w:pos="4395"/>
        </w:tabs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Заместитель председателя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райисполкома  по направлению                                                           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деятельности, отдел внутренних дел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райисполкома, прокуратура        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</w:t>
      </w:r>
      <w:r w:rsidRPr="001F66AE">
        <w:rPr>
          <w:bCs/>
          <w:sz w:val="28"/>
          <w:szCs w:val="28"/>
        </w:rPr>
        <w:t xml:space="preserve">Чашникского района  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193F02" w:rsidRPr="001F66AE" w:rsidRDefault="009D3788" w:rsidP="00193F02">
      <w:pPr>
        <w:ind w:firstLine="708"/>
        <w:rPr>
          <w:i/>
          <w:iCs/>
          <w:sz w:val="28"/>
          <w:szCs w:val="28"/>
        </w:rPr>
      </w:pPr>
      <w:r w:rsidRPr="001F66AE">
        <w:rPr>
          <w:bCs/>
          <w:i/>
          <w:sz w:val="28"/>
          <w:szCs w:val="28"/>
        </w:rPr>
        <w:t xml:space="preserve"> </w:t>
      </w:r>
      <w:r w:rsidR="00193F02" w:rsidRPr="001F66AE">
        <w:rPr>
          <w:sz w:val="28"/>
          <w:szCs w:val="28"/>
        </w:rPr>
        <w:t>О реализации Государственной программы «Культура Беларуси» на 2021–2025 годы</w:t>
      </w:r>
    </w:p>
    <w:p w:rsidR="00193F02" w:rsidRPr="001F66AE" w:rsidRDefault="00193F02" w:rsidP="00193F02">
      <w:pPr>
        <w:jc w:val="both"/>
        <w:rPr>
          <w:bCs/>
          <w:sz w:val="28"/>
          <w:szCs w:val="28"/>
        </w:rPr>
      </w:pPr>
      <w:r w:rsidRPr="001F66AE">
        <w:rPr>
          <w:sz w:val="28"/>
          <w:szCs w:val="28"/>
        </w:rPr>
        <w:lastRenderedPageBreak/>
        <w:tab/>
        <w:t xml:space="preserve">  </w:t>
      </w:r>
      <w:r w:rsidRPr="001F66AE">
        <w:rPr>
          <w:sz w:val="28"/>
          <w:szCs w:val="28"/>
        </w:rPr>
        <w:tab/>
      </w:r>
      <w:r w:rsidRPr="001F66AE">
        <w:rPr>
          <w:bCs/>
          <w:sz w:val="28"/>
          <w:szCs w:val="28"/>
        </w:rPr>
        <w:t xml:space="preserve">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 Отдел идеологической работы, культуры</w:t>
      </w:r>
    </w:p>
    <w:p w:rsidR="009D3788" w:rsidRPr="001F66AE" w:rsidRDefault="00193F02" w:rsidP="00193F02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A7687B">
        <w:rPr>
          <w:bCs/>
          <w:sz w:val="28"/>
          <w:szCs w:val="28"/>
        </w:rPr>
        <w:t xml:space="preserve"> </w:t>
      </w:r>
      <w:r w:rsidRPr="001F66AE">
        <w:rPr>
          <w:bCs/>
          <w:sz w:val="28"/>
          <w:szCs w:val="28"/>
        </w:rPr>
        <w:t xml:space="preserve"> </w:t>
      </w:r>
      <w:r w:rsidR="00A96702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>и по делам молодёжи райисполкома</w:t>
      </w:r>
    </w:p>
    <w:p w:rsidR="000922C0" w:rsidRDefault="009D3788" w:rsidP="009D3788">
      <w:pPr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      </w:t>
      </w:r>
    </w:p>
    <w:p w:rsidR="009D3788" w:rsidRPr="001F66AE" w:rsidRDefault="000922C0" w:rsidP="000922C0">
      <w:pPr>
        <w:tabs>
          <w:tab w:val="left" w:pos="411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9D3788" w:rsidRPr="001F66AE">
        <w:rPr>
          <w:bCs/>
          <w:sz w:val="28"/>
          <w:szCs w:val="28"/>
        </w:rPr>
        <w:t>Сентябрь (15)</w:t>
      </w:r>
    </w:p>
    <w:p w:rsidR="009D3788" w:rsidRPr="001F66AE" w:rsidRDefault="009D3788" w:rsidP="009D3788">
      <w:pPr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851"/>
        <w:jc w:val="both"/>
        <w:rPr>
          <w:color w:val="000000"/>
          <w:sz w:val="28"/>
          <w:szCs w:val="28"/>
        </w:rPr>
      </w:pPr>
      <w:r w:rsidRPr="001F66AE">
        <w:rPr>
          <w:color w:val="000000"/>
          <w:sz w:val="28"/>
          <w:szCs w:val="28"/>
        </w:rPr>
        <w:t>О ходе реализации мероприятий Государственной программы «Комфортное жилье и благоприятная среда» на 2021-2025 годы</w:t>
      </w:r>
    </w:p>
    <w:p w:rsidR="009D3788" w:rsidRPr="001F66AE" w:rsidRDefault="00A7687B" w:rsidP="009D37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="001F66AE">
        <w:rPr>
          <w:bCs/>
          <w:sz w:val="28"/>
          <w:szCs w:val="28"/>
        </w:rPr>
        <w:t xml:space="preserve"> </w:t>
      </w:r>
      <w:r w:rsidR="00A96702">
        <w:rPr>
          <w:bCs/>
          <w:sz w:val="28"/>
          <w:szCs w:val="28"/>
        </w:rPr>
        <w:t xml:space="preserve">  </w:t>
      </w:r>
      <w:r w:rsidR="009D3788" w:rsidRPr="001F66AE">
        <w:rPr>
          <w:bCs/>
          <w:sz w:val="28"/>
          <w:szCs w:val="28"/>
        </w:rPr>
        <w:t>Заместитель председателя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 райисполкома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>по направлению деятельности,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>отдел архитектуры и строительства,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proofErr w:type="spellStart"/>
      <w:r w:rsidRPr="001F66AE">
        <w:rPr>
          <w:bCs/>
          <w:sz w:val="28"/>
          <w:szCs w:val="28"/>
        </w:rPr>
        <w:t>жилищно</w:t>
      </w:r>
      <w:proofErr w:type="spellEnd"/>
      <w:r w:rsidRPr="001F66AE">
        <w:rPr>
          <w:bCs/>
          <w:sz w:val="28"/>
          <w:szCs w:val="28"/>
        </w:rPr>
        <w:t xml:space="preserve"> – коммунального </w:t>
      </w:r>
    </w:p>
    <w:p w:rsidR="009D3788" w:rsidRPr="001F66AE" w:rsidRDefault="009D3788" w:rsidP="00C359E8">
      <w:pPr>
        <w:tabs>
          <w:tab w:val="left" w:pos="4395"/>
        </w:tabs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хозяйства райисполкома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proofErr w:type="gramStart"/>
      <w:r w:rsidRPr="001F66AE">
        <w:rPr>
          <w:bCs/>
          <w:sz w:val="28"/>
          <w:szCs w:val="28"/>
        </w:rPr>
        <w:t>Об организации питания обучающихся в учреждениях образования Чашникского района</w:t>
      </w:r>
      <w:proofErr w:type="gramEnd"/>
    </w:p>
    <w:p w:rsidR="009D3788" w:rsidRPr="001F66AE" w:rsidRDefault="009D3788" w:rsidP="00C359E8">
      <w:pPr>
        <w:tabs>
          <w:tab w:val="left" w:pos="4395"/>
        </w:tabs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C359E8">
        <w:rPr>
          <w:bCs/>
          <w:sz w:val="28"/>
          <w:szCs w:val="28"/>
        </w:rPr>
        <w:t xml:space="preserve">   </w:t>
      </w:r>
      <w:r w:rsidRPr="001F66AE">
        <w:rPr>
          <w:bCs/>
          <w:sz w:val="28"/>
          <w:szCs w:val="28"/>
        </w:rPr>
        <w:t>Отдел по образованию райисполкома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ab/>
      </w:r>
      <w:r w:rsidRPr="001F66AE">
        <w:rPr>
          <w:bCs/>
          <w:sz w:val="28"/>
          <w:szCs w:val="28"/>
        </w:rPr>
        <w:tab/>
        <w:t xml:space="preserve">                                 </w:t>
      </w:r>
      <w:r w:rsidRPr="001F66AE">
        <w:rPr>
          <w:bCs/>
          <w:i/>
          <w:sz w:val="28"/>
          <w:szCs w:val="28"/>
        </w:rPr>
        <w:t xml:space="preserve">             </w:t>
      </w:r>
    </w:p>
    <w:p w:rsidR="009D3788" w:rsidRPr="001F66AE" w:rsidRDefault="009D3788" w:rsidP="009D3788">
      <w:pPr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       Октябрь (20)</w:t>
      </w:r>
    </w:p>
    <w:p w:rsidR="009D3788" w:rsidRPr="001F66AE" w:rsidRDefault="009D3788" w:rsidP="009D3788">
      <w:pPr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>О ходе реализации мероприятий Государственной программы «Рынок труда и содействие занятости» на 2021-2025 годы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ab/>
      </w:r>
      <w:r w:rsidRPr="001F66AE">
        <w:rPr>
          <w:bCs/>
          <w:sz w:val="28"/>
          <w:szCs w:val="28"/>
        </w:rPr>
        <w:tab/>
      </w:r>
      <w:r w:rsidRPr="001F66AE">
        <w:rPr>
          <w:bCs/>
          <w:sz w:val="28"/>
          <w:szCs w:val="28"/>
        </w:rPr>
        <w:tab/>
      </w:r>
      <w:r w:rsidRPr="001F66AE">
        <w:rPr>
          <w:bCs/>
          <w:sz w:val="28"/>
          <w:szCs w:val="28"/>
        </w:rPr>
        <w:tab/>
      </w:r>
      <w:r w:rsidRPr="001F66AE">
        <w:rPr>
          <w:bCs/>
          <w:sz w:val="28"/>
          <w:szCs w:val="28"/>
        </w:rPr>
        <w:tab/>
        <w:t>Управление по труду, занятости и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ab/>
      </w:r>
      <w:r w:rsidRPr="001F66AE">
        <w:rPr>
          <w:bCs/>
          <w:sz w:val="28"/>
          <w:szCs w:val="28"/>
        </w:rPr>
        <w:tab/>
      </w:r>
      <w:r w:rsidRPr="001F66AE">
        <w:rPr>
          <w:bCs/>
          <w:sz w:val="28"/>
          <w:szCs w:val="28"/>
        </w:rPr>
        <w:tab/>
      </w:r>
      <w:r w:rsidRPr="001F66AE">
        <w:rPr>
          <w:bCs/>
          <w:sz w:val="28"/>
          <w:szCs w:val="28"/>
        </w:rPr>
        <w:tab/>
      </w:r>
      <w:r w:rsidRPr="001F66AE">
        <w:rPr>
          <w:bCs/>
          <w:sz w:val="28"/>
          <w:szCs w:val="28"/>
        </w:rPr>
        <w:tab/>
      </w:r>
      <w:r w:rsidR="00C359E8">
        <w:rPr>
          <w:bCs/>
          <w:sz w:val="28"/>
          <w:szCs w:val="28"/>
        </w:rPr>
        <w:t xml:space="preserve"> </w:t>
      </w:r>
      <w:r w:rsidRPr="001F66AE">
        <w:rPr>
          <w:bCs/>
          <w:sz w:val="28"/>
          <w:szCs w:val="28"/>
        </w:rPr>
        <w:t>социальной защите райисполкома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>О реализации Декрета Президента Республики Беларусь о 24 ноября 2006 г. № 18 «О дополнительных мерах по государственной защите детей в неблагополучных семьях»</w:t>
      </w:r>
    </w:p>
    <w:p w:rsidR="009D3788" w:rsidRPr="001F66AE" w:rsidRDefault="00A7687B" w:rsidP="009D37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A96702">
        <w:rPr>
          <w:bCs/>
          <w:sz w:val="28"/>
          <w:szCs w:val="28"/>
        </w:rPr>
        <w:t xml:space="preserve">  </w:t>
      </w:r>
      <w:r w:rsidR="009D3788" w:rsidRPr="001F66AE">
        <w:rPr>
          <w:bCs/>
          <w:sz w:val="28"/>
          <w:szCs w:val="28"/>
        </w:rPr>
        <w:t>Заместитель по направлению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</w:t>
      </w:r>
      <w:r w:rsidR="00C359E8">
        <w:rPr>
          <w:bCs/>
          <w:sz w:val="28"/>
          <w:szCs w:val="28"/>
        </w:rPr>
        <w:t xml:space="preserve">                               </w:t>
      </w:r>
      <w:r w:rsidRPr="001F66AE">
        <w:rPr>
          <w:bCs/>
          <w:sz w:val="28"/>
          <w:szCs w:val="28"/>
        </w:rPr>
        <w:t xml:space="preserve">деятельности, комиссия по делам </w:t>
      </w:r>
    </w:p>
    <w:p w:rsidR="009D3788" w:rsidRPr="001F66AE" w:rsidRDefault="009D3788" w:rsidP="00C359E8">
      <w:pPr>
        <w:tabs>
          <w:tab w:val="left" w:pos="4395"/>
        </w:tabs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</w:t>
      </w:r>
      <w:r w:rsidR="00C359E8">
        <w:rPr>
          <w:bCs/>
          <w:sz w:val="28"/>
          <w:szCs w:val="28"/>
        </w:rPr>
        <w:t xml:space="preserve">                              </w:t>
      </w:r>
      <w:r w:rsidR="00347916">
        <w:rPr>
          <w:bCs/>
          <w:sz w:val="28"/>
          <w:szCs w:val="28"/>
        </w:rPr>
        <w:t xml:space="preserve"> </w:t>
      </w:r>
      <w:r w:rsidRPr="001F66AE">
        <w:rPr>
          <w:bCs/>
          <w:sz w:val="28"/>
          <w:szCs w:val="28"/>
        </w:rPr>
        <w:t>несовершеннолетних райисполкома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1F66AE" w:rsidP="009D37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D3788" w:rsidRPr="001F66AE">
        <w:rPr>
          <w:bCs/>
          <w:sz w:val="28"/>
          <w:szCs w:val="28"/>
        </w:rPr>
        <w:t xml:space="preserve">                                                                                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i/>
          <w:sz w:val="28"/>
          <w:szCs w:val="28"/>
        </w:rPr>
        <w:t xml:space="preserve">                                   </w:t>
      </w:r>
      <w:r w:rsidRPr="001F66AE">
        <w:rPr>
          <w:bCs/>
          <w:sz w:val="28"/>
          <w:szCs w:val="28"/>
        </w:rPr>
        <w:t xml:space="preserve">       Ноябрь (17)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О реализации требований Директивы Президента Республики Беларусь от 11 марта 2004 г. № 1 «О мерах по укреплению общественной безопасности и дисциплины»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>Заместитель председателя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райисполкома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по направлению деятельности,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>управление по труду, занятости и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</w:t>
      </w:r>
      <w:r w:rsidR="00C359E8">
        <w:rPr>
          <w:bCs/>
          <w:sz w:val="28"/>
          <w:szCs w:val="28"/>
        </w:rPr>
        <w:t xml:space="preserve">  </w:t>
      </w:r>
      <w:r w:rsidRPr="001F66AE">
        <w:rPr>
          <w:bCs/>
          <w:sz w:val="28"/>
          <w:szCs w:val="28"/>
        </w:rPr>
        <w:t xml:space="preserve">социальной защите райисполкома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О мерах по реализации регионального комплекса мероприятий Государственной программы «Физическая культура и спорт» на 2021-2025 годы  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   Сектор спорта и туризма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          райисполкома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center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               Декабрь (15) (совместное заседание с президиумом Чашникского районного Совета депутатов)</w:t>
      </w:r>
    </w:p>
    <w:p w:rsidR="009D3788" w:rsidRPr="001F66AE" w:rsidRDefault="009D3788" w:rsidP="009D3788">
      <w:pPr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О прогнозе социально – экономического развития Чашникского района на 2024 год </w:t>
      </w:r>
    </w:p>
    <w:p w:rsidR="009D3788" w:rsidRPr="001F66AE" w:rsidRDefault="009D3788" w:rsidP="00C359E8">
      <w:pPr>
        <w:tabs>
          <w:tab w:val="left" w:pos="4395"/>
        </w:tabs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</w:t>
      </w:r>
      <w:r w:rsidR="00C359E8">
        <w:rPr>
          <w:bCs/>
          <w:sz w:val="28"/>
          <w:szCs w:val="28"/>
        </w:rPr>
        <w:t xml:space="preserve">                             </w:t>
      </w:r>
      <w:r w:rsidR="00515033">
        <w:rPr>
          <w:bCs/>
          <w:sz w:val="28"/>
          <w:szCs w:val="28"/>
        </w:rPr>
        <w:t xml:space="preserve"> </w:t>
      </w:r>
      <w:r w:rsidRPr="001F66AE">
        <w:rPr>
          <w:bCs/>
          <w:sz w:val="28"/>
          <w:szCs w:val="28"/>
        </w:rPr>
        <w:t xml:space="preserve">Отделы экономики,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</w:t>
      </w:r>
      <w:r w:rsidR="00C359E8">
        <w:rPr>
          <w:bCs/>
          <w:sz w:val="28"/>
          <w:szCs w:val="28"/>
        </w:rPr>
        <w:t xml:space="preserve">                            </w:t>
      </w:r>
      <w:r w:rsidR="00515033">
        <w:rPr>
          <w:bCs/>
          <w:sz w:val="28"/>
          <w:szCs w:val="28"/>
        </w:rPr>
        <w:t xml:space="preserve"> </w:t>
      </w:r>
      <w:r w:rsidRPr="001F66AE">
        <w:rPr>
          <w:bCs/>
          <w:sz w:val="28"/>
          <w:szCs w:val="28"/>
        </w:rPr>
        <w:t xml:space="preserve">архитектуры и строительства,  </w:t>
      </w:r>
    </w:p>
    <w:p w:rsidR="009D3788" w:rsidRPr="001F66AE" w:rsidRDefault="00A96702" w:rsidP="009D37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 w:rsidR="00515033">
        <w:rPr>
          <w:bCs/>
          <w:sz w:val="28"/>
          <w:szCs w:val="28"/>
        </w:rPr>
        <w:t xml:space="preserve"> </w:t>
      </w:r>
      <w:proofErr w:type="spellStart"/>
      <w:r w:rsidR="009D3788" w:rsidRPr="001F66AE">
        <w:rPr>
          <w:bCs/>
          <w:sz w:val="28"/>
          <w:szCs w:val="28"/>
        </w:rPr>
        <w:t>жилищно</w:t>
      </w:r>
      <w:proofErr w:type="spellEnd"/>
      <w:r w:rsidR="009D3788" w:rsidRPr="001F66AE">
        <w:rPr>
          <w:bCs/>
          <w:sz w:val="28"/>
          <w:szCs w:val="28"/>
        </w:rPr>
        <w:t xml:space="preserve"> –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</w:t>
      </w:r>
      <w:r w:rsidR="00A96702">
        <w:rPr>
          <w:bCs/>
          <w:sz w:val="28"/>
          <w:szCs w:val="28"/>
        </w:rPr>
        <w:t xml:space="preserve">                             </w:t>
      </w:r>
      <w:r w:rsidRPr="001F66AE">
        <w:rPr>
          <w:bCs/>
          <w:sz w:val="28"/>
          <w:szCs w:val="28"/>
        </w:rPr>
        <w:t>коммунального хозяйства</w:t>
      </w:r>
      <w:r w:rsidRPr="001F66AE">
        <w:rPr>
          <w:bCs/>
          <w:sz w:val="28"/>
          <w:szCs w:val="28"/>
        </w:rPr>
        <w:tab/>
        <w:t xml:space="preserve"> </w:t>
      </w:r>
    </w:p>
    <w:p w:rsidR="009D3788" w:rsidRPr="001F66AE" w:rsidRDefault="009D3788" w:rsidP="00C359E8">
      <w:pPr>
        <w:tabs>
          <w:tab w:val="left" w:pos="4253"/>
          <w:tab w:val="left" w:pos="4395"/>
        </w:tabs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</w:t>
      </w:r>
      <w:r w:rsidR="00C359E8">
        <w:rPr>
          <w:bCs/>
          <w:sz w:val="28"/>
          <w:szCs w:val="28"/>
        </w:rPr>
        <w:t xml:space="preserve">                             </w:t>
      </w:r>
      <w:r w:rsidRPr="001F66AE">
        <w:rPr>
          <w:bCs/>
          <w:sz w:val="28"/>
          <w:szCs w:val="28"/>
        </w:rPr>
        <w:t>райисполкома</w:t>
      </w:r>
      <w:r w:rsidRPr="001F66AE">
        <w:rPr>
          <w:bCs/>
          <w:sz w:val="28"/>
          <w:szCs w:val="28"/>
        </w:rPr>
        <w:tab/>
        <w:t xml:space="preserve">         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</w:t>
      </w:r>
      <w:r w:rsidR="00C359E8">
        <w:rPr>
          <w:bCs/>
          <w:sz w:val="28"/>
          <w:szCs w:val="28"/>
        </w:rPr>
        <w:t xml:space="preserve">                            </w:t>
      </w:r>
      <w:r w:rsidRPr="001F66AE">
        <w:rPr>
          <w:bCs/>
          <w:sz w:val="28"/>
          <w:szCs w:val="28"/>
        </w:rPr>
        <w:t>управление по сельскому хозяйству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</w:t>
      </w:r>
      <w:r w:rsidR="00C359E8">
        <w:rPr>
          <w:bCs/>
          <w:sz w:val="28"/>
          <w:szCs w:val="28"/>
        </w:rPr>
        <w:t xml:space="preserve">                        </w:t>
      </w:r>
      <w:r w:rsidR="00A96702">
        <w:rPr>
          <w:bCs/>
          <w:sz w:val="28"/>
          <w:szCs w:val="28"/>
        </w:rPr>
        <w:t xml:space="preserve">    </w:t>
      </w:r>
      <w:r w:rsidRPr="001F66AE">
        <w:rPr>
          <w:bCs/>
          <w:sz w:val="28"/>
          <w:szCs w:val="28"/>
        </w:rPr>
        <w:t xml:space="preserve"> и продовольствия райисполкома</w:t>
      </w: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</w:p>
    <w:p w:rsidR="009D3788" w:rsidRPr="001F66AE" w:rsidRDefault="009D3788" w:rsidP="009D3788">
      <w:pPr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>О прогнозе бюджета Чашникского района  на 2024 год</w:t>
      </w:r>
    </w:p>
    <w:p w:rsidR="009D3788" w:rsidRPr="001F66AE" w:rsidRDefault="009D3788" w:rsidP="00C359E8">
      <w:pPr>
        <w:tabs>
          <w:tab w:val="left" w:pos="4395"/>
        </w:tabs>
        <w:ind w:firstLine="708"/>
        <w:jc w:val="both"/>
        <w:rPr>
          <w:bCs/>
          <w:sz w:val="28"/>
          <w:szCs w:val="28"/>
        </w:rPr>
      </w:pPr>
      <w:r w:rsidRPr="001F66AE">
        <w:rPr>
          <w:bCs/>
          <w:sz w:val="28"/>
          <w:szCs w:val="28"/>
        </w:rPr>
        <w:t xml:space="preserve">                      </w:t>
      </w:r>
      <w:r w:rsidR="00C359E8">
        <w:rPr>
          <w:bCs/>
          <w:sz w:val="28"/>
          <w:szCs w:val="28"/>
        </w:rPr>
        <w:t xml:space="preserve">                         </w:t>
      </w:r>
      <w:proofErr w:type="gramStart"/>
      <w:r w:rsidRPr="001F66AE">
        <w:rPr>
          <w:bCs/>
          <w:sz w:val="28"/>
          <w:szCs w:val="28"/>
        </w:rPr>
        <w:t>Финансовый</w:t>
      </w:r>
      <w:proofErr w:type="gramEnd"/>
      <w:r w:rsidRPr="001F66AE">
        <w:rPr>
          <w:bCs/>
          <w:sz w:val="28"/>
          <w:szCs w:val="28"/>
        </w:rPr>
        <w:t xml:space="preserve"> отдел райисполкома</w:t>
      </w:r>
    </w:p>
    <w:p w:rsidR="009D3788" w:rsidRPr="001F66AE" w:rsidRDefault="009D3788" w:rsidP="009D3788">
      <w:pPr>
        <w:pStyle w:val="a3"/>
        <w:jc w:val="left"/>
        <w:rPr>
          <w:b/>
        </w:rPr>
      </w:pPr>
    </w:p>
    <w:p w:rsidR="009D3788" w:rsidRPr="001F66AE" w:rsidRDefault="009D3788" w:rsidP="009D3788">
      <w:pPr>
        <w:pStyle w:val="a3"/>
        <w:jc w:val="left"/>
        <w:rPr>
          <w:b/>
        </w:rPr>
      </w:pPr>
    </w:p>
    <w:p w:rsidR="009D3788" w:rsidRPr="001F66AE" w:rsidRDefault="009D3788" w:rsidP="009D3788">
      <w:pPr>
        <w:pStyle w:val="a3"/>
        <w:jc w:val="left"/>
        <w:rPr>
          <w:b/>
        </w:rPr>
      </w:pPr>
    </w:p>
    <w:p w:rsidR="009D3788" w:rsidRPr="001F66AE" w:rsidRDefault="009D3788" w:rsidP="009D3788">
      <w:pPr>
        <w:pStyle w:val="a3"/>
        <w:jc w:val="left"/>
        <w:rPr>
          <w:b/>
        </w:rPr>
      </w:pPr>
    </w:p>
    <w:p w:rsidR="009D3788" w:rsidRPr="001F66AE" w:rsidRDefault="009D3788" w:rsidP="009D3788">
      <w:pPr>
        <w:pStyle w:val="a3"/>
        <w:jc w:val="left"/>
        <w:rPr>
          <w:b/>
        </w:rPr>
      </w:pPr>
    </w:p>
    <w:p w:rsidR="009D3788" w:rsidRPr="001F66AE" w:rsidRDefault="009D3788" w:rsidP="009D3788">
      <w:pPr>
        <w:jc w:val="both"/>
        <w:rPr>
          <w:b/>
          <w:i/>
          <w:sz w:val="28"/>
          <w:szCs w:val="28"/>
        </w:rPr>
      </w:pPr>
    </w:p>
    <w:p w:rsidR="009D3788" w:rsidRPr="001F66AE" w:rsidRDefault="009D3788" w:rsidP="009D3788">
      <w:pPr>
        <w:jc w:val="both"/>
        <w:rPr>
          <w:b/>
          <w:sz w:val="28"/>
          <w:szCs w:val="28"/>
        </w:rPr>
      </w:pPr>
    </w:p>
    <w:p w:rsidR="009D3788" w:rsidRPr="001F66AE" w:rsidRDefault="009D3788" w:rsidP="009D3788">
      <w:pPr>
        <w:pStyle w:val="a3"/>
        <w:jc w:val="left"/>
        <w:rPr>
          <w:b/>
        </w:rPr>
      </w:pPr>
    </w:p>
    <w:p w:rsidR="009D3788" w:rsidRPr="001F66AE" w:rsidRDefault="009D3788" w:rsidP="009D3788">
      <w:pPr>
        <w:pStyle w:val="a3"/>
        <w:jc w:val="left"/>
        <w:rPr>
          <w:b/>
        </w:rPr>
      </w:pPr>
    </w:p>
    <w:p w:rsidR="009D3788" w:rsidRPr="001F66AE" w:rsidRDefault="009D3788" w:rsidP="009D3788">
      <w:pPr>
        <w:pStyle w:val="a3"/>
        <w:jc w:val="left"/>
        <w:rPr>
          <w:b/>
        </w:rPr>
      </w:pPr>
    </w:p>
    <w:p w:rsidR="009D3788" w:rsidRPr="001F66AE" w:rsidRDefault="009D3788" w:rsidP="009D3788">
      <w:pPr>
        <w:pStyle w:val="a3"/>
        <w:jc w:val="left"/>
        <w:rPr>
          <w:b/>
          <w:sz w:val="30"/>
          <w:szCs w:val="30"/>
        </w:rPr>
      </w:pPr>
    </w:p>
    <w:p w:rsidR="009D3788" w:rsidRPr="001F66AE" w:rsidRDefault="009D3788" w:rsidP="009D3788">
      <w:pPr>
        <w:pStyle w:val="a3"/>
        <w:jc w:val="left"/>
        <w:rPr>
          <w:b/>
          <w:sz w:val="30"/>
          <w:szCs w:val="30"/>
        </w:rPr>
      </w:pPr>
    </w:p>
    <w:p w:rsidR="009D3788" w:rsidRPr="001F66AE" w:rsidRDefault="009D3788" w:rsidP="009D3788">
      <w:pPr>
        <w:pStyle w:val="a3"/>
        <w:jc w:val="left"/>
        <w:rPr>
          <w:b/>
          <w:sz w:val="30"/>
          <w:szCs w:val="30"/>
        </w:rPr>
      </w:pPr>
    </w:p>
    <w:p w:rsidR="009D3788" w:rsidRPr="001F66AE" w:rsidRDefault="009D3788" w:rsidP="009D3788">
      <w:pPr>
        <w:pStyle w:val="a3"/>
        <w:jc w:val="left"/>
        <w:rPr>
          <w:b/>
          <w:sz w:val="30"/>
          <w:szCs w:val="30"/>
        </w:rPr>
      </w:pPr>
    </w:p>
    <w:p w:rsidR="009D3788" w:rsidRPr="001F66AE" w:rsidRDefault="009D3788" w:rsidP="009D3788">
      <w:pPr>
        <w:pStyle w:val="a3"/>
        <w:jc w:val="left"/>
        <w:rPr>
          <w:b/>
          <w:sz w:val="30"/>
          <w:szCs w:val="30"/>
        </w:rPr>
      </w:pPr>
    </w:p>
    <w:p w:rsidR="009D3788" w:rsidRDefault="009D3788" w:rsidP="009D3788">
      <w:pPr>
        <w:pStyle w:val="a3"/>
        <w:jc w:val="left"/>
        <w:rPr>
          <w:b/>
          <w:sz w:val="30"/>
          <w:szCs w:val="30"/>
        </w:rPr>
      </w:pPr>
    </w:p>
    <w:p w:rsidR="009D3788" w:rsidRDefault="009D3788" w:rsidP="009D3788">
      <w:pPr>
        <w:pStyle w:val="a3"/>
        <w:jc w:val="left"/>
        <w:rPr>
          <w:b/>
          <w:sz w:val="30"/>
          <w:szCs w:val="30"/>
        </w:rPr>
      </w:pPr>
    </w:p>
    <w:p w:rsidR="009D3788" w:rsidRDefault="009D3788" w:rsidP="009D3788">
      <w:pPr>
        <w:pStyle w:val="a3"/>
        <w:jc w:val="left"/>
        <w:rPr>
          <w:b/>
          <w:sz w:val="30"/>
          <w:szCs w:val="30"/>
        </w:rPr>
      </w:pPr>
    </w:p>
    <w:p w:rsidR="009D3788" w:rsidRDefault="009D3788" w:rsidP="009D3788">
      <w:pPr>
        <w:pStyle w:val="a3"/>
        <w:jc w:val="left"/>
        <w:rPr>
          <w:b/>
          <w:sz w:val="30"/>
          <w:szCs w:val="30"/>
        </w:rPr>
      </w:pPr>
    </w:p>
    <w:p w:rsidR="009D3788" w:rsidRDefault="009D3788" w:rsidP="009D3788">
      <w:pPr>
        <w:pStyle w:val="a3"/>
        <w:jc w:val="left"/>
        <w:rPr>
          <w:b/>
          <w:sz w:val="30"/>
          <w:szCs w:val="30"/>
        </w:rPr>
      </w:pPr>
    </w:p>
    <w:p w:rsidR="009D3788" w:rsidRDefault="009D3788" w:rsidP="009D3788">
      <w:pPr>
        <w:pStyle w:val="a3"/>
        <w:jc w:val="left"/>
        <w:rPr>
          <w:b/>
          <w:sz w:val="30"/>
          <w:szCs w:val="30"/>
        </w:rPr>
      </w:pPr>
    </w:p>
    <w:p w:rsidR="009D3788" w:rsidRDefault="009D3788" w:rsidP="009D3788">
      <w:pPr>
        <w:pStyle w:val="a3"/>
        <w:jc w:val="left"/>
        <w:rPr>
          <w:b/>
          <w:sz w:val="30"/>
          <w:szCs w:val="30"/>
        </w:rPr>
      </w:pPr>
    </w:p>
    <w:p w:rsidR="008219F8" w:rsidRDefault="008219F8">
      <w:bookmarkStart w:id="0" w:name="_GoBack"/>
      <w:bookmarkEnd w:id="0"/>
    </w:p>
    <w:p w:rsidR="0019359B" w:rsidRPr="009A4355" w:rsidRDefault="0019359B" w:rsidP="009A4355">
      <w:pPr>
        <w:pStyle w:val="a5"/>
        <w:numPr>
          <w:ilvl w:val="0"/>
          <w:numId w:val="1"/>
        </w:numPr>
        <w:rPr>
          <w:bCs/>
          <w:sz w:val="30"/>
          <w:szCs w:val="30"/>
        </w:rPr>
      </w:pPr>
      <w:r w:rsidRPr="009A4355">
        <w:rPr>
          <w:bCs/>
          <w:sz w:val="30"/>
          <w:szCs w:val="30"/>
        </w:rPr>
        <w:t>Контроль за выполнением  решений райисполкома</w:t>
      </w:r>
    </w:p>
    <w:p w:rsidR="009A4355" w:rsidRDefault="009A4355" w:rsidP="009A435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8 февраля 2016г. №59 «Об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поступлением денежных средств от приватизации государственного жилищного фонда»;</w:t>
      </w:r>
    </w:p>
    <w:p w:rsidR="009A4355" w:rsidRDefault="009A4355" w:rsidP="009A435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6 января 2017 г. № 1 «О рациональном использовании природных ресурсов Чашникского района»;</w:t>
      </w:r>
    </w:p>
    <w:p w:rsidR="009A4355" w:rsidRDefault="009A4355" w:rsidP="009A4355">
      <w:pPr>
        <w:ind w:left="-284" w:firstLine="710"/>
        <w:jc w:val="both"/>
        <w:rPr>
          <w:color w:val="000000"/>
          <w:spacing w:val="3"/>
          <w:sz w:val="28"/>
          <w:szCs w:val="28"/>
          <w:highlight w:val="white"/>
        </w:rPr>
      </w:pPr>
      <w:r>
        <w:rPr>
          <w:color w:val="000000"/>
          <w:spacing w:val="3"/>
          <w:sz w:val="28"/>
          <w:szCs w:val="28"/>
          <w:highlight w:val="white"/>
        </w:rPr>
        <w:t>от 20 апреля 2018 г. № 263 «О социальном обслуживании и социальной поддержке населения Чашникского района»;</w:t>
      </w:r>
    </w:p>
    <w:p w:rsidR="009A4355" w:rsidRDefault="009A4355" w:rsidP="009A4355">
      <w:pPr>
        <w:ind w:left="-284" w:firstLine="710"/>
        <w:jc w:val="both"/>
        <w:rPr>
          <w:color w:val="000000"/>
          <w:spacing w:val="3"/>
          <w:sz w:val="28"/>
          <w:szCs w:val="28"/>
          <w:highlight w:val="white"/>
        </w:rPr>
      </w:pPr>
      <w:r>
        <w:rPr>
          <w:color w:val="000000"/>
          <w:spacing w:val="3"/>
          <w:sz w:val="28"/>
          <w:szCs w:val="28"/>
          <w:highlight w:val="white"/>
        </w:rPr>
        <w:t>от 20 апреля 2018 г. № 265 «О соблюдении трудового законодательства, законодательства о сохранности собственности в сельскохозяйственных организациях Чашникского района»;</w:t>
      </w:r>
    </w:p>
    <w:p w:rsidR="009A4355" w:rsidRDefault="009A4355" w:rsidP="009A4355">
      <w:pPr>
        <w:ind w:left="-284" w:firstLine="710"/>
        <w:jc w:val="both"/>
        <w:rPr>
          <w:color w:val="000000"/>
          <w:spacing w:val="3"/>
          <w:sz w:val="28"/>
          <w:szCs w:val="28"/>
          <w:highlight w:val="white"/>
        </w:rPr>
      </w:pPr>
      <w:r>
        <w:rPr>
          <w:color w:val="000000"/>
          <w:spacing w:val="3"/>
          <w:sz w:val="28"/>
          <w:szCs w:val="28"/>
          <w:highlight w:val="white"/>
        </w:rPr>
        <w:t>от 21 сентября 2018 г. № 685 «О мерах, принимаемых по финансовому оздоровлению сельскохозяйственных организаций Чашникского района в рамках реализации Указа президента Республики Беларусь от 4 июля 2016 г. № 253 «О мерах по финансовому оздоровлению сельскохозяйственных организации»;</w:t>
      </w:r>
    </w:p>
    <w:p w:rsidR="009A4355" w:rsidRDefault="009A4355" w:rsidP="009A4355">
      <w:pPr>
        <w:ind w:left="-284" w:firstLine="710"/>
        <w:jc w:val="both"/>
        <w:rPr>
          <w:color w:val="000000"/>
          <w:spacing w:val="3"/>
          <w:sz w:val="28"/>
          <w:szCs w:val="28"/>
          <w:highlight w:val="white"/>
        </w:rPr>
      </w:pPr>
      <w:r>
        <w:rPr>
          <w:color w:val="000000"/>
          <w:spacing w:val="3"/>
          <w:sz w:val="28"/>
          <w:szCs w:val="28"/>
          <w:highlight w:val="white"/>
        </w:rPr>
        <w:t>от 11 января 2019 г. № 6 «Об обеспечении сохранности имущества всех форм собственности»;</w:t>
      </w:r>
    </w:p>
    <w:p w:rsidR="009A4355" w:rsidRDefault="009A4355" w:rsidP="009A4355">
      <w:pPr>
        <w:ind w:left="-284" w:firstLine="710"/>
        <w:jc w:val="both"/>
        <w:rPr>
          <w:color w:val="000000"/>
          <w:spacing w:val="3"/>
          <w:sz w:val="28"/>
          <w:szCs w:val="28"/>
          <w:highlight w:val="white"/>
        </w:rPr>
      </w:pPr>
      <w:r>
        <w:rPr>
          <w:color w:val="000000"/>
          <w:spacing w:val="3"/>
          <w:sz w:val="28"/>
          <w:szCs w:val="28"/>
          <w:highlight w:val="white"/>
        </w:rPr>
        <w:t>от 21 января 2019 г. № 24 «О работе, проводимой в районе по предупреждению гибели и травматизма людей при возникновении пожаров и других чрезвычайных ситуаций»;</w:t>
      </w:r>
    </w:p>
    <w:p w:rsidR="009A4355" w:rsidRDefault="009A4355" w:rsidP="009A4355">
      <w:pPr>
        <w:ind w:left="-28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4 марта 2019 г. № 111 «О мерах по реализации Указа Президента Республики Беларусь от 4 сентября 2018 г. № 357»;</w:t>
      </w:r>
    </w:p>
    <w:p w:rsidR="009A4355" w:rsidRDefault="009A4355" w:rsidP="009A4355">
      <w:pPr>
        <w:ind w:left="-28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5 апреля 2019 г. № 199 «О мерах по ремонту, благоустройству и наведению порядка на местах воинских захоронений и памятных местах Чашникского района»;</w:t>
      </w:r>
    </w:p>
    <w:p w:rsidR="009A4355" w:rsidRDefault="009A4355" w:rsidP="009A4355">
      <w:pPr>
        <w:ind w:left="-284" w:firstLine="71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10 июня 2019 г. №369 «О мерах по реализации в 2019 году  регионального комплекса  мероприятий по реализации Государственной программы «Здоровье народа и демографическая  безопасность Республики Беларусь на 2016-2020 годы;</w:t>
      </w:r>
    </w:p>
    <w:p w:rsidR="009A4355" w:rsidRDefault="009A4355" w:rsidP="009A4355">
      <w:pPr>
        <w:ind w:left="-284" w:firstLine="71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21 июня 2019 г. №423 «О работе средств массовой информации по реализации государственной информационной политики на территории района»;</w:t>
      </w:r>
    </w:p>
    <w:p w:rsidR="009A4355" w:rsidRDefault="009A4355" w:rsidP="009A4355">
      <w:pPr>
        <w:ind w:left="-284" w:firstLine="71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25 июня 2019 г. № 445 «О ходе выполнения решения Чашникского районного исполнительного комитета от 5 февраля 2019 г. № 52, прогнозных показателей по производству молока в сельскохозяйственных организациях района, ходе заготовки кормов и строительстве хранилищ травяных кормов»;</w:t>
      </w:r>
    </w:p>
    <w:p w:rsidR="009A4355" w:rsidRDefault="009A4355" w:rsidP="009A4355">
      <w:pPr>
        <w:ind w:left="-284" w:firstLine="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20 сентября 2019 г. № 631 «О соблюдении земельного и природоохранного законодательства субъектами хозяйствования»;</w:t>
      </w:r>
    </w:p>
    <w:p w:rsidR="009A4355" w:rsidRDefault="009A4355" w:rsidP="009A4355">
      <w:pPr>
        <w:ind w:left="-284" w:firstLine="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6 декабря 2019 г. № 854 «О рассмотрении результатов проверок»;</w:t>
      </w:r>
    </w:p>
    <w:p w:rsidR="009A4355" w:rsidRDefault="009A4355" w:rsidP="009A4355">
      <w:pPr>
        <w:ind w:left="-284" w:firstLine="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17 января 2020 № 21 «О работе государственного учреждения «</w:t>
      </w:r>
      <w:proofErr w:type="gramStart"/>
      <w:r>
        <w:rPr>
          <w:iCs/>
          <w:sz w:val="28"/>
          <w:szCs w:val="28"/>
        </w:rPr>
        <w:t>Территориальный</w:t>
      </w:r>
      <w:proofErr w:type="gramEnd"/>
      <w:r>
        <w:rPr>
          <w:iCs/>
          <w:sz w:val="28"/>
          <w:szCs w:val="28"/>
        </w:rPr>
        <w:t xml:space="preserve"> центр социального обслуживания населения Чашникского района» по оказанию услуг населению»;</w:t>
      </w:r>
    </w:p>
    <w:p w:rsidR="009A4355" w:rsidRDefault="009A4355" w:rsidP="009A4355">
      <w:pPr>
        <w:ind w:left="-284" w:firstLine="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от 5 июня 2020 г. «№489 «О мерах по реализации в 2020 году  регионального комплекса мероприятий по реализации  государственной программы «Культура Беларуси» на 2016-2020 годы»;</w:t>
      </w:r>
    </w:p>
    <w:p w:rsidR="009A4355" w:rsidRDefault="009A4355" w:rsidP="009A4355">
      <w:pPr>
        <w:ind w:left="-284" w:firstLine="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19 июня 2020 г. № 522 «О зонах санитарной охраны подземного источника хозяйственно-питьевого водоснабжения»;</w:t>
      </w:r>
    </w:p>
    <w:p w:rsidR="009A4355" w:rsidRDefault="009A4355" w:rsidP="009A4355">
      <w:pPr>
        <w:ind w:left="-284" w:firstLine="710"/>
        <w:jc w:val="both"/>
        <w:rPr>
          <w:color w:val="000000"/>
          <w:spacing w:val="3"/>
          <w:sz w:val="28"/>
          <w:szCs w:val="28"/>
          <w:highlight w:val="white"/>
        </w:rPr>
      </w:pPr>
      <w:r>
        <w:rPr>
          <w:iCs/>
          <w:sz w:val="28"/>
          <w:szCs w:val="28"/>
        </w:rPr>
        <w:t xml:space="preserve">от 19 июня 2020 г. № 542 «О реализации Государственной программы развития физической культуры и спорта в Республике Беларусь на 2016-2020 </w:t>
      </w:r>
      <w:r>
        <w:rPr>
          <w:color w:val="000000"/>
          <w:spacing w:val="3"/>
          <w:sz w:val="28"/>
          <w:szCs w:val="28"/>
          <w:highlight w:val="white"/>
        </w:rPr>
        <w:t xml:space="preserve"> годы в </w:t>
      </w:r>
      <w:proofErr w:type="spellStart"/>
      <w:r>
        <w:rPr>
          <w:color w:val="000000"/>
          <w:spacing w:val="3"/>
          <w:sz w:val="28"/>
          <w:szCs w:val="28"/>
          <w:highlight w:val="white"/>
        </w:rPr>
        <w:t>Чашникском</w:t>
      </w:r>
      <w:proofErr w:type="spellEnd"/>
      <w:r>
        <w:rPr>
          <w:color w:val="000000"/>
          <w:spacing w:val="3"/>
          <w:sz w:val="28"/>
          <w:szCs w:val="28"/>
          <w:highlight w:val="white"/>
        </w:rPr>
        <w:t xml:space="preserve"> районе»;</w:t>
      </w:r>
    </w:p>
    <w:p w:rsidR="009A4355" w:rsidRDefault="009A4355" w:rsidP="009A4355">
      <w:pPr>
        <w:ind w:left="-284" w:firstLine="710"/>
        <w:jc w:val="both"/>
        <w:rPr>
          <w:color w:val="000000"/>
          <w:spacing w:val="3"/>
          <w:sz w:val="28"/>
          <w:szCs w:val="28"/>
          <w:highlight w:val="white"/>
        </w:rPr>
      </w:pPr>
      <w:r>
        <w:rPr>
          <w:color w:val="000000"/>
          <w:spacing w:val="3"/>
          <w:sz w:val="28"/>
          <w:szCs w:val="28"/>
          <w:highlight w:val="white"/>
        </w:rPr>
        <w:t>от 28 августа 2020 г. № 740 «О некоторых вопросах по организации общеобразовательного процесса на территории Чашникского района в 2020/2021 учебном году»;</w:t>
      </w:r>
    </w:p>
    <w:p w:rsidR="009A4355" w:rsidRDefault="009A4355" w:rsidP="009A4355">
      <w:pPr>
        <w:ind w:left="-284" w:firstLine="710"/>
        <w:jc w:val="both"/>
        <w:rPr>
          <w:color w:val="000000"/>
          <w:spacing w:val="3"/>
          <w:sz w:val="28"/>
          <w:szCs w:val="28"/>
          <w:highlight w:val="white"/>
        </w:rPr>
      </w:pPr>
      <w:r>
        <w:rPr>
          <w:color w:val="000000"/>
          <w:spacing w:val="3"/>
          <w:sz w:val="28"/>
          <w:szCs w:val="28"/>
          <w:highlight w:val="white"/>
        </w:rPr>
        <w:t>от 7 сентября 2020 г. № 760 «О передаче в собственность Витебской области затрат на строительство и реконструкцию мелиоративных систем»;</w:t>
      </w:r>
    </w:p>
    <w:p w:rsidR="009A4355" w:rsidRDefault="009A4355" w:rsidP="009A4355">
      <w:pPr>
        <w:ind w:left="-284" w:firstLine="710"/>
        <w:jc w:val="both"/>
        <w:rPr>
          <w:color w:val="000000"/>
          <w:spacing w:val="3"/>
          <w:sz w:val="28"/>
          <w:szCs w:val="28"/>
          <w:highlight w:val="white"/>
        </w:rPr>
      </w:pPr>
      <w:r>
        <w:rPr>
          <w:color w:val="000000"/>
          <w:spacing w:val="3"/>
          <w:sz w:val="28"/>
          <w:szCs w:val="28"/>
          <w:highlight w:val="white"/>
        </w:rPr>
        <w:t>от 18 сентября 2020 г. №793 «О соблюдении земельного и природоохранного  законодательства на территории Чашникского района»;</w:t>
      </w:r>
    </w:p>
    <w:p w:rsidR="009A4355" w:rsidRDefault="009A4355" w:rsidP="009A4355">
      <w:pPr>
        <w:ind w:left="-284" w:firstLine="710"/>
        <w:jc w:val="both"/>
        <w:rPr>
          <w:color w:val="000000"/>
          <w:spacing w:val="3"/>
          <w:sz w:val="28"/>
          <w:szCs w:val="28"/>
          <w:highlight w:val="white"/>
        </w:rPr>
      </w:pPr>
      <w:r>
        <w:rPr>
          <w:color w:val="000000"/>
          <w:spacing w:val="3"/>
          <w:sz w:val="28"/>
          <w:szCs w:val="28"/>
          <w:highlight w:val="white"/>
        </w:rPr>
        <w:t>от 18 сентября 2020 г. № 794 «О ходе реализации мероприятий Государственной программы  «Комфортное жилье и благоприятная среда на 2016-2020 годы»;</w:t>
      </w:r>
    </w:p>
    <w:p w:rsidR="009A4355" w:rsidRDefault="009A4355" w:rsidP="009A4355">
      <w:pPr>
        <w:ind w:left="-284" w:firstLine="710"/>
        <w:jc w:val="both"/>
        <w:rPr>
          <w:color w:val="000000"/>
          <w:spacing w:val="3"/>
          <w:sz w:val="28"/>
          <w:szCs w:val="28"/>
          <w:highlight w:val="white"/>
        </w:rPr>
      </w:pPr>
      <w:r>
        <w:rPr>
          <w:color w:val="000000"/>
          <w:spacing w:val="3"/>
          <w:sz w:val="28"/>
          <w:szCs w:val="28"/>
          <w:highlight w:val="white"/>
        </w:rPr>
        <w:t>от 16 октября 2020 г. № 882 «Об организации питания обучающихся в учреждениях образования Чашникского района»;</w:t>
      </w:r>
    </w:p>
    <w:p w:rsidR="009A4355" w:rsidRDefault="009A4355" w:rsidP="009A4355">
      <w:pPr>
        <w:ind w:left="-284" w:firstLine="710"/>
        <w:jc w:val="both"/>
        <w:rPr>
          <w:color w:val="000000"/>
          <w:spacing w:val="3"/>
          <w:sz w:val="28"/>
          <w:szCs w:val="28"/>
          <w:highlight w:val="white"/>
        </w:rPr>
      </w:pPr>
      <w:r>
        <w:rPr>
          <w:color w:val="000000"/>
          <w:spacing w:val="3"/>
          <w:sz w:val="28"/>
          <w:szCs w:val="28"/>
          <w:highlight w:val="white"/>
        </w:rPr>
        <w:t>от 9 ноября 2020 г. № 944 «О реализации регионального комплекса мероприятий Государственной программы «Беларусь гостеприимная» на 2016-2020 годы на территории Чашникского района.</w:t>
      </w:r>
    </w:p>
    <w:p w:rsidR="009A4355" w:rsidRDefault="009A4355" w:rsidP="009A435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19 марта 2021г. № 184 « О социальной поддержке  ветеранов Великой отечественной войны»;</w:t>
      </w:r>
    </w:p>
    <w:p w:rsidR="009A4355" w:rsidRDefault="009A4355" w:rsidP="009A435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16 апреля 2021г. № 255 «О проводимой работе по реализации Декрета Президента Республики Беларусь от 2 апреля 2015 г.№3 «О содействии занятости населения»;</w:t>
      </w:r>
    </w:p>
    <w:p w:rsidR="009A4355" w:rsidRDefault="009A4355" w:rsidP="009A435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21 мая 2021 г. № 410 «Об обеспечении населения Чашникского района качественным водоснабжением»;</w:t>
      </w:r>
    </w:p>
    <w:p w:rsidR="009A4355" w:rsidRDefault="009A4355" w:rsidP="009A435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 июня 2021 г. № 485 « О проводимой работе пот организации  благоприятных условий для устойчивого развития туризма в </w:t>
      </w:r>
      <w:proofErr w:type="spellStart"/>
      <w:r>
        <w:rPr>
          <w:sz w:val="28"/>
          <w:szCs w:val="28"/>
        </w:rPr>
        <w:t>Чашникском</w:t>
      </w:r>
      <w:proofErr w:type="spellEnd"/>
      <w:r>
        <w:rPr>
          <w:sz w:val="28"/>
          <w:szCs w:val="28"/>
        </w:rPr>
        <w:t xml:space="preserve"> районе»;</w:t>
      </w:r>
    </w:p>
    <w:p w:rsidR="009A4355" w:rsidRDefault="009A4355" w:rsidP="009A435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18 июня 2021г № 486 «О подготовке объектов народного хозяйства Чашникского района к работе в осенне-зимний период 2021/2022 года»;</w:t>
      </w:r>
    </w:p>
    <w:p w:rsidR="009A4355" w:rsidRDefault="009A4355" w:rsidP="009A435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16 июля 2021 г. № 593 «Об </w:t>
      </w:r>
      <w:proofErr w:type="spellStart"/>
      <w:r>
        <w:rPr>
          <w:sz w:val="28"/>
          <w:szCs w:val="28"/>
        </w:rPr>
        <w:t>этноконфессиональной</w:t>
      </w:r>
      <w:proofErr w:type="spellEnd"/>
      <w:r>
        <w:rPr>
          <w:sz w:val="28"/>
          <w:szCs w:val="28"/>
        </w:rPr>
        <w:t xml:space="preserve"> обстановке в </w:t>
      </w:r>
      <w:proofErr w:type="spellStart"/>
      <w:r>
        <w:rPr>
          <w:sz w:val="28"/>
          <w:szCs w:val="28"/>
        </w:rPr>
        <w:t>Чащникском</w:t>
      </w:r>
      <w:proofErr w:type="spellEnd"/>
      <w:r>
        <w:rPr>
          <w:sz w:val="28"/>
          <w:szCs w:val="28"/>
        </w:rPr>
        <w:t xml:space="preserve"> районе»;</w:t>
      </w:r>
    </w:p>
    <w:p w:rsidR="009A4355" w:rsidRDefault="009A4355" w:rsidP="009A435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16 июля 2021г. № 612  «О мерах по реализации в 2021 году регионального комплекса мероприятий по реализации Государственной программы «Культура Беларуси» на 2021-2025 годы;</w:t>
      </w:r>
    </w:p>
    <w:p w:rsidR="009A4355" w:rsidRDefault="009A4355" w:rsidP="009A435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06 августа 2021г. № 673 «О мерах по реализации в 2021 года регионального комплекса мероприятий по реализации подпрограммы 2 «Маркетинг туристических услуг « Государственной программы «Беларусь гостеприимная» на 2021-2025 годы;</w:t>
      </w:r>
    </w:p>
    <w:p w:rsidR="009A4355" w:rsidRDefault="009A4355" w:rsidP="009A435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от 06 августа 2021г. №674 « О мерах по реализации в 2021 году регионального комплекса мероприятий по реализации Государственной программы «Физическая культура и спорт» на 2021-2025 годы»;</w:t>
      </w:r>
    </w:p>
    <w:p w:rsidR="009A4355" w:rsidRDefault="009A4355" w:rsidP="009A435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 сентября 2021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816 «О проводимой работе по наведению порядка на земле на территории Чашникского района»;</w:t>
      </w:r>
    </w:p>
    <w:p w:rsidR="009A4355" w:rsidRDefault="009A4355" w:rsidP="009A435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 сентября 2021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817 «Об организации  питания обучающихся  в учреждениях образования Чашникского района»;</w:t>
      </w:r>
    </w:p>
    <w:p w:rsidR="009A4355" w:rsidRDefault="009A4355" w:rsidP="009A4355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от 19  ноября 2021 г. №1015 «О работе, проводимой в </w:t>
      </w:r>
      <w:proofErr w:type="spellStart"/>
      <w:r>
        <w:rPr>
          <w:sz w:val="28"/>
          <w:szCs w:val="28"/>
        </w:rPr>
        <w:t>Чашникском</w:t>
      </w:r>
      <w:proofErr w:type="spellEnd"/>
      <w:r>
        <w:rPr>
          <w:sz w:val="28"/>
          <w:szCs w:val="28"/>
        </w:rPr>
        <w:t xml:space="preserve"> районе по вовлечению в хозяйственный оборот неиспользуемых объектов»;</w:t>
      </w:r>
    </w:p>
    <w:p w:rsidR="009A4355" w:rsidRDefault="009A4355" w:rsidP="009A4355">
      <w:pPr>
        <w:tabs>
          <w:tab w:val="left" w:pos="680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от 31 декабря  2021 г.   № 1183 «</w:t>
      </w:r>
      <w:r>
        <w:rPr>
          <w:bCs/>
          <w:sz w:val="28"/>
          <w:szCs w:val="28"/>
        </w:rPr>
        <w:t>Об организации занятости учащейся</w:t>
      </w:r>
    </w:p>
    <w:p w:rsidR="009A4355" w:rsidRDefault="009A4355" w:rsidP="009A43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студенческой молодежи в 2022 году»;</w:t>
      </w:r>
    </w:p>
    <w:p w:rsidR="009A4355" w:rsidRDefault="009A4355" w:rsidP="009A4355">
      <w:pPr>
        <w:tabs>
          <w:tab w:val="left" w:pos="6803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января  2022 г. № 48 «О ходе реализации Государственной программы «Комфортное жилье и благоприятная среда» на 2021-2025 годы в </w:t>
      </w:r>
      <w:proofErr w:type="spellStart"/>
      <w:r>
        <w:rPr>
          <w:sz w:val="28"/>
          <w:szCs w:val="28"/>
        </w:rPr>
        <w:t>Чашникском</w:t>
      </w:r>
      <w:proofErr w:type="spellEnd"/>
      <w:r>
        <w:rPr>
          <w:sz w:val="28"/>
          <w:szCs w:val="28"/>
        </w:rPr>
        <w:t xml:space="preserve"> районе»;</w:t>
      </w:r>
    </w:p>
    <w:p w:rsidR="009A4355" w:rsidRDefault="009A4355" w:rsidP="009A4355">
      <w:pPr>
        <w:tabs>
          <w:tab w:val="left" w:pos="6803"/>
        </w:tabs>
        <w:ind w:left="-284" w:firstLine="710"/>
        <w:jc w:val="both"/>
        <w:rPr>
          <w:rStyle w:val="FontStyle25"/>
          <w:sz w:val="28"/>
          <w:szCs w:val="28"/>
        </w:rPr>
      </w:pPr>
      <w:r>
        <w:rPr>
          <w:sz w:val="28"/>
          <w:szCs w:val="28"/>
        </w:rPr>
        <w:t>от 6 января 2022 г. № 29 «</w:t>
      </w:r>
      <w:r>
        <w:rPr>
          <w:rStyle w:val="FontStyle25"/>
          <w:sz w:val="28"/>
          <w:szCs w:val="28"/>
        </w:rPr>
        <w:t>Об организации работы по противодействию наркомании и незаконному обороту наркотиков»;</w:t>
      </w:r>
    </w:p>
    <w:p w:rsidR="009A4355" w:rsidRDefault="009A4355" w:rsidP="009A4355">
      <w:pPr>
        <w:tabs>
          <w:tab w:val="left" w:pos="6803"/>
        </w:tabs>
        <w:ind w:left="-284" w:firstLine="710"/>
        <w:jc w:val="both"/>
        <w:rPr>
          <w:color w:val="000000"/>
        </w:rPr>
      </w:pPr>
      <w:r>
        <w:rPr>
          <w:sz w:val="28"/>
          <w:szCs w:val="28"/>
        </w:rPr>
        <w:t>от 4 февраля  2022 г. №99» О мерах по реализации в 2022 году регионального комплекса мероприятий»;</w:t>
      </w:r>
      <w:r>
        <w:rPr>
          <w:color w:val="000000"/>
          <w:sz w:val="28"/>
          <w:szCs w:val="28"/>
        </w:rPr>
        <w:t xml:space="preserve"> </w:t>
      </w:r>
    </w:p>
    <w:p w:rsidR="009A4355" w:rsidRDefault="009A4355" w:rsidP="009A4355">
      <w:pPr>
        <w:tabs>
          <w:tab w:val="left" w:pos="6803"/>
        </w:tabs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 февраля 2022 г. №117 «</w:t>
      </w:r>
      <w:r>
        <w:rPr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рассмотрении акта проверки»;                                                                                                                                </w:t>
      </w:r>
    </w:p>
    <w:p w:rsidR="009A4355" w:rsidRDefault="009A4355" w:rsidP="009A4355">
      <w:pPr>
        <w:tabs>
          <w:tab w:val="left" w:pos="6803"/>
        </w:tabs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 февраля  2022 г.  №126 «</w:t>
      </w:r>
      <w:r>
        <w:rPr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состоянии законности и правопорядка на территории Чашникского района в 2021году»;</w:t>
      </w:r>
      <w:r>
        <w:rPr>
          <w:color w:val="000000"/>
          <w:sz w:val="28"/>
          <w:szCs w:val="28"/>
        </w:rPr>
        <w:t xml:space="preserve"> </w:t>
      </w:r>
    </w:p>
    <w:p w:rsidR="009A4355" w:rsidRDefault="009A4355" w:rsidP="009A4355">
      <w:pPr>
        <w:tabs>
          <w:tab w:val="left" w:pos="6803"/>
        </w:tabs>
        <w:ind w:left="-28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4 марта  2022 г. № 176 «</w:t>
      </w:r>
      <w:r>
        <w:rPr>
          <w:sz w:val="28"/>
          <w:szCs w:val="28"/>
        </w:rPr>
        <w:t xml:space="preserve">О мерах по реализации в 2022 году регионального комплекса мероприятий по реализации Государственной программы Культура Беларуси» на 2021 – 2025 годы; </w:t>
      </w:r>
    </w:p>
    <w:p w:rsidR="009A4355" w:rsidRDefault="009A4355" w:rsidP="009A4355">
      <w:pPr>
        <w:tabs>
          <w:tab w:val="left" w:pos="6803"/>
        </w:tabs>
        <w:ind w:left="-28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4 марта  2022 г. № 177 «</w:t>
      </w:r>
      <w:r>
        <w:rPr>
          <w:sz w:val="28"/>
          <w:szCs w:val="28"/>
        </w:rPr>
        <w:t>О мерах по реализации в 2022 году регионального комплекса мероприятий по реализации Государственной программы «Увековечивание памяти погибших при защите Отечества» на 2021 – 2025 годы;</w:t>
      </w:r>
    </w:p>
    <w:p w:rsidR="009A4355" w:rsidRDefault="009A4355" w:rsidP="009A4355">
      <w:pPr>
        <w:tabs>
          <w:tab w:val="left" w:pos="6803"/>
        </w:tabs>
        <w:ind w:left="-28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4 марта  2022 г. № 189 «</w:t>
      </w:r>
      <w:r>
        <w:rPr>
          <w:sz w:val="28"/>
          <w:szCs w:val="28"/>
        </w:rPr>
        <w:t>О мерах по реализации в 2022 году регионального комплекса мероприятий по реализации Государственной программы «Комфортное жилье и благоприятная среда» на 2021-2025 годы»;</w:t>
      </w:r>
    </w:p>
    <w:p w:rsidR="009A4355" w:rsidRDefault="009A4355" w:rsidP="009A4355">
      <w:pPr>
        <w:tabs>
          <w:tab w:val="left" w:pos="6803"/>
        </w:tabs>
        <w:ind w:left="-284" w:firstLine="710"/>
        <w:jc w:val="both"/>
        <w:rPr>
          <w:rStyle w:val="FontStyle14"/>
          <w:sz w:val="28"/>
          <w:szCs w:val="28"/>
        </w:rPr>
      </w:pPr>
      <w:r>
        <w:rPr>
          <w:color w:val="000000"/>
          <w:sz w:val="28"/>
          <w:szCs w:val="28"/>
        </w:rPr>
        <w:t xml:space="preserve">от 4 марта  2022 </w:t>
      </w:r>
      <w:proofErr w:type="spellStart"/>
      <w:r>
        <w:rPr>
          <w:color w:val="000000"/>
          <w:sz w:val="28"/>
          <w:szCs w:val="28"/>
        </w:rPr>
        <w:t>г.№</w:t>
      </w:r>
      <w:proofErr w:type="spellEnd"/>
      <w:r>
        <w:rPr>
          <w:color w:val="000000"/>
          <w:sz w:val="28"/>
          <w:szCs w:val="28"/>
        </w:rPr>
        <w:t xml:space="preserve"> 195 «</w:t>
      </w:r>
      <w:r>
        <w:rPr>
          <w:sz w:val="28"/>
          <w:szCs w:val="28"/>
        </w:rPr>
        <w:t>Об</w:t>
      </w:r>
      <w:r>
        <w:rPr>
          <w:rStyle w:val="FontStyle14"/>
          <w:sz w:val="28"/>
          <w:szCs w:val="28"/>
        </w:rPr>
        <w:t xml:space="preserve"> утверждении  плана деятельности по реализации в 2022 году в </w:t>
      </w:r>
      <w:proofErr w:type="spellStart"/>
      <w:r>
        <w:rPr>
          <w:rStyle w:val="FontStyle14"/>
          <w:sz w:val="28"/>
          <w:szCs w:val="28"/>
        </w:rPr>
        <w:t>Чашникском</w:t>
      </w:r>
      <w:proofErr w:type="spellEnd"/>
      <w:r>
        <w:rPr>
          <w:rStyle w:val="FontStyle14"/>
          <w:sz w:val="28"/>
          <w:szCs w:val="28"/>
        </w:rPr>
        <w:t xml:space="preserve"> районе регионального комплекса мероприятий по  реализации Государственной программы «Здоровье народа и демографическая безопасность» на 2021 – 2025 годы»;</w:t>
      </w:r>
    </w:p>
    <w:p w:rsidR="009A4355" w:rsidRDefault="009A4355" w:rsidP="009A4355">
      <w:pPr>
        <w:tabs>
          <w:tab w:val="left" w:pos="6803"/>
        </w:tabs>
        <w:ind w:left="-284" w:firstLine="710"/>
        <w:jc w:val="both"/>
      </w:pPr>
      <w:r>
        <w:rPr>
          <w:color w:val="000000"/>
          <w:sz w:val="28"/>
          <w:szCs w:val="28"/>
        </w:rPr>
        <w:t>от 18 марта  2022 г. № 224 «</w:t>
      </w:r>
      <w:r>
        <w:rPr>
          <w:sz w:val="28"/>
          <w:szCs w:val="28"/>
        </w:rPr>
        <w:t>Об итогах социально-экономического развития Чашникского района в 2021 году и задачах на 2022 год»;</w:t>
      </w:r>
    </w:p>
    <w:p w:rsidR="009A4355" w:rsidRDefault="009A4355" w:rsidP="009A4355">
      <w:pPr>
        <w:ind w:left="-284" w:firstLine="710"/>
        <w:rPr>
          <w:sz w:val="28"/>
          <w:szCs w:val="28"/>
        </w:rPr>
      </w:pPr>
      <w:r>
        <w:rPr>
          <w:color w:val="000000"/>
          <w:sz w:val="28"/>
          <w:szCs w:val="28"/>
        </w:rPr>
        <w:t>от 18 марта  2022 г.  № 225 «О</w:t>
      </w:r>
      <w:r>
        <w:rPr>
          <w:sz w:val="28"/>
          <w:szCs w:val="28"/>
        </w:rPr>
        <w:t>б организации питания обучающихся</w:t>
      </w:r>
    </w:p>
    <w:p w:rsidR="009A4355" w:rsidRDefault="009A4355" w:rsidP="009A435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 учреждениях образования Чашникского района»; </w:t>
      </w:r>
    </w:p>
    <w:p w:rsidR="009A4355" w:rsidRDefault="009A4355" w:rsidP="009A4355">
      <w:pPr>
        <w:tabs>
          <w:tab w:val="left" w:pos="6803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18 марта  2022 г. № 240 «О  мерах по реализации в 2022 году подпрограммы «Обеспечение общих  условий функционирования агропромышленного комплекса» Государственной программы «Аграрный бизнес» на 2021-2025 годы»;</w:t>
      </w:r>
    </w:p>
    <w:p w:rsidR="009A4355" w:rsidRDefault="009A4355" w:rsidP="009A4355">
      <w:pPr>
        <w:shd w:val="clear" w:color="auto" w:fill="FFFFFF"/>
        <w:ind w:left="-284" w:right="-108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4 апреля  2022 г. № 284 «Об  утверждении мероприятий по обустройству мест массового отдыха на территории Чашникского района в 2022 году»;</w:t>
      </w:r>
    </w:p>
    <w:p w:rsidR="009A4355" w:rsidRDefault="009A4355" w:rsidP="009A4355">
      <w:pPr>
        <w:ind w:left="-284" w:right="-108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15 апреля  2022 г.  № 298 « О работе, проводимой по вовлечению в хозяйственный оборот неиспользуемого и неэффективно используемого государственного имущества, а также с пустующими и ветхими домами»;</w:t>
      </w:r>
    </w:p>
    <w:p w:rsidR="009A4355" w:rsidRDefault="009A4355" w:rsidP="009A4355">
      <w:pPr>
        <w:shd w:val="clear" w:color="auto" w:fill="FFFFFF"/>
        <w:ind w:left="-284" w:right="-108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15 апреля  2022 г. № 299 «О ходе реализации мероприятий Государственной программы «Социальная защита» на 2021-2025 годы»;</w:t>
      </w:r>
    </w:p>
    <w:p w:rsidR="009A4355" w:rsidRDefault="009A4355" w:rsidP="009A4355">
      <w:pPr>
        <w:shd w:val="clear" w:color="auto" w:fill="FFFFFF"/>
        <w:ind w:left="-284" w:right="-108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15 апреля  2022 г. № 329 «О мерах по реализации решения Чашникского районного Совета депутатов от 28 декабря 2021 г. №212;</w:t>
      </w:r>
    </w:p>
    <w:p w:rsidR="009A4355" w:rsidRDefault="009A4355" w:rsidP="009A4355">
      <w:pPr>
        <w:ind w:left="-284" w:right="-108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6 мая  2022 г. № 365 «О мерах по обеспечению безопасности жизнедеятельности одиноких пожилых людей и установке автономных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».</w:t>
      </w:r>
    </w:p>
    <w:p w:rsidR="009A4355" w:rsidRDefault="009A4355" w:rsidP="009A4355">
      <w:pPr>
        <w:tabs>
          <w:tab w:val="left" w:pos="6803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17 июня  2022 г. № 497 «Об эффективности принимаемых мер, направленных на противодействие алкоголизации населения, незаконному обороту наркотиков и профилактику их потребления»;</w:t>
      </w:r>
    </w:p>
    <w:p w:rsidR="009A4355" w:rsidRDefault="009A4355" w:rsidP="009A4355">
      <w:pPr>
        <w:tabs>
          <w:tab w:val="left" w:pos="6803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17 июня  2022 г. № 498 «О реализации государственной молодежной политики в районе»;</w:t>
      </w:r>
    </w:p>
    <w:p w:rsidR="009A4355" w:rsidRDefault="009A4355" w:rsidP="009A4355">
      <w:pPr>
        <w:tabs>
          <w:tab w:val="left" w:pos="6803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17 июня  2022 г. № 510 «О мерах по реализации в 2022 году регионального комплекса мероприятий по реализации Государственной программы «Социальная защита» на 2021 – 2025 годы»;</w:t>
      </w:r>
    </w:p>
    <w:p w:rsidR="009A4355" w:rsidRDefault="009A4355" w:rsidP="009A4355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e-BY"/>
        </w:rPr>
        <w:t xml:space="preserve">15 июля 2022 г. № 590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 xml:space="preserve"> </w:t>
      </w:r>
      <w:r>
        <w:rPr>
          <w:spacing w:val="3"/>
          <w:sz w:val="28"/>
          <w:szCs w:val="28"/>
        </w:rPr>
        <w:t>Об итогах отопительного сезона 2021/2022 года и подготовке к работе в осенне-зимний период 2022/2023 года»;</w:t>
      </w:r>
    </w:p>
    <w:p w:rsidR="009A4355" w:rsidRDefault="009A4355" w:rsidP="009A4355">
      <w:pPr>
        <w:shd w:val="clear" w:color="auto" w:fill="FFFFFF"/>
        <w:ind w:left="-284" w:firstLine="71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e-BY"/>
        </w:rPr>
        <w:t xml:space="preserve">15 июля 2022 г. № 591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 проводимой работе по привлечению инвестиций»;</w:t>
      </w:r>
    </w:p>
    <w:p w:rsidR="009A4355" w:rsidRDefault="009A4355" w:rsidP="009A4355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e-BY"/>
        </w:rPr>
        <w:t>25 июля 2022 г. № 633</w:t>
      </w:r>
      <w:r>
        <w:rPr>
          <w:sz w:val="28"/>
          <w:szCs w:val="28"/>
        </w:rPr>
        <w:t xml:space="preserve">«О мерах по реализации в 2022 году </w:t>
      </w:r>
    </w:p>
    <w:p w:rsidR="009A4355" w:rsidRDefault="009A4355" w:rsidP="009A4355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 комплекса мероприятий»;</w:t>
      </w:r>
    </w:p>
    <w:p w:rsidR="009A4355" w:rsidRDefault="009A4355" w:rsidP="009A4355">
      <w:pPr>
        <w:tabs>
          <w:tab w:val="left" w:pos="68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19 августа  2022 г. № 705 «</w:t>
      </w:r>
      <w:r>
        <w:rPr>
          <w:color w:val="000000"/>
          <w:spacing w:val="-1"/>
          <w:sz w:val="28"/>
          <w:szCs w:val="28"/>
        </w:rPr>
        <w:t xml:space="preserve">О </w:t>
      </w:r>
      <w:r>
        <w:rPr>
          <w:sz w:val="28"/>
          <w:szCs w:val="28"/>
        </w:rPr>
        <w:t>состоянии законности и правопорядка</w:t>
      </w:r>
    </w:p>
    <w:p w:rsidR="009A4355" w:rsidRDefault="009A4355" w:rsidP="009A4355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Чашникского района»;</w:t>
      </w:r>
    </w:p>
    <w:p w:rsidR="009A4355" w:rsidRDefault="009A4355" w:rsidP="009A4355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z w:val="28"/>
          <w:szCs w:val="28"/>
          <w:lang w:val="be-BY"/>
        </w:rPr>
        <w:t xml:space="preserve">      от 16 сентября  2022 г. № 778 </w:t>
      </w:r>
      <w:r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Об организации торгового и бытового обслуживания, общественного питания в районе»;</w:t>
      </w:r>
    </w:p>
    <w:p w:rsidR="009A4355" w:rsidRDefault="009A4355" w:rsidP="009A43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от 21 октября 2022 г. №  874</w:t>
      </w:r>
      <w:bookmarkStart w:id="1" w:name="_Hlk113257616"/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</w:t>
      </w:r>
      <w:bookmarkEnd w:id="1"/>
      <w:r>
        <w:rPr>
          <w:sz w:val="28"/>
          <w:szCs w:val="28"/>
        </w:rPr>
        <w:t>реализации Декрета Президента Республики Беларусь от 24 ноября 2006 г. № 18 «О дополнительных мерах по государственной защите детей в неблагополучных семьях»;</w:t>
      </w:r>
    </w:p>
    <w:p w:rsidR="009A4355" w:rsidRDefault="009A4355" w:rsidP="009A435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e-BY"/>
        </w:rPr>
        <w:t xml:space="preserve">21 октября 2022 г. № 875 </w:t>
      </w:r>
      <w:r>
        <w:rPr>
          <w:sz w:val="28"/>
          <w:szCs w:val="28"/>
        </w:rPr>
        <w:t xml:space="preserve">«О развитии туризма в </w:t>
      </w:r>
      <w:proofErr w:type="spellStart"/>
      <w:r>
        <w:rPr>
          <w:sz w:val="28"/>
          <w:szCs w:val="28"/>
        </w:rPr>
        <w:t>Чашникском</w:t>
      </w:r>
      <w:proofErr w:type="spellEnd"/>
      <w:r>
        <w:rPr>
          <w:sz w:val="28"/>
          <w:szCs w:val="28"/>
        </w:rPr>
        <w:t xml:space="preserve"> районе»;</w:t>
      </w:r>
    </w:p>
    <w:p w:rsidR="009A4355" w:rsidRDefault="009A4355" w:rsidP="009A4355">
      <w:p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от 21 ноября 2022 г. № 964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О выполнении системы мер по реализации государственной кадровой политики в органах государст-венного управления, организациях отраслей экономики и социальной сферы Чашникского района».</w:t>
      </w:r>
    </w:p>
    <w:p w:rsidR="0019359B" w:rsidRDefault="0019359B">
      <w:pPr>
        <w:rPr>
          <w:lang w:val="be-BY"/>
        </w:rPr>
      </w:pPr>
    </w:p>
    <w:p w:rsidR="00B37FDA" w:rsidRDefault="00B37FDA">
      <w:pPr>
        <w:rPr>
          <w:lang w:val="be-BY"/>
        </w:rPr>
      </w:pPr>
    </w:p>
    <w:p w:rsidR="00B37FDA" w:rsidRDefault="00B37FDA">
      <w:pPr>
        <w:rPr>
          <w:lang w:val="be-BY"/>
        </w:rPr>
      </w:pPr>
    </w:p>
    <w:p w:rsidR="00B37FDA" w:rsidRDefault="00B37FDA">
      <w:pPr>
        <w:rPr>
          <w:lang w:val="be-BY"/>
        </w:rPr>
      </w:pPr>
    </w:p>
    <w:p w:rsidR="00B37FDA" w:rsidRDefault="00B37FDA">
      <w:pPr>
        <w:rPr>
          <w:lang w:val="be-BY"/>
        </w:rPr>
      </w:pPr>
    </w:p>
    <w:p w:rsidR="00B37FDA" w:rsidRDefault="00B37FDA">
      <w:pPr>
        <w:rPr>
          <w:lang w:val="be-BY"/>
        </w:rPr>
      </w:pPr>
    </w:p>
    <w:p w:rsidR="00B37FDA" w:rsidRDefault="00B37FDA">
      <w:pPr>
        <w:rPr>
          <w:lang w:val="be-BY"/>
        </w:rPr>
      </w:pPr>
    </w:p>
    <w:p w:rsidR="00B37FDA" w:rsidRDefault="00B37FDA">
      <w:pPr>
        <w:rPr>
          <w:lang w:val="be-BY"/>
        </w:rPr>
      </w:pPr>
    </w:p>
    <w:p w:rsidR="00B37FDA" w:rsidRDefault="00B37FDA">
      <w:pPr>
        <w:rPr>
          <w:lang w:val="be-BY"/>
        </w:rPr>
      </w:pPr>
    </w:p>
    <w:p w:rsidR="00B37FDA" w:rsidRDefault="00B37FDA" w:rsidP="00B37FDA">
      <w:pPr>
        <w:jc w:val="both"/>
        <w:rPr>
          <w:sz w:val="30"/>
          <w:szCs w:val="30"/>
        </w:rPr>
      </w:pPr>
    </w:p>
    <w:p w:rsidR="00B37FDA" w:rsidRDefault="00B37FDA" w:rsidP="00B37FDA">
      <w:pPr>
        <w:jc w:val="both"/>
        <w:rPr>
          <w:color w:val="000000"/>
          <w:spacing w:val="3"/>
          <w:sz w:val="30"/>
          <w:szCs w:val="30"/>
        </w:rPr>
      </w:pPr>
      <w:r>
        <w:rPr>
          <w:color w:val="000000"/>
          <w:spacing w:val="3"/>
          <w:sz w:val="30"/>
          <w:szCs w:val="30"/>
          <w:highlight w:val="white"/>
        </w:rPr>
        <w:t xml:space="preserve">                3. Основные организационные и другие мероприятия</w:t>
      </w:r>
    </w:p>
    <w:p w:rsidR="00B37FDA" w:rsidRDefault="00B37FDA" w:rsidP="00B37FDA">
      <w:pPr>
        <w:ind w:left="720"/>
        <w:jc w:val="both"/>
      </w:pPr>
    </w:p>
    <w:p w:rsidR="00B37FDA" w:rsidRDefault="00B37FDA" w:rsidP="00B37FD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Совещания у председателя райисполкома</w:t>
      </w:r>
    </w:p>
    <w:p w:rsidR="00B37FDA" w:rsidRDefault="00B37FDA" w:rsidP="00B37FDA">
      <w:pPr>
        <w:shd w:val="clear" w:color="auto" w:fill="FFFFFF"/>
        <w:ind w:hanging="2898"/>
        <w:rPr>
          <w:color w:val="000000"/>
          <w:spacing w:val="2"/>
          <w:sz w:val="30"/>
          <w:szCs w:val="30"/>
          <w:highlight w:val="white"/>
        </w:rPr>
      </w:pPr>
      <w:r>
        <w:rPr>
          <w:color w:val="000000"/>
          <w:spacing w:val="1"/>
          <w:sz w:val="30"/>
          <w:szCs w:val="30"/>
          <w:highlight w:val="white"/>
        </w:rPr>
        <w:t xml:space="preserve">                                                                           </w:t>
      </w:r>
      <w:r>
        <w:rPr>
          <w:color w:val="000000"/>
          <w:spacing w:val="2"/>
          <w:sz w:val="30"/>
          <w:szCs w:val="30"/>
          <w:highlight w:val="white"/>
        </w:rPr>
        <w:t>Еженедельно, по отдельным   планам, управление</w:t>
      </w:r>
    </w:p>
    <w:p w:rsidR="00B37FDA" w:rsidRDefault="00B37FDA" w:rsidP="00B37FDA">
      <w:pPr>
        <w:shd w:val="clear" w:color="auto" w:fill="FFFFFF"/>
        <w:ind w:hanging="2898"/>
        <w:rPr>
          <w:color w:val="000000"/>
          <w:spacing w:val="2"/>
          <w:sz w:val="30"/>
          <w:szCs w:val="30"/>
          <w:highlight w:val="white"/>
        </w:rPr>
      </w:pPr>
      <w:r>
        <w:rPr>
          <w:color w:val="000000"/>
          <w:spacing w:val="2"/>
          <w:sz w:val="30"/>
          <w:szCs w:val="30"/>
          <w:highlight w:val="white"/>
        </w:rPr>
        <w:t xml:space="preserve">                                                                          делами</w:t>
      </w:r>
    </w:p>
    <w:p w:rsidR="00B37FDA" w:rsidRDefault="00B37FDA" w:rsidP="00B37FDA">
      <w:pPr>
        <w:shd w:val="clear" w:color="auto" w:fill="FFFFFF"/>
        <w:ind w:hanging="2898"/>
      </w:pPr>
      <w:r>
        <w:rPr>
          <w:color w:val="000000"/>
          <w:spacing w:val="2"/>
          <w:sz w:val="30"/>
          <w:szCs w:val="30"/>
          <w:highlight w:val="white"/>
        </w:rPr>
        <w:t xml:space="preserve">          </w:t>
      </w:r>
    </w:p>
    <w:p w:rsidR="00B37FDA" w:rsidRDefault="00B37FDA" w:rsidP="00B37FDA">
      <w:pPr>
        <w:shd w:val="clear" w:color="auto" w:fill="FFFFFF"/>
        <w:spacing w:line="343" w:lineRule="exact"/>
        <w:ind w:right="60"/>
        <w:rPr>
          <w:color w:val="000000"/>
          <w:spacing w:val="3"/>
          <w:sz w:val="30"/>
          <w:szCs w:val="30"/>
          <w:highlight w:val="white"/>
        </w:rPr>
      </w:pPr>
      <w:r>
        <w:rPr>
          <w:color w:val="000000"/>
          <w:spacing w:val="3"/>
          <w:sz w:val="30"/>
          <w:szCs w:val="30"/>
          <w:highlight w:val="white"/>
        </w:rPr>
        <w:t xml:space="preserve">    </w:t>
      </w:r>
      <w:r>
        <w:rPr>
          <w:color w:val="000000"/>
          <w:spacing w:val="3"/>
          <w:sz w:val="30"/>
          <w:szCs w:val="30"/>
          <w:highlight w:val="white"/>
        </w:rPr>
        <w:tab/>
        <w:t xml:space="preserve"> Единый день информирования населения</w:t>
      </w:r>
    </w:p>
    <w:p w:rsidR="00B37FDA" w:rsidRDefault="00B37FDA" w:rsidP="00B37FDA">
      <w:pPr>
        <w:shd w:val="clear" w:color="auto" w:fill="FFFFFF"/>
        <w:spacing w:line="343" w:lineRule="exact"/>
        <w:ind w:right="60"/>
        <w:jc w:val="center"/>
        <w:rPr>
          <w:color w:val="000000"/>
          <w:spacing w:val="3"/>
          <w:sz w:val="30"/>
          <w:szCs w:val="30"/>
        </w:rPr>
      </w:pPr>
      <w:r>
        <w:rPr>
          <w:color w:val="000000"/>
          <w:spacing w:val="3"/>
          <w:sz w:val="30"/>
          <w:szCs w:val="30"/>
          <w:highlight w:val="white"/>
        </w:rPr>
        <w:t xml:space="preserve">                                  Ежемесячно, отдел идеологической работы</w:t>
      </w:r>
      <w:r>
        <w:rPr>
          <w:color w:val="000000"/>
          <w:spacing w:val="3"/>
          <w:sz w:val="30"/>
          <w:szCs w:val="30"/>
        </w:rPr>
        <w:t>,</w:t>
      </w:r>
    </w:p>
    <w:p w:rsidR="00B37FDA" w:rsidRDefault="00B37FDA" w:rsidP="00B37FDA">
      <w:pPr>
        <w:shd w:val="clear" w:color="auto" w:fill="FFFFFF"/>
        <w:ind w:left="742"/>
      </w:pPr>
      <w:r>
        <w:rPr>
          <w:color w:val="000000"/>
          <w:spacing w:val="3"/>
          <w:sz w:val="30"/>
          <w:szCs w:val="30"/>
        </w:rPr>
        <w:t xml:space="preserve">                               культуры и по делам молодёжи</w:t>
      </w:r>
    </w:p>
    <w:p w:rsidR="00B37FDA" w:rsidRDefault="00B37FDA" w:rsidP="00B37FDA">
      <w:pPr>
        <w:shd w:val="clear" w:color="auto" w:fill="FFFFFF"/>
        <w:spacing w:before="343"/>
        <w:ind w:left="742"/>
      </w:pPr>
      <w:r>
        <w:rPr>
          <w:color w:val="000000"/>
          <w:spacing w:val="3"/>
          <w:sz w:val="30"/>
          <w:szCs w:val="30"/>
          <w:highlight w:val="white"/>
        </w:rPr>
        <w:t>Рассмотрение кадровых вопросов и награждений</w:t>
      </w:r>
    </w:p>
    <w:p w:rsidR="00B37FDA" w:rsidRDefault="00B37FDA" w:rsidP="00B37FDA">
      <w:pPr>
        <w:shd w:val="clear" w:color="auto" w:fill="FFFFFF"/>
        <w:ind w:left="3120"/>
        <w:rPr>
          <w:color w:val="000000"/>
          <w:spacing w:val="3"/>
          <w:sz w:val="30"/>
          <w:szCs w:val="30"/>
        </w:rPr>
      </w:pPr>
      <w:r>
        <w:rPr>
          <w:color w:val="000000"/>
          <w:spacing w:val="3"/>
          <w:sz w:val="30"/>
          <w:szCs w:val="30"/>
          <w:highlight w:val="white"/>
        </w:rPr>
        <w:t>В течение года, отдел организационн</w:t>
      </w:r>
      <w:proofErr w:type="gramStart"/>
      <w:r>
        <w:rPr>
          <w:color w:val="000000"/>
          <w:spacing w:val="3"/>
          <w:sz w:val="30"/>
          <w:szCs w:val="30"/>
          <w:highlight w:val="white"/>
        </w:rPr>
        <w:t>о-</w:t>
      </w:r>
      <w:proofErr w:type="gramEnd"/>
      <w:r>
        <w:rPr>
          <w:color w:val="000000"/>
          <w:spacing w:val="3"/>
          <w:sz w:val="30"/>
          <w:szCs w:val="30"/>
          <w:highlight w:val="white"/>
        </w:rPr>
        <w:t xml:space="preserve">             кадровой работы</w:t>
      </w:r>
    </w:p>
    <w:p w:rsidR="00B37FDA" w:rsidRDefault="00B37FDA" w:rsidP="00B37FDA">
      <w:pPr>
        <w:shd w:val="clear" w:color="auto" w:fill="FFFFFF"/>
        <w:ind w:left="3120"/>
        <w:rPr>
          <w:color w:val="000000"/>
          <w:spacing w:val="3"/>
          <w:sz w:val="30"/>
          <w:szCs w:val="30"/>
        </w:rPr>
      </w:pPr>
    </w:p>
    <w:p w:rsidR="00B37FDA" w:rsidRDefault="00B37FDA" w:rsidP="00B37FDA">
      <w:pPr>
        <w:shd w:val="clear" w:color="auto" w:fill="FFFFFF"/>
        <w:ind w:hanging="1690"/>
        <w:rPr>
          <w:color w:val="000000"/>
          <w:spacing w:val="3"/>
          <w:sz w:val="30"/>
          <w:szCs w:val="30"/>
        </w:rPr>
      </w:pPr>
      <w:r>
        <w:rPr>
          <w:color w:val="000000"/>
          <w:spacing w:val="3"/>
          <w:sz w:val="30"/>
          <w:szCs w:val="30"/>
        </w:rPr>
        <w:tab/>
      </w:r>
      <w:r>
        <w:rPr>
          <w:color w:val="000000"/>
          <w:spacing w:val="3"/>
          <w:sz w:val="30"/>
          <w:szCs w:val="30"/>
        </w:rPr>
        <w:tab/>
        <w:t>Проведение общественно – политических и других мероприятий</w:t>
      </w:r>
    </w:p>
    <w:p w:rsidR="00B37FDA" w:rsidRDefault="00B37FDA" w:rsidP="00B37FDA">
      <w:pPr>
        <w:shd w:val="clear" w:color="auto" w:fill="FFFFFF"/>
        <w:spacing w:line="343" w:lineRule="exact"/>
        <w:ind w:left="2124" w:right="60" w:firstLine="708"/>
        <w:jc w:val="both"/>
        <w:rPr>
          <w:color w:val="000000"/>
          <w:spacing w:val="3"/>
          <w:sz w:val="30"/>
          <w:szCs w:val="30"/>
        </w:rPr>
      </w:pPr>
      <w:r>
        <w:rPr>
          <w:color w:val="000000"/>
          <w:spacing w:val="3"/>
          <w:sz w:val="30"/>
          <w:szCs w:val="30"/>
        </w:rPr>
        <w:t xml:space="preserve">     В течение года, по </w:t>
      </w:r>
      <w:proofErr w:type="gramStart"/>
      <w:r>
        <w:rPr>
          <w:color w:val="000000"/>
          <w:spacing w:val="3"/>
          <w:sz w:val="30"/>
          <w:szCs w:val="30"/>
        </w:rPr>
        <w:t>отдельным</w:t>
      </w:r>
      <w:proofErr w:type="gramEnd"/>
      <w:r>
        <w:rPr>
          <w:color w:val="000000"/>
          <w:spacing w:val="3"/>
          <w:sz w:val="30"/>
          <w:szCs w:val="30"/>
        </w:rPr>
        <w:t xml:space="preserve"> ежемесячным</w:t>
      </w:r>
    </w:p>
    <w:p w:rsidR="00B37FDA" w:rsidRDefault="00B37FDA" w:rsidP="00B37FDA">
      <w:pPr>
        <w:shd w:val="clear" w:color="auto" w:fill="FFFFFF"/>
        <w:spacing w:line="343" w:lineRule="exact"/>
        <w:ind w:left="2124" w:right="60" w:firstLine="708"/>
        <w:jc w:val="both"/>
        <w:rPr>
          <w:color w:val="000000"/>
          <w:spacing w:val="3"/>
          <w:sz w:val="30"/>
          <w:szCs w:val="30"/>
          <w:highlight w:val="white"/>
        </w:rPr>
      </w:pPr>
      <w:r>
        <w:rPr>
          <w:color w:val="000000"/>
          <w:spacing w:val="3"/>
          <w:sz w:val="30"/>
          <w:szCs w:val="30"/>
        </w:rPr>
        <w:t xml:space="preserve">      планам, </w:t>
      </w:r>
      <w:r>
        <w:rPr>
          <w:color w:val="000000"/>
          <w:spacing w:val="3"/>
          <w:sz w:val="30"/>
          <w:szCs w:val="30"/>
          <w:highlight w:val="white"/>
        </w:rPr>
        <w:t xml:space="preserve">отделы </w:t>
      </w:r>
      <w:proofErr w:type="gramStart"/>
      <w:r>
        <w:rPr>
          <w:color w:val="000000"/>
          <w:spacing w:val="3"/>
          <w:sz w:val="30"/>
          <w:szCs w:val="30"/>
          <w:highlight w:val="white"/>
        </w:rPr>
        <w:t>организационно-кадровой</w:t>
      </w:r>
      <w:proofErr w:type="gramEnd"/>
      <w:r>
        <w:rPr>
          <w:color w:val="000000"/>
          <w:spacing w:val="3"/>
          <w:sz w:val="30"/>
          <w:szCs w:val="30"/>
          <w:highlight w:val="white"/>
        </w:rPr>
        <w:t xml:space="preserve"> </w:t>
      </w:r>
    </w:p>
    <w:p w:rsidR="00B37FDA" w:rsidRDefault="00B37FDA" w:rsidP="00B37FDA">
      <w:pPr>
        <w:shd w:val="clear" w:color="auto" w:fill="FFFFFF"/>
        <w:ind w:left="742"/>
      </w:pPr>
      <w:r>
        <w:rPr>
          <w:color w:val="000000"/>
          <w:spacing w:val="3"/>
          <w:sz w:val="30"/>
          <w:szCs w:val="30"/>
          <w:highlight w:val="white"/>
        </w:rPr>
        <w:t xml:space="preserve">                                 работы, идеологической работы</w:t>
      </w:r>
      <w:r>
        <w:rPr>
          <w:color w:val="000000"/>
          <w:spacing w:val="3"/>
          <w:sz w:val="30"/>
          <w:szCs w:val="30"/>
        </w:rPr>
        <w:t xml:space="preserve">, культуры и      </w:t>
      </w:r>
    </w:p>
    <w:p w:rsidR="00B37FDA" w:rsidRDefault="00B37FDA" w:rsidP="00B37FDA">
      <w:pPr>
        <w:shd w:val="clear" w:color="auto" w:fill="FFFFFF"/>
        <w:spacing w:line="343" w:lineRule="exact"/>
        <w:ind w:left="2124" w:right="60" w:firstLine="708"/>
        <w:jc w:val="both"/>
        <w:rPr>
          <w:color w:val="000000"/>
          <w:spacing w:val="3"/>
          <w:sz w:val="30"/>
          <w:szCs w:val="30"/>
        </w:rPr>
      </w:pPr>
      <w:r>
        <w:rPr>
          <w:color w:val="000000"/>
          <w:spacing w:val="3"/>
          <w:sz w:val="30"/>
          <w:szCs w:val="30"/>
        </w:rPr>
        <w:t xml:space="preserve">      по делам молодёжи</w:t>
      </w:r>
      <w:r>
        <w:rPr>
          <w:color w:val="000000"/>
          <w:spacing w:val="3"/>
          <w:sz w:val="30"/>
          <w:szCs w:val="30"/>
          <w:highlight w:val="white"/>
        </w:rPr>
        <w:t xml:space="preserve">             </w:t>
      </w:r>
      <w:r>
        <w:rPr>
          <w:color w:val="000000"/>
          <w:spacing w:val="3"/>
          <w:sz w:val="30"/>
          <w:szCs w:val="30"/>
        </w:rPr>
        <w:t xml:space="preserve">                                                    </w:t>
      </w:r>
    </w:p>
    <w:p w:rsidR="00B37FDA" w:rsidRDefault="00B37FDA" w:rsidP="00B37FDA">
      <w:pPr>
        <w:shd w:val="clear" w:color="auto" w:fill="FFFFFF"/>
        <w:spacing w:before="353" w:line="336" w:lineRule="exact"/>
        <w:ind w:left="12" w:right="86" w:firstLine="725"/>
        <w:jc w:val="both"/>
      </w:pPr>
      <w:r>
        <w:rPr>
          <w:color w:val="000000"/>
          <w:spacing w:val="1"/>
          <w:sz w:val="30"/>
          <w:szCs w:val="30"/>
          <w:highlight w:val="white"/>
        </w:rPr>
        <w:t>Работа с обращениями граждан, юридических лиц и индивидуаль</w:t>
      </w:r>
      <w:r>
        <w:rPr>
          <w:color w:val="000000"/>
          <w:spacing w:val="1"/>
          <w:sz w:val="30"/>
          <w:szCs w:val="30"/>
          <w:highlight w:val="white"/>
        </w:rPr>
        <w:softHyphen/>
      </w:r>
      <w:r>
        <w:rPr>
          <w:color w:val="000000"/>
          <w:spacing w:val="3"/>
          <w:sz w:val="30"/>
          <w:szCs w:val="30"/>
          <w:highlight w:val="white"/>
        </w:rPr>
        <w:t>ных предпринимателей</w:t>
      </w:r>
    </w:p>
    <w:p w:rsidR="00B37FDA" w:rsidRDefault="00B37FDA" w:rsidP="00B37FDA">
      <w:pPr>
        <w:shd w:val="clear" w:color="auto" w:fill="FFFFFF"/>
        <w:spacing w:line="346" w:lineRule="exact"/>
        <w:ind w:left="3120" w:right="1114" w:hanging="2309"/>
        <w:jc w:val="both"/>
      </w:pPr>
      <w:r>
        <w:rPr>
          <w:color w:val="000000"/>
          <w:spacing w:val="1"/>
          <w:sz w:val="30"/>
          <w:szCs w:val="30"/>
          <w:highlight w:val="white"/>
        </w:rPr>
        <w:t xml:space="preserve">                              В течение года, сектор по работе с обращениями граждан и юридических лиц, структурные </w:t>
      </w:r>
      <w:r>
        <w:rPr>
          <w:color w:val="000000"/>
          <w:spacing w:val="3"/>
          <w:sz w:val="30"/>
          <w:szCs w:val="30"/>
          <w:highlight w:val="white"/>
        </w:rPr>
        <w:t>подразделения райисполкома</w:t>
      </w:r>
    </w:p>
    <w:p w:rsidR="00B37FDA" w:rsidRDefault="00B37FDA" w:rsidP="00B37FDA">
      <w:pPr>
        <w:shd w:val="clear" w:color="auto" w:fill="FFFFFF"/>
        <w:spacing w:before="331" w:line="350" w:lineRule="exact"/>
        <w:ind w:left="12" w:right="89" w:firstLine="718"/>
        <w:jc w:val="both"/>
      </w:pPr>
      <w:r>
        <w:rPr>
          <w:color w:val="000000"/>
          <w:spacing w:val="3"/>
          <w:sz w:val="30"/>
          <w:szCs w:val="30"/>
          <w:highlight w:val="white"/>
        </w:rPr>
        <w:t>Решение организационных вопросов по подготовке и проведению сессий районного Совета депутатов</w:t>
      </w:r>
    </w:p>
    <w:p w:rsidR="00B37FDA" w:rsidRDefault="00B37FDA" w:rsidP="00B37FDA">
      <w:pPr>
        <w:shd w:val="clear" w:color="auto" w:fill="FFFFFF"/>
        <w:ind w:left="3120" w:hanging="2033"/>
      </w:pPr>
      <w:r>
        <w:rPr>
          <w:color w:val="000000"/>
          <w:spacing w:val="3"/>
          <w:sz w:val="30"/>
          <w:szCs w:val="30"/>
          <w:highlight w:val="white"/>
        </w:rPr>
        <w:t xml:space="preserve">                          Ежеквартально, отдел организационно-кадровой работы</w:t>
      </w:r>
    </w:p>
    <w:p w:rsidR="00B37FDA" w:rsidRDefault="00B37FDA" w:rsidP="00B37FDA">
      <w:pPr>
        <w:shd w:val="clear" w:color="auto" w:fill="FFFFFF"/>
        <w:spacing w:before="341" w:line="346" w:lineRule="exact"/>
        <w:ind w:left="2" w:firstLine="727"/>
        <w:jc w:val="both"/>
      </w:pPr>
      <w:r>
        <w:rPr>
          <w:color w:val="000000"/>
          <w:spacing w:val="3"/>
          <w:sz w:val="30"/>
          <w:szCs w:val="30"/>
          <w:highlight w:val="white"/>
        </w:rPr>
        <w:t xml:space="preserve">Проведение учёбы председателей и управляющих делами </w:t>
      </w:r>
      <w:proofErr w:type="spellStart"/>
      <w:r>
        <w:rPr>
          <w:color w:val="000000"/>
          <w:spacing w:val="3"/>
          <w:sz w:val="30"/>
          <w:szCs w:val="30"/>
          <w:highlight w:val="white"/>
        </w:rPr>
        <w:t>горсельисполкомов</w:t>
      </w:r>
      <w:proofErr w:type="spellEnd"/>
    </w:p>
    <w:p w:rsidR="00B37FDA" w:rsidRDefault="00B37FDA" w:rsidP="00B37FDA">
      <w:pPr>
        <w:shd w:val="clear" w:color="auto" w:fill="FFFFFF"/>
        <w:ind w:left="3120" w:hanging="3120"/>
      </w:pPr>
      <w:r>
        <w:rPr>
          <w:color w:val="000000"/>
          <w:spacing w:val="1"/>
          <w:sz w:val="30"/>
          <w:szCs w:val="30"/>
          <w:highlight w:val="white"/>
        </w:rPr>
        <w:t xml:space="preserve">                                         В течение года, по отдельному плану, отдел              организационно-кадровой работы</w:t>
      </w:r>
    </w:p>
    <w:p w:rsidR="00B37FDA" w:rsidRDefault="00B37FDA" w:rsidP="00B37FDA">
      <w:pPr>
        <w:shd w:val="clear" w:color="auto" w:fill="FFFFFF"/>
        <w:spacing w:before="341" w:line="348" w:lineRule="exact"/>
        <w:ind w:left="958" w:right="557" w:hanging="242"/>
        <w:rPr>
          <w:color w:val="000000"/>
          <w:spacing w:val="2"/>
          <w:sz w:val="30"/>
          <w:szCs w:val="30"/>
          <w:highlight w:val="white"/>
        </w:rPr>
      </w:pPr>
      <w:r>
        <w:rPr>
          <w:color w:val="000000"/>
          <w:spacing w:val="2"/>
          <w:sz w:val="30"/>
          <w:szCs w:val="30"/>
          <w:highlight w:val="white"/>
        </w:rPr>
        <w:t xml:space="preserve">Проведение учебы резерва кадров </w:t>
      </w:r>
    </w:p>
    <w:p w:rsidR="00B37FDA" w:rsidRDefault="00B37FDA" w:rsidP="00B37FDA">
      <w:pPr>
        <w:shd w:val="clear" w:color="auto" w:fill="FFFFFF"/>
        <w:spacing w:before="341" w:line="348" w:lineRule="exact"/>
        <w:ind w:left="958" w:right="557" w:hanging="242"/>
        <w:rPr>
          <w:color w:val="000000"/>
          <w:spacing w:val="2"/>
          <w:sz w:val="30"/>
          <w:szCs w:val="30"/>
          <w:highlight w:val="white"/>
        </w:rPr>
      </w:pPr>
      <w:r>
        <w:rPr>
          <w:color w:val="000000"/>
          <w:spacing w:val="2"/>
          <w:sz w:val="30"/>
          <w:szCs w:val="30"/>
          <w:highlight w:val="white"/>
        </w:rPr>
        <w:lastRenderedPageBreak/>
        <w:t xml:space="preserve">                            </w:t>
      </w:r>
      <w:r>
        <w:rPr>
          <w:color w:val="000000"/>
          <w:spacing w:val="1"/>
          <w:sz w:val="30"/>
          <w:szCs w:val="30"/>
          <w:highlight w:val="white"/>
        </w:rPr>
        <w:t>В течение года, по отдельному плану,</w:t>
      </w:r>
    </w:p>
    <w:p w:rsidR="00B37FDA" w:rsidRDefault="00B37FDA" w:rsidP="00B37FDA">
      <w:pPr>
        <w:shd w:val="clear" w:color="auto" w:fill="FFFFFF"/>
        <w:ind w:left="3120" w:right="556" w:hanging="244"/>
      </w:pPr>
      <w:r>
        <w:rPr>
          <w:color w:val="000000"/>
          <w:spacing w:val="-2"/>
          <w:sz w:val="30"/>
          <w:szCs w:val="30"/>
          <w:highlight w:val="white"/>
        </w:rPr>
        <w:t>отдел организационно-кадровой работы</w:t>
      </w:r>
    </w:p>
    <w:p w:rsidR="00B37FDA" w:rsidRDefault="00B37FDA" w:rsidP="00B37FDA">
      <w:pPr>
        <w:shd w:val="clear" w:color="auto" w:fill="FFFFFF"/>
        <w:spacing w:before="353" w:line="341" w:lineRule="exact"/>
        <w:ind w:firstLine="718"/>
      </w:pPr>
      <w:r>
        <w:rPr>
          <w:color w:val="000000"/>
          <w:spacing w:val="4"/>
          <w:sz w:val="30"/>
          <w:szCs w:val="30"/>
          <w:highlight w:val="white"/>
        </w:rPr>
        <w:t xml:space="preserve">Повышение   квалификации кадров  органов  государственного </w:t>
      </w:r>
      <w:r>
        <w:rPr>
          <w:color w:val="000000"/>
          <w:sz w:val="30"/>
          <w:szCs w:val="30"/>
          <w:highlight w:val="white"/>
        </w:rPr>
        <w:t>управления</w:t>
      </w:r>
    </w:p>
    <w:p w:rsidR="00B37FDA" w:rsidRDefault="00B37FDA" w:rsidP="00B37FDA">
      <w:pPr>
        <w:shd w:val="clear" w:color="auto" w:fill="FFFFFF"/>
        <w:spacing w:before="5" w:line="341" w:lineRule="exact"/>
        <w:ind w:left="3120" w:hanging="2470"/>
      </w:pPr>
      <w:r>
        <w:rPr>
          <w:color w:val="000000"/>
          <w:spacing w:val="2"/>
          <w:sz w:val="30"/>
          <w:szCs w:val="30"/>
          <w:highlight w:val="white"/>
        </w:rPr>
        <w:t xml:space="preserve">                                В течение года, отдел организационно-кадровой    работы</w:t>
      </w:r>
    </w:p>
    <w:p w:rsidR="00B37FDA" w:rsidRDefault="00B37FDA" w:rsidP="00B37FDA">
      <w:pPr>
        <w:shd w:val="clear" w:color="auto" w:fill="FFFFFF"/>
        <w:spacing w:before="346" w:line="341" w:lineRule="exact"/>
        <w:ind w:left="2" w:firstLine="715"/>
      </w:pPr>
      <w:r>
        <w:rPr>
          <w:color w:val="000000"/>
          <w:spacing w:val="3"/>
          <w:sz w:val="30"/>
          <w:szCs w:val="30"/>
          <w:highlight w:val="white"/>
        </w:rPr>
        <w:t>Проведение   заседаний   советов, комиссий</w:t>
      </w:r>
      <w:r>
        <w:rPr>
          <w:color w:val="000000"/>
          <w:spacing w:val="2"/>
          <w:sz w:val="30"/>
          <w:szCs w:val="30"/>
        </w:rPr>
        <w:t>, штабов, коллегий, совещаний</w:t>
      </w:r>
    </w:p>
    <w:p w:rsidR="00B37FDA" w:rsidRDefault="00B37FDA" w:rsidP="00B37FDA">
      <w:pPr>
        <w:shd w:val="clear" w:color="auto" w:fill="FFFFFF"/>
        <w:spacing w:line="341" w:lineRule="exact"/>
        <w:ind w:left="2990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  <w:highlight w:val="white"/>
        </w:rPr>
        <w:t xml:space="preserve">В течение года, по отдельным планам </w:t>
      </w:r>
    </w:p>
    <w:p w:rsidR="00B37FDA" w:rsidRDefault="00B37FDA" w:rsidP="00B37FDA">
      <w:pPr>
        <w:shd w:val="clear" w:color="auto" w:fill="FFFFFF"/>
        <w:spacing w:line="341" w:lineRule="exact"/>
        <w:jc w:val="both"/>
      </w:pPr>
      <w:r>
        <w:rPr>
          <w:color w:val="000000"/>
          <w:spacing w:val="2"/>
          <w:sz w:val="30"/>
          <w:szCs w:val="30"/>
        </w:rPr>
        <w:tab/>
      </w:r>
    </w:p>
    <w:p w:rsidR="00B37FDA" w:rsidRDefault="00B37FDA" w:rsidP="00B37FDA">
      <w:pPr>
        <w:jc w:val="both"/>
        <w:rPr>
          <w:sz w:val="30"/>
        </w:rPr>
      </w:pPr>
    </w:p>
    <w:p w:rsidR="00B37FDA" w:rsidRDefault="00B37FDA" w:rsidP="00B37FDA">
      <w:pPr>
        <w:pStyle w:val="a3"/>
        <w:rPr>
          <w:b/>
          <w:sz w:val="30"/>
          <w:szCs w:val="30"/>
        </w:rPr>
      </w:pPr>
    </w:p>
    <w:p w:rsidR="00B37FDA" w:rsidRDefault="00B37FDA" w:rsidP="00B37FDA">
      <w:pPr>
        <w:pStyle w:val="a3"/>
        <w:rPr>
          <w:b/>
          <w:sz w:val="30"/>
          <w:szCs w:val="30"/>
        </w:rPr>
      </w:pPr>
    </w:p>
    <w:p w:rsidR="00B37FDA" w:rsidRDefault="00B37FDA" w:rsidP="00B37FDA">
      <w:pPr>
        <w:pStyle w:val="a3"/>
        <w:rPr>
          <w:b/>
          <w:sz w:val="30"/>
          <w:szCs w:val="30"/>
        </w:rPr>
      </w:pPr>
    </w:p>
    <w:p w:rsidR="00B37FDA" w:rsidRDefault="00B37FDA" w:rsidP="00B37FDA">
      <w:pPr>
        <w:pStyle w:val="a3"/>
        <w:rPr>
          <w:b/>
          <w:sz w:val="30"/>
          <w:szCs w:val="30"/>
        </w:rPr>
      </w:pPr>
    </w:p>
    <w:p w:rsidR="00B37FDA" w:rsidRDefault="00B37FDA" w:rsidP="00B37FDA">
      <w:pPr>
        <w:pStyle w:val="a3"/>
        <w:rPr>
          <w:b/>
          <w:sz w:val="30"/>
          <w:szCs w:val="30"/>
        </w:rPr>
      </w:pPr>
    </w:p>
    <w:p w:rsidR="00B37FDA" w:rsidRDefault="00B37FDA" w:rsidP="00B37FDA">
      <w:pPr>
        <w:pStyle w:val="a3"/>
        <w:rPr>
          <w:b/>
          <w:sz w:val="30"/>
          <w:szCs w:val="30"/>
        </w:rPr>
      </w:pPr>
    </w:p>
    <w:p w:rsidR="00B37FDA" w:rsidRDefault="00B37FDA" w:rsidP="00B37FDA">
      <w:pPr>
        <w:pStyle w:val="a3"/>
        <w:rPr>
          <w:b/>
          <w:sz w:val="30"/>
          <w:szCs w:val="30"/>
        </w:rPr>
      </w:pPr>
    </w:p>
    <w:p w:rsidR="00B37FDA" w:rsidRDefault="00B37FDA" w:rsidP="00B37FDA">
      <w:pPr>
        <w:pStyle w:val="a3"/>
        <w:rPr>
          <w:b/>
          <w:sz w:val="30"/>
          <w:szCs w:val="30"/>
        </w:rPr>
      </w:pPr>
    </w:p>
    <w:p w:rsidR="00B37FDA" w:rsidRDefault="00B37FDA" w:rsidP="00B37FDA">
      <w:pPr>
        <w:pStyle w:val="a3"/>
        <w:rPr>
          <w:b/>
          <w:sz w:val="30"/>
          <w:szCs w:val="30"/>
        </w:rPr>
      </w:pPr>
    </w:p>
    <w:p w:rsidR="00B37FDA" w:rsidRDefault="00B37FDA" w:rsidP="00B37FDA">
      <w:pPr>
        <w:pStyle w:val="a3"/>
        <w:rPr>
          <w:b/>
          <w:sz w:val="30"/>
          <w:szCs w:val="30"/>
        </w:rPr>
      </w:pPr>
    </w:p>
    <w:p w:rsidR="00B37FDA" w:rsidRPr="00B37FDA" w:rsidRDefault="00B37FDA"/>
    <w:sectPr w:rsidR="00B37FDA" w:rsidRPr="00B37FDA" w:rsidSect="0093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7B2E"/>
    <w:multiLevelType w:val="hybridMultilevel"/>
    <w:tmpl w:val="83BEAF62"/>
    <w:lvl w:ilvl="0" w:tplc="C3589E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B4DC1"/>
    <w:rsid w:val="000922C0"/>
    <w:rsid w:val="0019359B"/>
    <w:rsid w:val="00193F02"/>
    <w:rsid w:val="001F66AE"/>
    <w:rsid w:val="0020212D"/>
    <w:rsid w:val="00253DCB"/>
    <w:rsid w:val="00271067"/>
    <w:rsid w:val="002B42A6"/>
    <w:rsid w:val="00347916"/>
    <w:rsid w:val="00355069"/>
    <w:rsid w:val="00515033"/>
    <w:rsid w:val="007E098A"/>
    <w:rsid w:val="008123C1"/>
    <w:rsid w:val="008219F8"/>
    <w:rsid w:val="008B4DC1"/>
    <w:rsid w:val="008D3A7C"/>
    <w:rsid w:val="00932AFC"/>
    <w:rsid w:val="009A4355"/>
    <w:rsid w:val="009D3788"/>
    <w:rsid w:val="009F6745"/>
    <w:rsid w:val="00A52B05"/>
    <w:rsid w:val="00A7687B"/>
    <w:rsid w:val="00A83A57"/>
    <w:rsid w:val="00A96702"/>
    <w:rsid w:val="00B02D5B"/>
    <w:rsid w:val="00B07FD2"/>
    <w:rsid w:val="00B1009D"/>
    <w:rsid w:val="00B37FDA"/>
    <w:rsid w:val="00BF3629"/>
    <w:rsid w:val="00C359E8"/>
    <w:rsid w:val="00C4643F"/>
    <w:rsid w:val="00CB649D"/>
    <w:rsid w:val="00CE5BAC"/>
    <w:rsid w:val="00CF6A8B"/>
    <w:rsid w:val="00D63FF8"/>
    <w:rsid w:val="00DE25BD"/>
    <w:rsid w:val="00DF67AE"/>
    <w:rsid w:val="00EF79CC"/>
    <w:rsid w:val="00F7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8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9D3788"/>
    <w:pPr>
      <w:keepNext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378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9D378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9D3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9D3788"/>
    <w:pPr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D3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9A43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9A4355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9A4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2022-12-08T14:08:00Z</cp:lastPrinted>
  <dcterms:created xsi:type="dcterms:W3CDTF">2022-10-28T12:39:00Z</dcterms:created>
  <dcterms:modified xsi:type="dcterms:W3CDTF">2022-12-08T14:10:00Z</dcterms:modified>
</cp:coreProperties>
</file>