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3C192" w14:textId="77777777" w:rsidR="00133747" w:rsidRDefault="00133747" w:rsidP="00133747">
      <w:pPr>
        <w:spacing w:line="240" w:lineRule="auto"/>
        <w:jc w:val="center"/>
        <w:rPr>
          <w:rFonts w:ascii="Times New Roman" w:hAnsi="Times New Roman" w:cs="Times New Roman"/>
          <w:b/>
          <w:sz w:val="32"/>
        </w:rPr>
      </w:pPr>
      <w:r w:rsidRPr="00133747">
        <w:rPr>
          <w:rFonts w:ascii="Times New Roman" w:hAnsi="Times New Roman" w:cs="Times New Roman"/>
          <w:b/>
          <w:sz w:val="32"/>
        </w:rPr>
        <w:t xml:space="preserve">Земельная амнистия: обновленные условия </w:t>
      </w:r>
      <w:r>
        <w:rPr>
          <w:rFonts w:ascii="Times New Roman" w:hAnsi="Times New Roman" w:cs="Times New Roman"/>
          <w:b/>
          <w:sz w:val="32"/>
        </w:rPr>
        <w:br/>
      </w:r>
      <w:r w:rsidRPr="00133747">
        <w:rPr>
          <w:rFonts w:ascii="Times New Roman" w:hAnsi="Times New Roman" w:cs="Times New Roman"/>
          <w:b/>
          <w:sz w:val="32"/>
        </w:rPr>
        <w:t>и новые возможности легализации</w:t>
      </w:r>
    </w:p>
    <w:p w14:paraId="2E85B79D" w14:textId="03DF5711" w:rsidR="009D1284" w:rsidRPr="009D1284" w:rsidRDefault="009D1284" w:rsidP="00133747">
      <w:pPr>
        <w:spacing w:line="240" w:lineRule="auto"/>
        <w:jc w:val="center"/>
        <w:rPr>
          <w:rFonts w:ascii="Times New Roman" w:hAnsi="Times New Roman" w:cs="Times New Roman"/>
          <w:bCs/>
          <w:i/>
          <w:iCs/>
          <w:sz w:val="28"/>
          <w:szCs w:val="28"/>
        </w:rPr>
      </w:pPr>
      <w:r w:rsidRPr="009D1284">
        <w:rPr>
          <w:rFonts w:ascii="Times New Roman" w:hAnsi="Times New Roman" w:cs="Times New Roman"/>
          <w:bCs/>
          <w:i/>
          <w:iCs/>
          <w:sz w:val="28"/>
          <w:szCs w:val="28"/>
        </w:rPr>
        <w:t>(Материал подготовлен отделом землеустройства Чашникского райисполкома.)</w:t>
      </w:r>
    </w:p>
    <w:p w14:paraId="0DF5B796" w14:textId="77777777" w:rsidR="00204A9E" w:rsidRDefault="00204A9E" w:rsidP="00204A9E">
      <w:pPr>
        <w:spacing w:after="0"/>
        <w:ind w:firstLine="709"/>
        <w:jc w:val="both"/>
        <w:rPr>
          <w:rFonts w:ascii="Times New Roman" w:hAnsi="Times New Roman" w:cs="Times New Roman"/>
          <w:sz w:val="28"/>
          <w:szCs w:val="28"/>
        </w:rPr>
      </w:pPr>
      <w:r w:rsidRPr="00204A9E">
        <w:rPr>
          <w:rFonts w:ascii="Times New Roman" w:hAnsi="Times New Roman" w:cs="Times New Roman"/>
          <w:sz w:val="28"/>
          <w:szCs w:val="28"/>
        </w:rPr>
        <w:t xml:space="preserve">Что такое «земельная амнистия» и как она работает? Каков упрощенный порядок оформления участков, которыми пользовались «всю жизнь»? Может ли обернуться серьезной проблемой – от спора с соседями до требований </w:t>
      </w:r>
      <w:r>
        <w:rPr>
          <w:rFonts w:ascii="Times New Roman" w:hAnsi="Times New Roman" w:cs="Times New Roman"/>
          <w:sz w:val="28"/>
          <w:szCs w:val="28"/>
        </w:rPr>
        <w:br/>
      </w:r>
      <w:r w:rsidRPr="00204A9E">
        <w:rPr>
          <w:rFonts w:ascii="Times New Roman" w:hAnsi="Times New Roman" w:cs="Times New Roman"/>
          <w:sz w:val="28"/>
          <w:szCs w:val="28"/>
        </w:rPr>
        <w:t xml:space="preserve">о сносе построек за свой счет – установка, к примеру, забора, стоящего </w:t>
      </w:r>
      <w:r>
        <w:rPr>
          <w:rFonts w:ascii="Times New Roman" w:hAnsi="Times New Roman" w:cs="Times New Roman"/>
          <w:sz w:val="28"/>
          <w:szCs w:val="28"/>
        </w:rPr>
        <w:br/>
      </w:r>
      <w:r w:rsidRPr="00204A9E">
        <w:rPr>
          <w:rFonts w:ascii="Times New Roman" w:hAnsi="Times New Roman" w:cs="Times New Roman"/>
          <w:sz w:val="28"/>
          <w:szCs w:val="28"/>
        </w:rPr>
        <w:t>не совсем по границе, и бани, построенной с нарушениями?</w:t>
      </w:r>
    </w:p>
    <w:p w14:paraId="2690BC27" w14:textId="77777777" w:rsidR="00204A9E" w:rsidRDefault="00204A9E" w:rsidP="00204A9E">
      <w:pPr>
        <w:spacing w:after="0"/>
        <w:ind w:firstLine="709"/>
        <w:jc w:val="both"/>
        <w:rPr>
          <w:rFonts w:ascii="Times New Roman" w:hAnsi="Times New Roman" w:cs="Times New Roman"/>
          <w:sz w:val="28"/>
          <w:szCs w:val="28"/>
        </w:rPr>
      </w:pPr>
      <w:r w:rsidRPr="00204A9E">
        <w:rPr>
          <w:rFonts w:ascii="Times New Roman" w:hAnsi="Times New Roman" w:cs="Times New Roman"/>
          <w:sz w:val="28"/>
          <w:szCs w:val="28"/>
        </w:rPr>
        <w:t>Если говорить без сложных юридических формулировок, «з</w:t>
      </w:r>
      <w:r>
        <w:rPr>
          <w:rFonts w:ascii="Times New Roman" w:hAnsi="Times New Roman" w:cs="Times New Roman"/>
          <w:sz w:val="28"/>
          <w:szCs w:val="28"/>
        </w:rPr>
        <w:t>е</w:t>
      </w:r>
      <w:r w:rsidRPr="00204A9E">
        <w:rPr>
          <w:rFonts w:ascii="Times New Roman" w:hAnsi="Times New Roman" w:cs="Times New Roman"/>
          <w:sz w:val="28"/>
          <w:szCs w:val="28"/>
        </w:rPr>
        <w:t xml:space="preserve">мельная амнистия» – это упрощенный порядок легализации земельных участков </w:t>
      </w:r>
      <w:r>
        <w:rPr>
          <w:rFonts w:ascii="Times New Roman" w:hAnsi="Times New Roman" w:cs="Times New Roman"/>
          <w:sz w:val="28"/>
          <w:szCs w:val="28"/>
        </w:rPr>
        <w:br/>
      </w:r>
      <w:r w:rsidRPr="00204A9E">
        <w:rPr>
          <w:rFonts w:ascii="Times New Roman" w:hAnsi="Times New Roman" w:cs="Times New Roman"/>
          <w:sz w:val="28"/>
          <w:szCs w:val="28"/>
        </w:rPr>
        <w:t xml:space="preserve">и построек на них, которые по разным причинам оказались вне закона. Это возможность официально оформить то, чем вы и так уже давно пользуетесь, избежав при этом штрафов и предписаний о сносе. Необходимость в таком механизме, как «земельная амнистия», стала очевидной в 2022 году. Именно тогда завершилась общегосударственная инвентаризация земель, которая вскрыла системную проблему: множество участков по факту использовались </w:t>
      </w:r>
      <w:r>
        <w:rPr>
          <w:rFonts w:ascii="Times New Roman" w:hAnsi="Times New Roman" w:cs="Times New Roman"/>
          <w:sz w:val="28"/>
          <w:szCs w:val="28"/>
        </w:rPr>
        <w:br/>
      </w:r>
      <w:r w:rsidRPr="00204A9E">
        <w:rPr>
          <w:rFonts w:ascii="Times New Roman" w:hAnsi="Times New Roman" w:cs="Times New Roman"/>
          <w:sz w:val="28"/>
          <w:szCs w:val="28"/>
        </w:rPr>
        <w:t>с нарушениями границ. До этого момента единственным выходом для владельцев часто был суд и дорогостоящий снос построек. Чтобы исправить эту ситуацию массово, и был принят закон, предлагающий вместо сноса узаконить такие участки.</w:t>
      </w:r>
    </w:p>
    <w:p w14:paraId="198EE2A9" w14:textId="77777777" w:rsidR="00000000" w:rsidRDefault="00133747" w:rsidP="00222B22">
      <w:pPr>
        <w:spacing w:after="0"/>
        <w:ind w:firstLine="709"/>
        <w:jc w:val="both"/>
        <w:rPr>
          <w:rFonts w:ascii="Times New Roman" w:hAnsi="Times New Roman" w:cs="Times New Roman"/>
          <w:sz w:val="28"/>
          <w:szCs w:val="28"/>
        </w:rPr>
      </w:pPr>
      <w:r w:rsidRPr="00133747">
        <w:rPr>
          <w:rFonts w:ascii="Times New Roman" w:hAnsi="Times New Roman" w:cs="Times New Roman"/>
          <w:sz w:val="28"/>
          <w:szCs w:val="28"/>
        </w:rPr>
        <w:t xml:space="preserve">Четыре года назад государство предоставило право гражданам, юридическим лицам и индивидуальным предпринимателям оформить документы на земельные участки, занятые самовольно до 1 сентября 2022 года. </w:t>
      </w:r>
    </w:p>
    <w:p w14:paraId="199A339B" w14:textId="77777777" w:rsidR="00952AE0" w:rsidRPr="00133747" w:rsidRDefault="00952AE0" w:rsidP="00222B22">
      <w:pPr>
        <w:spacing w:after="0"/>
        <w:ind w:firstLine="709"/>
        <w:jc w:val="both"/>
        <w:rPr>
          <w:rFonts w:ascii="Times New Roman" w:hAnsi="Times New Roman" w:cs="Times New Roman"/>
          <w:sz w:val="28"/>
          <w:szCs w:val="28"/>
        </w:rPr>
      </w:pPr>
      <w:r w:rsidRPr="00952AE0">
        <w:rPr>
          <w:rFonts w:ascii="Times New Roman" w:hAnsi="Times New Roman" w:cs="Times New Roman"/>
          <w:sz w:val="28"/>
          <w:szCs w:val="28"/>
        </w:rPr>
        <w:t>Самовольно занятый участок</w:t>
      </w:r>
      <w:r>
        <w:rPr>
          <w:rFonts w:ascii="Times New Roman" w:hAnsi="Times New Roman" w:cs="Times New Roman"/>
          <w:sz w:val="28"/>
          <w:szCs w:val="28"/>
        </w:rPr>
        <w:t xml:space="preserve"> – </w:t>
      </w:r>
      <w:r w:rsidRPr="00952AE0">
        <w:rPr>
          <w:rFonts w:ascii="Times New Roman" w:hAnsi="Times New Roman" w:cs="Times New Roman"/>
          <w:sz w:val="28"/>
          <w:szCs w:val="28"/>
        </w:rPr>
        <w:t>это не приговор. Государство даёт реальный шанс оформить его законно, по льготной цене</w:t>
      </w:r>
      <w:r w:rsidR="00204A9E">
        <w:rPr>
          <w:rFonts w:ascii="Times New Roman" w:hAnsi="Times New Roman" w:cs="Times New Roman"/>
          <w:sz w:val="28"/>
          <w:szCs w:val="28"/>
        </w:rPr>
        <w:t xml:space="preserve"> </w:t>
      </w:r>
      <w:r w:rsidRPr="00952AE0">
        <w:rPr>
          <w:rFonts w:ascii="Times New Roman" w:hAnsi="Times New Roman" w:cs="Times New Roman"/>
          <w:sz w:val="28"/>
          <w:szCs w:val="28"/>
        </w:rPr>
        <w:t>и в рассрочку. Но этот шанс ограничен по времени — до 1 января 2028 года.</w:t>
      </w:r>
    </w:p>
    <w:p w14:paraId="4BBA7C5A" w14:textId="77777777" w:rsidR="00F1465B" w:rsidRDefault="00133747" w:rsidP="00222B22">
      <w:pPr>
        <w:spacing w:after="0"/>
        <w:ind w:firstLine="709"/>
        <w:jc w:val="both"/>
        <w:rPr>
          <w:rFonts w:ascii="Times New Roman" w:hAnsi="Times New Roman" w:cs="Times New Roman"/>
          <w:sz w:val="28"/>
          <w:szCs w:val="28"/>
        </w:rPr>
      </w:pPr>
      <w:r w:rsidRPr="00133747">
        <w:rPr>
          <w:rFonts w:ascii="Times New Roman" w:hAnsi="Times New Roman" w:cs="Times New Roman"/>
          <w:sz w:val="28"/>
          <w:szCs w:val="28"/>
        </w:rPr>
        <w:t xml:space="preserve">Статья 3 Закона от 18 июля 2022 г. № 195-З «Об изменении кодексов» регулирует специальный порядок легализации самовольно занятых земельных участков (как для граждан, так и для субъектов хозяйствования). </w:t>
      </w:r>
    </w:p>
    <w:p w14:paraId="4C4167A1" w14:textId="77777777" w:rsidR="00952AE0" w:rsidRDefault="00FD2E80" w:rsidP="00222B22">
      <w:pPr>
        <w:spacing w:after="0"/>
        <w:ind w:firstLine="709"/>
        <w:jc w:val="both"/>
        <w:rPr>
          <w:rFonts w:ascii="Times New Roman" w:hAnsi="Times New Roman" w:cs="Times New Roman"/>
          <w:sz w:val="28"/>
          <w:szCs w:val="28"/>
        </w:rPr>
      </w:pPr>
      <w:r>
        <w:rPr>
          <w:rFonts w:ascii="Times New Roman" w:hAnsi="Times New Roman" w:cs="Times New Roman"/>
          <w:sz w:val="28"/>
          <w:szCs w:val="28"/>
        </w:rPr>
        <w:t>Следует отметить, что</w:t>
      </w:r>
      <w:r w:rsidR="00E217FE">
        <w:rPr>
          <w:rFonts w:ascii="Times New Roman" w:hAnsi="Times New Roman" w:cs="Times New Roman"/>
          <w:sz w:val="28"/>
          <w:szCs w:val="28"/>
        </w:rPr>
        <w:t xml:space="preserve"> «земельная </w:t>
      </w:r>
      <w:r w:rsidR="00E217FE" w:rsidRPr="00E217FE">
        <w:rPr>
          <w:rFonts w:ascii="Times New Roman" w:hAnsi="Times New Roman" w:cs="Times New Roman"/>
          <w:sz w:val="28"/>
          <w:szCs w:val="28"/>
        </w:rPr>
        <w:t>амнистия</w:t>
      </w:r>
      <w:r w:rsidR="00E217FE">
        <w:rPr>
          <w:rFonts w:ascii="Times New Roman" w:hAnsi="Times New Roman" w:cs="Times New Roman"/>
          <w:sz w:val="28"/>
          <w:szCs w:val="28"/>
        </w:rPr>
        <w:t>»</w:t>
      </w:r>
      <w:r w:rsidR="00E217FE" w:rsidRPr="00E217FE">
        <w:rPr>
          <w:rFonts w:ascii="Times New Roman" w:hAnsi="Times New Roman" w:cs="Times New Roman"/>
          <w:sz w:val="28"/>
          <w:szCs w:val="28"/>
        </w:rPr>
        <w:t xml:space="preserve"> не является признанием права</w:t>
      </w:r>
      <w:r w:rsidR="00E217FE">
        <w:rPr>
          <w:rFonts w:ascii="Times New Roman" w:hAnsi="Times New Roman" w:cs="Times New Roman"/>
          <w:sz w:val="28"/>
          <w:szCs w:val="28"/>
        </w:rPr>
        <w:t xml:space="preserve">, и </w:t>
      </w:r>
      <w:r>
        <w:rPr>
          <w:rFonts w:ascii="Times New Roman" w:hAnsi="Times New Roman" w:cs="Times New Roman"/>
          <w:sz w:val="28"/>
          <w:szCs w:val="28"/>
        </w:rPr>
        <w:t>принятие решения о легализации самовольно занятого земельного участка возможно только при соблюдении в совокупности ряда условий, определенных пунктом 3 статьи 3</w:t>
      </w:r>
      <w:r w:rsidRPr="00FD2E80">
        <w:rPr>
          <w:rFonts w:ascii="Times New Roman" w:hAnsi="Times New Roman" w:cs="Times New Roman"/>
          <w:sz w:val="28"/>
          <w:szCs w:val="28"/>
        </w:rPr>
        <w:t xml:space="preserve"> </w:t>
      </w:r>
      <w:r w:rsidRPr="00133747">
        <w:rPr>
          <w:rFonts w:ascii="Times New Roman" w:hAnsi="Times New Roman" w:cs="Times New Roman"/>
          <w:sz w:val="28"/>
          <w:szCs w:val="28"/>
        </w:rPr>
        <w:t>Закона</w:t>
      </w:r>
      <w:r>
        <w:rPr>
          <w:rFonts w:ascii="Times New Roman" w:hAnsi="Times New Roman" w:cs="Times New Roman"/>
          <w:sz w:val="28"/>
          <w:szCs w:val="28"/>
        </w:rPr>
        <w:t xml:space="preserve"> № 195-З:</w:t>
      </w:r>
    </w:p>
    <w:p w14:paraId="04316AA7" w14:textId="77777777" w:rsidR="00FD2E80" w:rsidRPr="00FD2E80" w:rsidRDefault="00FD2E80" w:rsidP="00FD2E80">
      <w:pPr>
        <w:spacing w:after="0"/>
        <w:ind w:firstLine="709"/>
        <w:jc w:val="both"/>
        <w:rPr>
          <w:rFonts w:ascii="Times New Roman" w:hAnsi="Times New Roman" w:cs="Times New Roman"/>
          <w:sz w:val="28"/>
          <w:szCs w:val="28"/>
        </w:rPr>
      </w:pPr>
      <w:r w:rsidRPr="00741229">
        <w:rPr>
          <w:rFonts w:ascii="Times New Roman" w:hAnsi="Times New Roman" w:cs="Times New Roman"/>
          <w:b/>
          <w:sz w:val="28"/>
          <w:szCs w:val="28"/>
        </w:rPr>
        <w:t xml:space="preserve">– </w:t>
      </w:r>
      <w:r w:rsidRPr="00FD2E80">
        <w:rPr>
          <w:rFonts w:ascii="Times New Roman" w:hAnsi="Times New Roman" w:cs="Times New Roman"/>
          <w:sz w:val="28"/>
          <w:szCs w:val="28"/>
        </w:rPr>
        <w:t>сохранение возведенного</w:t>
      </w:r>
      <w:r>
        <w:rPr>
          <w:rFonts w:ascii="Times New Roman" w:hAnsi="Times New Roman" w:cs="Times New Roman"/>
          <w:sz w:val="28"/>
          <w:szCs w:val="28"/>
        </w:rPr>
        <w:t xml:space="preserve"> </w:t>
      </w:r>
      <w:r w:rsidRPr="00FD2E80">
        <w:rPr>
          <w:rFonts w:ascii="Times New Roman" w:hAnsi="Times New Roman" w:cs="Times New Roman"/>
          <w:sz w:val="28"/>
          <w:szCs w:val="28"/>
        </w:rPr>
        <w:t xml:space="preserve">объекта недвижимого имущества не влекут </w:t>
      </w:r>
      <w:r w:rsidR="00757AB3">
        <w:rPr>
          <w:rFonts w:ascii="Times New Roman" w:hAnsi="Times New Roman" w:cs="Times New Roman"/>
          <w:sz w:val="28"/>
          <w:szCs w:val="28"/>
        </w:rPr>
        <w:t xml:space="preserve">существенных </w:t>
      </w:r>
      <w:r w:rsidRPr="00FD2E80">
        <w:rPr>
          <w:rFonts w:ascii="Times New Roman" w:hAnsi="Times New Roman" w:cs="Times New Roman"/>
          <w:sz w:val="28"/>
          <w:szCs w:val="28"/>
        </w:rPr>
        <w:t>нарушени</w:t>
      </w:r>
      <w:r w:rsidR="00757AB3">
        <w:rPr>
          <w:rFonts w:ascii="Times New Roman" w:hAnsi="Times New Roman" w:cs="Times New Roman"/>
          <w:sz w:val="28"/>
          <w:szCs w:val="28"/>
        </w:rPr>
        <w:t>й</w:t>
      </w:r>
      <w:r w:rsidRPr="00FD2E80">
        <w:rPr>
          <w:rFonts w:ascii="Times New Roman" w:hAnsi="Times New Roman" w:cs="Times New Roman"/>
          <w:sz w:val="28"/>
          <w:szCs w:val="28"/>
        </w:rPr>
        <w:t xml:space="preserve"> градостроительных регламентов</w:t>
      </w:r>
      <w:r w:rsidR="00757AB3">
        <w:rPr>
          <w:rFonts w:ascii="Times New Roman" w:hAnsi="Times New Roman" w:cs="Times New Roman"/>
          <w:sz w:val="28"/>
          <w:szCs w:val="28"/>
        </w:rPr>
        <w:t xml:space="preserve">, </w:t>
      </w:r>
      <w:r w:rsidRPr="00FD2E80">
        <w:rPr>
          <w:rFonts w:ascii="Times New Roman" w:hAnsi="Times New Roman" w:cs="Times New Roman"/>
          <w:sz w:val="28"/>
          <w:szCs w:val="28"/>
        </w:rPr>
        <w:t>требований по обеспечению пожарной безопасности, установленных строительными нормами, природоохранных, санитарно-эпидемиологических требований и требований законодательства в области защиты населения и территорий от чрезвычайных ситуаций природного и техногенного характера;</w:t>
      </w:r>
    </w:p>
    <w:p w14:paraId="76D53001" w14:textId="77777777" w:rsidR="00FD2E80" w:rsidRPr="00FD2E80" w:rsidRDefault="00757AB3" w:rsidP="00FD2E80">
      <w:pPr>
        <w:spacing w:after="0"/>
        <w:ind w:firstLine="709"/>
        <w:jc w:val="both"/>
        <w:rPr>
          <w:rFonts w:ascii="Times New Roman" w:hAnsi="Times New Roman" w:cs="Times New Roman"/>
          <w:sz w:val="28"/>
          <w:szCs w:val="28"/>
        </w:rPr>
      </w:pPr>
      <w:r w:rsidRPr="00741229">
        <w:rPr>
          <w:rFonts w:ascii="Times New Roman" w:hAnsi="Times New Roman" w:cs="Times New Roman"/>
          <w:b/>
          <w:sz w:val="28"/>
          <w:szCs w:val="28"/>
        </w:rPr>
        <w:lastRenderedPageBreak/>
        <w:t>–</w:t>
      </w:r>
      <w:r>
        <w:rPr>
          <w:rFonts w:ascii="Times New Roman" w:hAnsi="Times New Roman" w:cs="Times New Roman"/>
          <w:sz w:val="28"/>
          <w:szCs w:val="28"/>
        </w:rPr>
        <w:t xml:space="preserve"> </w:t>
      </w:r>
      <w:r w:rsidR="00FD2E80" w:rsidRPr="00FD2E80">
        <w:rPr>
          <w:rFonts w:ascii="Times New Roman" w:hAnsi="Times New Roman" w:cs="Times New Roman"/>
          <w:sz w:val="28"/>
          <w:szCs w:val="28"/>
        </w:rPr>
        <w:t>имеется согласие смежных землепользователей (землепользователей занятого земельного участка) на сохранение</w:t>
      </w:r>
      <w:r>
        <w:rPr>
          <w:rFonts w:ascii="Times New Roman" w:hAnsi="Times New Roman" w:cs="Times New Roman"/>
          <w:sz w:val="28"/>
          <w:szCs w:val="28"/>
        </w:rPr>
        <w:t xml:space="preserve"> </w:t>
      </w:r>
      <w:r w:rsidR="00FD2E80" w:rsidRPr="00FD2E80">
        <w:rPr>
          <w:rFonts w:ascii="Times New Roman" w:hAnsi="Times New Roman" w:cs="Times New Roman"/>
          <w:sz w:val="28"/>
          <w:szCs w:val="28"/>
        </w:rPr>
        <w:t>возведенного</w:t>
      </w:r>
      <w:r>
        <w:rPr>
          <w:rFonts w:ascii="Times New Roman" w:hAnsi="Times New Roman" w:cs="Times New Roman"/>
          <w:sz w:val="28"/>
          <w:szCs w:val="28"/>
        </w:rPr>
        <w:t xml:space="preserve"> </w:t>
      </w:r>
      <w:r w:rsidR="00FD2E80" w:rsidRPr="00FD2E80">
        <w:rPr>
          <w:rFonts w:ascii="Times New Roman" w:hAnsi="Times New Roman" w:cs="Times New Roman"/>
          <w:sz w:val="28"/>
          <w:szCs w:val="28"/>
        </w:rPr>
        <w:t>объекта недвижимого имущества, ограждения, благоустройства прилегающей территории объекта недвижимого имущества, и изменение границ земельных участков;</w:t>
      </w:r>
    </w:p>
    <w:p w14:paraId="6B9F7E10" w14:textId="77777777" w:rsidR="00FD2E80" w:rsidRPr="00FD2E80" w:rsidRDefault="00757AB3" w:rsidP="00FD2E80">
      <w:pPr>
        <w:spacing w:after="0"/>
        <w:ind w:firstLine="709"/>
        <w:jc w:val="both"/>
        <w:rPr>
          <w:rFonts w:ascii="Times New Roman" w:hAnsi="Times New Roman" w:cs="Times New Roman"/>
          <w:sz w:val="28"/>
          <w:szCs w:val="28"/>
        </w:rPr>
      </w:pPr>
      <w:r w:rsidRPr="00741229">
        <w:rPr>
          <w:rFonts w:ascii="Times New Roman" w:hAnsi="Times New Roman" w:cs="Times New Roman"/>
          <w:b/>
          <w:sz w:val="28"/>
          <w:szCs w:val="28"/>
        </w:rPr>
        <w:t>–</w:t>
      </w:r>
      <w:r>
        <w:rPr>
          <w:rFonts w:ascii="Times New Roman" w:hAnsi="Times New Roman" w:cs="Times New Roman"/>
          <w:sz w:val="28"/>
          <w:szCs w:val="28"/>
        </w:rPr>
        <w:t xml:space="preserve"> </w:t>
      </w:r>
      <w:r w:rsidR="00FD2E80" w:rsidRPr="00FD2E80">
        <w:rPr>
          <w:rFonts w:ascii="Times New Roman" w:hAnsi="Times New Roman" w:cs="Times New Roman"/>
          <w:sz w:val="28"/>
          <w:szCs w:val="28"/>
        </w:rPr>
        <w:t>на рассмотрении в суде отсутствует спор в отношении самовольной постройки и (или) земельного участка, на котором она расположена;</w:t>
      </w:r>
    </w:p>
    <w:p w14:paraId="60B414A3" w14:textId="77777777" w:rsidR="00FD2E80" w:rsidRPr="00FD2E80" w:rsidRDefault="00757AB3" w:rsidP="00FD2E80">
      <w:pPr>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FD2E80" w:rsidRPr="00FD2E80">
        <w:rPr>
          <w:rFonts w:ascii="Times New Roman" w:hAnsi="Times New Roman" w:cs="Times New Roman"/>
          <w:sz w:val="28"/>
          <w:szCs w:val="28"/>
        </w:rPr>
        <w:t xml:space="preserve">подтвержден факт </w:t>
      </w:r>
      <w:r>
        <w:rPr>
          <w:rFonts w:ascii="Times New Roman" w:hAnsi="Times New Roman" w:cs="Times New Roman"/>
          <w:sz w:val="28"/>
          <w:szCs w:val="28"/>
        </w:rPr>
        <w:t>самовольного занятия земельного участка</w:t>
      </w:r>
      <w:r w:rsidR="00FD2E80" w:rsidRPr="00FD2E80">
        <w:rPr>
          <w:rFonts w:ascii="Times New Roman" w:hAnsi="Times New Roman" w:cs="Times New Roman"/>
          <w:sz w:val="28"/>
          <w:szCs w:val="28"/>
        </w:rPr>
        <w:t xml:space="preserve"> </w:t>
      </w:r>
      <w:r>
        <w:rPr>
          <w:rFonts w:ascii="Times New Roman" w:hAnsi="Times New Roman" w:cs="Times New Roman"/>
          <w:sz w:val="28"/>
          <w:szCs w:val="28"/>
        </w:rPr>
        <w:br/>
      </w:r>
      <w:r w:rsidR="00FD2E80" w:rsidRPr="00FD2E80">
        <w:rPr>
          <w:rFonts w:ascii="Times New Roman" w:hAnsi="Times New Roman" w:cs="Times New Roman"/>
          <w:sz w:val="28"/>
          <w:szCs w:val="28"/>
        </w:rPr>
        <w:t>до 1 сентября 2022 г.;</w:t>
      </w:r>
    </w:p>
    <w:p w14:paraId="77888F8C" w14:textId="77777777" w:rsidR="00FD2E80" w:rsidRPr="00FD2E80" w:rsidRDefault="00757AB3" w:rsidP="00FD2E80">
      <w:pPr>
        <w:spacing w:after="0"/>
        <w:ind w:firstLine="709"/>
        <w:jc w:val="both"/>
        <w:rPr>
          <w:rFonts w:ascii="Times New Roman" w:hAnsi="Times New Roman" w:cs="Times New Roman"/>
          <w:sz w:val="28"/>
          <w:szCs w:val="28"/>
        </w:rPr>
      </w:pPr>
      <w:r w:rsidRPr="00741229">
        <w:rPr>
          <w:rFonts w:ascii="Times New Roman" w:hAnsi="Times New Roman" w:cs="Times New Roman"/>
          <w:b/>
          <w:sz w:val="28"/>
          <w:szCs w:val="28"/>
        </w:rPr>
        <w:t>–</w:t>
      </w:r>
      <w:r>
        <w:rPr>
          <w:rFonts w:ascii="Times New Roman" w:hAnsi="Times New Roman" w:cs="Times New Roman"/>
          <w:sz w:val="28"/>
          <w:szCs w:val="28"/>
        </w:rPr>
        <w:t> </w:t>
      </w:r>
      <w:r w:rsidR="00FD2E80" w:rsidRPr="00FD2E80">
        <w:rPr>
          <w:rFonts w:ascii="Times New Roman" w:hAnsi="Times New Roman" w:cs="Times New Roman"/>
          <w:sz w:val="28"/>
          <w:szCs w:val="28"/>
        </w:rPr>
        <w:t>заявление о принятии соответствующего решения подано заинтересованным лицом до 1 января 2028 г.;</w:t>
      </w:r>
    </w:p>
    <w:p w14:paraId="4CF7E1FF" w14:textId="77777777" w:rsidR="00FD2E80" w:rsidRPr="00FD2E80" w:rsidRDefault="00757AB3" w:rsidP="00FD2E80">
      <w:pPr>
        <w:spacing w:after="0"/>
        <w:ind w:firstLine="709"/>
        <w:jc w:val="both"/>
        <w:rPr>
          <w:rFonts w:ascii="Times New Roman" w:hAnsi="Times New Roman" w:cs="Times New Roman"/>
          <w:sz w:val="28"/>
          <w:szCs w:val="28"/>
        </w:rPr>
      </w:pPr>
      <w:r w:rsidRPr="00741229">
        <w:rPr>
          <w:rFonts w:ascii="Times New Roman" w:hAnsi="Times New Roman" w:cs="Times New Roman"/>
          <w:b/>
          <w:sz w:val="28"/>
          <w:szCs w:val="28"/>
        </w:rPr>
        <w:t>–</w:t>
      </w:r>
      <w:r>
        <w:rPr>
          <w:rFonts w:ascii="Times New Roman" w:hAnsi="Times New Roman" w:cs="Times New Roman"/>
          <w:sz w:val="28"/>
          <w:szCs w:val="28"/>
        </w:rPr>
        <w:t> </w:t>
      </w:r>
      <w:r w:rsidR="00FD2E80" w:rsidRPr="00FD2E80">
        <w:rPr>
          <w:rFonts w:ascii="Times New Roman" w:hAnsi="Times New Roman" w:cs="Times New Roman"/>
          <w:sz w:val="28"/>
          <w:szCs w:val="28"/>
        </w:rPr>
        <w:t>в местный бюджет внесена плата за право легализации в размере кадастровой стоимости земельного участка</w:t>
      </w:r>
      <w:r>
        <w:rPr>
          <w:rFonts w:ascii="Times New Roman" w:hAnsi="Times New Roman" w:cs="Times New Roman"/>
          <w:sz w:val="28"/>
          <w:szCs w:val="28"/>
        </w:rPr>
        <w:t xml:space="preserve"> </w:t>
      </w:r>
      <w:r w:rsidR="00FD2E80" w:rsidRPr="00FD2E80">
        <w:rPr>
          <w:rFonts w:ascii="Times New Roman" w:hAnsi="Times New Roman" w:cs="Times New Roman"/>
          <w:sz w:val="28"/>
          <w:szCs w:val="28"/>
        </w:rPr>
        <w:t>в белорусских рублях. От внесения платы за право легализации освобождаются государственные органы и иные бюджетные организации, религиозные организации;</w:t>
      </w:r>
    </w:p>
    <w:p w14:paraId="5CA5E274" w14:textId="77777777" w:rsidR="00FD2E80" w:rsidRDefault="00741229" w:rsidP="00FD2E80">
      <w:pPr>
        <w:spacing w:after="0"/>
        <w:ind w:firstLine="709"/>
        <w:jc w:val="both"/>
        <w:rPr>
          <w:rFonts w:ascii="Times New Roman" w:hAnsi="Times New Roman" w:cs="Times New Roman"/>
          <w:sz w:val="28"/>
          <w:szCs w:val="28"/>
        </w:rPr>
      </w:pPr>
      <w:r w:rsidRPr="00741229">
        <w:rPr>
          <w:rFonts w:ascii="Times New Roman" w:hAnsi="Times New Roman" w:cs="Times New Roman"/>
          <w:b/>
          <w:sz w:val="28"/>
          <w:szCs w:val="28"/>
        </w:rPr>
        <w:t>–</w:t>
      </w:r>
      <w:r w:rsidR="00FD2E80" w:rsidRPr="00FD2E80">
        <w:rPr>
          <w:rFonts w:ascii="Times New Roman" w:hAnsi="Times New Roman" w:cs="Times New Roman"/>
          <w:sz w:val="28"/>
          <w:szCs w:val="28"/>
        </w:rPr>
        <w:t xml:space="preserve"> </w:t>
      </w:r>
      <w:r>
        <w:rPr>
          <w:rFonts w:ascii="Times New Roman" w:hAnsi="Times New Roman" w:cs="Times New Roman"/>
          <w:sz w:val="28"/>
          <w:szCs w:val="28"/>
        </w:rPr>
        <w:t xml:space="preserve">в случае предоставления земельного участка в частную собственность или аренду – </w:t>
      </w:r>
      <w:r w:rsidR="00FD2E80" w:rsidRPr="00FD2E80">
        <w:rPr>
          <w:rFonts w:ascii="Times New Roman" w:hAnsi="Times New Roman" w:cs="Times New Roman"/>
          <w:sz w:val="28"/>
          <w:szCs w:val="28"/>
        </w:rPr>
        <w:t>внесены плата за предоставляемые в частную собственность земельный участок или плата за право аренды земельного участка.</w:t>
      </w:r>
    </w:p>
    <w:p w14:paraId="62ED6EC7" w14:textId="77777777" w:rsidR="00FD2E80" w:rsidRDefault="00741229" w:rsidP="00222B22">
      <w:pPr>
        <w:spacing w:after="0"/>
        <w:ind w:firstLine="709"/>
        <w:jc w:val="both"/>
        <w:rPr>
          <w:rFonts w:ascii="Times New Roman" w:hAnsi="Times New Roman" w:cs="Times New Roman"/>
          <w:sz w:val="28"/>
          <w:szCs w:val="28"/>
        </w:rPr>
      </w:pPr>
      <w:r w:rsidRPr="00741229">
        <w:rPr>
          <w:rFonts w:ascii="Times New Roman" w:hAnsi="Times New Roman" w:cs="Times New Roman"/>
          <w:b/>
          <w:sz w:val="28"/>
          <w:szCs w:val="28"/>
        </w:rPr>
        <w:t>–</w:t>
      </w:r>
      <w:r>
        <w:rPr>
          <w:rFonts w:ascii="Times New Roman" w:hAnsi="Times New Roman" w:cs="Times New Roman"/>
          <w:sz w:val="28"/>
          <w:szCs w:val="28"/>
        </w:rPr>
        <w:t xml:space="preserve"> в случае предоставления земельного участка из сельскохозяйственных или лесных земель – </w:t>
      </w:r>
      <w:r w:rsidRPr="00741229">
        <w:rPr>
          <w:rFonts w:ascii="Times New Roman" w:hAnsi="Times New Roman" w:cs="Times New Roman"/>
          <w:sz w:val="28"/>
          <w:szCs w:val="28"/>
        </w:rPr>
        <w:t>произведено в полном объеме возмещение потерь сельскохозяйственного и (или) лесохозяйственного производства</w:t>
      </w:r>
      <w:r>
        <w:rPr>
          <w:rFonts w:ascii="Times New Roman" w:hAnsi="Times New Roman" w:cs="Times New Roman"/>
          <w:sz w:val="28"/>
          <w:szCs w:val="28"/>
        </w:rPr>
        <w:t>.</w:t>
      </w:r>
    </w:p>
    <w:p w14:paraId="49BFC50C" w14:textId="77777777" w:rsidR="00952AE0" w:rsidRDefault="00741229" w:rsidP="00222B22">
      <w:pPr>
        <w:spacing w:after="0"/>
        <w:ind w:firstLine="709"/>
        <w:jc w:val="both"/>
        <w:rPr>
          <w:rFonts w:ascii="Times New Roman" w:hAnsi="Times New Roman" w:cs="Times New Roman"/>
          <w:sz w:val="28"/>
          <w:szCs w:val="28"/>
        </w:rPr>
      </w:pPr>
      <w:r>
        <w:rPr>
          <w:rFonts w:ascii="Times New Roman" w:hAnsi="Times New Roman" w:cs="Times New Roman"/>
          <w:sz w:val="28"/>
          <w:szCs w:val="28"/>
        </w:rPr>
        <w:t>В случае несоблюдения хотя бы одного из указанных условий легализация самовольно занятого земельного участка не представляется возможной, и земельный участок подлежит освобождению.</w:t>
      </w:r>
    </w:p>
    <w:p w14:paraId="5CF747C2" w14:textId="77777777" w:rsidR="00F1465B" w:rsidRDefault="00F1465B" w:rsidP="00F1465B">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Обращаем внимание, что </w:t>
      </w:r>
      <w:r w:rsidRPr="00F1465B">
        <w:rPr>
          <w:rFonts w:ascii="Times New Roman" w:hAnsi="Times New Roman" w:cs="Times New Roman"/>
          <w:sz w:val="28"/>
          <w:szCs w:val="28"/>
        </w:rPr>
        <w:t xml:space="preserve">по заявлению заинтересованного лица </w:t>
      </w:r>
      <w:r>
        <w:rPr>
          <w:rFonts w:ascii="Times New Roman" w:hAnsi="Times New Roman" w:cs="Times New Roman"/>
          <w:sz w:val="28"/>
          <w:szCs w:val="28"/>
        </w:rPr>
        <w:t>и</w:t>
      </w:r>
      <w:r w:rsidRPr="00F1465B">
        <w:rPr>
          <w:rFonts w:ascii="Times New Roman" w:hAnsi="Times New Roman" w:cs="Times New Roman"/>
          <w:sz w:val="28"/>
          <w:szCs w:val="28"/>
        </w:rPr>
        <w:t>сполкомы вправе предостав</w:t>
      </w:r>
      <w:r>
        <w:rPr>
          <w:rFonts w:ascii="Times New Roman" w:hAnsi="Times New Roman" w:cs="Times New Roman"/>
          <w:sz w:val="28"/>
          <w:szCs w:val="28"/>
        </w:rPr>
        <w:t>ит</w:t>
      </w:r>
      <w:r w:rsidRPr="00F1465B">
        <w:rPr>
          <w:rFonts w:ascii="Times New Roman" w:hAnsi="Times New Roman" w:cs="Times New Roman"/>
          <w:sz w:val="28"/>
          <w:szCs w:val="28"/>
        </w:rPr>
        <w:t xml:space="preserve">ь рассрочку внесения платы за легализацию </w:t>
      </w:r>
      <w:r>
        <w:rPr>
          <w:rFonts w:ascii="Times New Roman" w:hAnsi="Times New Roman" w:cs="Times New Roman"/>
          <w:sz w:val="28"/>
          <w:szCs w:val="28"/>
        </w:rPr>
        <w:br/>
      </w:r>
      <w:r w:rsidRPr="00F1465B">
        <w:rPr>
          <w:rFonts w:ascii="Times New Roman" w:hAnsi="Times New Roman" w:cs="Times New Roman"/>
          <w:sz w:val="28"/>
          <w:szCs w:val="28"/>
        </w:rPr>
        <w:t>на срок до 5 лет.</w:t>
      </w:r>
      <w:r>
        <w:rPr>
          <w:rFonts w:ascii="Times New Roman" w:hAnsi="Times New Roman" w:cs="Times New Roman"/>
          <w:sz w:val="28"/>
          <w:szCs w:val="28"/>
        </w:rPr>
        <w:t xml:space="preserve"> </w:t>
      </w:r>
      <w:r w:rsidRPr="00F1465B">
        <w:rPr>
          <w:rFonts w:ascii="Times New Roman" w:hAnsi="Times New Roman" w:cs="Times New Roman"/>
          <w:sz w:val="28"/>
          <w:szCs w:val="28"/>
        </w:rPr>
        <w:t xml:space="preserve">Желаемый срок рассрочки заинтересованному лицу необходимо указать в заявлении. </w:t>
      </w:r>
      <w:r>
        <w:rPr>
          <w:rFonts w:ascii="Times New Roman" w:hAnsi="Times New Roman" w:cs="Times New Roman"/>
          <w:sz w:val="28"/>
          <w:szCs w:val="28"/>
        </w:rPr>
        <w:t>З</w:t>
      </w:r>
      <w:r w:rsidRPr="00F1465B">
        <w:rPr>
          <w:rFonts w:ascii="Times New Roman" w:hAnsi="Times New Roman" w:cs="Times New Roman"/>
          <w:sz w:val="28"/>
          <w:szCs w:val="28"/>
        </w:rPr>
        <w:t xml:space="preserve">аявление о предоставлении рассрочки заинтересованному лицу необходимо приложить в дополнение к заявлению </w:t>
      </w:r>
      <w:r>
        <w:rPr>
          <w:rFonts w:ascii="Times New Roman" w:hAnsi="Times New Roman" w:cs="Times New Roman"/>
          <w:sz w:val="28"/>
          <w:szCs w:val="28"/>
        </w:rPr>
        <w:br/>
      </w:r>
      <w:r w:rsidRPr="00F1465B">
        <w:rPr>
          <w:rFonts w:ascii="Times New Roman" w:hAnsi="Times New Roman" w:cs="Times New Roman"/>
          <w:sz w:val="28"/>
          <w:szCs w:val="28"/>
        </w:rPr>
        <w:t>о предоставлении самовольно занятого земельного участка.</w:t>
      </w:r>
    </w:p>
    <w:p w14:paraId="1588B49F" w14:textId="77777777" w:rsidR="0075664D" w:rsidRPr="0075664D" w:rsidRDefault="0075664D" w:rsidP="0075664D">
      <w:pPr>
        <w:spacing w:after="0"/>
        <w:ind w:firstLine="709"/>
        <w:jc w:val="both"/>
        <w:rPr>
          <w:rFonts w:ascii="Times New Roman" w:hAnsi="Times New Roman" w:cs="Times New Roman"/>
          <w:sz w:val="28"/>
          <w:szCs w:val="28"/>
        </w:rPr>
      </w:pPr>
      <w:r>
        <w:rPr>
          <w:rFonts w:ascii="Times New Roman" w:hAnsi="Times New Roman" w:cs="Times New Roman"/>
          <w:sz w:val="28"/>
          <w:szCs w:val="28"/>
        </w:rPr>
        <w:t>На сегодняшний день в</w:t>
      </w:r>
      <w:r w:rsidRPr="0075664D">
        <w:rPr>
          <w:rFonts w:ascii="Times New Roman" w:hAnsi="Times New Roman" w:cs="Times New Roman"/>
          <w:sz w:val="28"/>
          <w:szCs w:val="28"/>
        </w:rPr>
        <w:t xml:space="preserve"> результате проведенной работы </w:t>
      </w:r>
      <w:r>
        <w:rPr>
          <w:rFonts w:ascii="Times New Roman" w:hAnsi="Times New Roman" w:cs="Times New Roman"/>
          <w:sz w:val="28"/>
          <w:szCs w:val="28"/>
        </w:rPr>
        <w:t xml:space="preserve">по инвентаризации земель на территории Чашникского района </w:t>
      </w:r>
      <w:r w:rsidRPr="0075664D">
        <w:rPr>
          <w:rFonts w:ascii="Times New Roman" w:hAnsi="Times New Roman" w:cs="Times New Roman"/>
          <w:sz w:val="28"/>
          <w:szCs w:val="28"/>
        </w:rPr>
        <w:t xml:space="preserve">подтвержден </w:t>
      </w:r>
      <w:r>
        <w:rPr>
          <w:rFonts w:ascii="Times New Roman" w:hAnsi="Times New Roman" w:cs="Times New Roman"/>
          <w:sz w:val="28"/>
          <w:szCs w:val="28"/>
        </w:rPr>
        <w:br/>
        <w:t>401</w:t>
      </w:r>
      <w:r w:rsidRPr="0075664D">
        <w:rPr>
          <w:rFonts w:ascii="Times New Roman" w:hAnsi="Times New Roman" w:cs="Times New Roman"/>
          <w:sz w:val="28"/>
          <w:szCs w:val="28"/>
        </w:rPr>
        <w:t xml:space="preserve"> факт самовольного занятия земельных участков</w:t>
      </w:r>
      <w:r>
        <w:rPr>
          <w:rFonts w:ascii="Times New Roman" w:hAnsi="Times New Roman" w:cs="Times New Roman"/>
          <w:sz w:val="28"/>
          <w:szCs w:val="28"/>
        </w:rPr>
        <w:t xml:space="preserve"> (в том числе массивов)</w:t>
      </w:r>
      <w:r w:rsidRPr="0075664D">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br/>
      </w:r>
      <w:r w:rsidRPr="0075664D">
        <w:rPr>
          <w:rFonts w:ascii="Times New Roman" w:hAnsi="Times New Roman" w:cs="Times New Roman"/>
          <w:sz w:val="28"/>
          <w:szCs w:val="28"/>
        </w:rPr>
        <w:t>В целях рассмотрения выявленных фактов самовольного занятия земельных участков в райисполкоме создана комиссия для рассмотрения</w:t>
      </w:r>
      <w:r>
        <w:rPr>
          <w:rFonts w:ascii="Times New Roman" w:hAnsi="Times New Roman" w:cs="Times New Roman"/>
          <w:sz w:val="28"/>
          <w:szCs w:val="28"/>
        </w:rPr>
        <w:t xml:space="preserve"> </w:t>
      </w:r>
      <w:r w:rsidRPr="0075664D">
        <w:rPr>
          <w:rFonts w:ascii="Times New Roman" w:hAnsi="Times New Roman" w:cs="Times New Roman"/>
          <w:sz w:val="28"/>
          <w:szCs w:val="28"/>
        </w:rPr>
        <w:t>и проведения анализа всех подтвержденных фактов самовольного занятия земельных участков, узаконение которых возможно</w:t>
      </w:r>
      <w:r>
        <w:rPr>
          <w:rFonts w:ascii="Times New Roman" w:hAnsi="Times New Roman" w:cs="Times New Roman"/>
          <w:sz w:val="28"/>
          <w:szCs w:val="28"/>
        </w:rPr>
        <w:t xml:space="preserve">. </w:t>
      </w:r>
      <w:r w:rsidRPr="0075664D">
        <w:rPr>
          <w:rFonts w:ascii="Times New Roman" w:hAnsi="Times New Roman" w:cs="Times New Roman"/>
          <w:sz w:val="28"/>
          <w:szCs w:val="28"/>
        </w:rPr>
        <w:t xml:space="preserve">По каждому факту специалистами проводится детальная отработка, составляются акты обследования, делаются фотоснимки. По результатам работы комиссии составляется заключение, </w:t>
      </w:r>
      <w:r>
        <w:rPr>
          <w:rFonts w:ascii="Times New Roman" w:hAnsi="Times New Roman" w:cs="Times New Roman"/>
          <w:sz w:val="28"/>
          <w:szCs w:val="28"/>
        </w:rPr>
        <w:br/>
      </w:r>
      <w:r w:rsidRPr="0075664D">
        <w:rPr>
          <w:rFonts w:ascii="Times New Roman" w:hAnsi="Times New Roman" w:cs="Times New Roman"/>
          <w:sz w:val="28"/>
          <w:szCs w:val="28"/>
        </w:rPr>
        <w:t>в котором делается вывод о возможности или невозможности легализации земельного участка, который подписывается всеми членами комиссии.</w:t>
      </w:r>
    </w:p>
    <w:p w14:paraId="3885F4C1" w14:textId="77777777" w:rsidR="0075664D" w:rsidRDefault="0075664D" w:rsidP="0075664D">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настоящее время из 401 подтвержденного факта приняты решения </w:t>
      </w:r>
      <w:r w:rsidRPr="0075664D">
        <w:rPr>
          <w:rFonts w:ascii="Times New Roman" w:hAnsi="Times New Roman" w:cs="Times New Roman"/>
          <w:sz w:val="28"/>
          <w:szCs w:val="28"/>
        </w:rPr>
        <w:t xml:space="preserve"> </w:t>
      </w:r>
      <w:r>
        <w:rPr>
          <w:rFonts w:ascii="Times New Roman" w:hAnsi="Times New Roman" w:cs="Times New Roman"/>
          <w:sz w:val="28"/>
          <w:szCs w:val="28"/>
        </w:rPr>
        <w:br/>
        <w:t xml:space="preserve">о </w:t>
      </w:r>
      <w:r w:rsidRPr="0075664D">
        <w:rPr>
          <w:rFonts w:ascii="Times New Roman" w:hAnsi="Times New Roman" w:cs="Times New Roman"/>
          <w:sz w:val="28"/>
          <w:szCs w:val="28"/>
        </w:rPr>
        <w:t>легализ</w:t>
      </w:r>
      <w:r>
        <w:rPr>
          <w:rFonts w:ascii="Times New Roman" w:hAnsi="Times New Roman" w:cs="Times New Roman"/>
          <w:sz w:val="28"/>
          <w:szCs w:val="28"/>
        </w:rPr>
        <w:t xml:space="preserve">ации нарушения в </w:t>
      </w:r>
      <w:r w:rsidR="00E217FE">
        <w:rPr>
          <w:rFonts w:ascii="Times New Roman" w:hAnsi="Times New Roman" w:cs="Times New Roman"/>
          <w:sz w:val="28"/>
          <w:szCs w:val="28"/>
        </w:rPr>
        <w:t>72 случаях,</w:t>
      </w:r>
      <w:r w:rsidRPr="0075664D">
        <w:rPr>
          <w:rFonts w:ascii="Times New Roman" w:hAnsi="Times New Roman" w:cs="Times New Roman"/>
          <w:sz w:val="28"/>
          <w:szCs w:val="28"/>
        </w:rPr>
        <w:t xml:space="preserve"> в отношении 5</w:t>
      </w:r>
      <w:r w:rsidR="00E217FE">
        <w:rPr>
          <w:rFonts w:ascii="Times New Roman" w:hAnsi="Times New Roman" w:cs="Times New Roman"/>
          <w:sz w:val="28"/>
          <w:szCs w:val="28"/>
        </w:rPr>
        <w:t>6</w:t>
      </w:r>
      <w:r w:rsidRPr="0075664D">
        <w:rPr>
          <w:rFonts w:ascii="Times New Roman" w:hAnsi="Times New Roman" w:cs="Times New Roman"/>
          <w:sz w:val="28"/>
          <w:szCs w:val="28"/>
        </w:rPr>
        <w:t xml:space="preserve"> факт</w:t>
      </w:r>
      <w:r w:rsidR="00E217FE">
        <w:rPr>
          <w:rFonts w:ascii="Times New Roman" w:hAnsi="Times New Roman" w:cs="Times New Roman"/>
          <w:sz w:val="28"/>
          <w:szCs w:val="28"/>
        </w:rPr>
        <w:t>ов</w:t>
      </w:r>
      <w:r w:rsidRPr="0075664D">
        <w:rPr>
          <w:rFonts w:ascii="Times New Roman" w:hAnsi="Times New Roman" w:cs="Times New Roman"/>
          <w:sz w:val="28"/>
          <w:szCs w:val="28"/>
        </w:rPr>
        <w:t xml:space="preserve"> нарушения устранены путем освобождения самовольно занятого земельного участка, </w:t>
      </w:r>
      <w:r w:rsidR="00E217FE">
        <w:rPr>
          <w:rFonts w:ascii="Times New Roman" w:hAnsi="Times New Roman" w:cs="Times New Roman"/>
          <w:sz w:val="28"/>
          <w:szCs w:val="28"/>
        </w:rPr>
        <w:br/>
      </w:r>
      <w:r w:rsidRPr="0075664D">
        <w:rPr>
          <w:rFonts w:ascii="Times New Roman" w:hAnsi="Times New Roman" w:cs="Times New Roman"/>
          <w:sz w:val="28"/>
          <w:szCs w:val="28"/>
        </w:rPr>
        <w:t>в отношении 2</w:t>
      </w:r>
      <w:r w:rsidR="00E217FE">
        <w:rPr>
          <w:rFonts w:ascii="Times New Roman" w:hAnsi="Times New Roman" w:cs="Times New Roman"/>
          <w:sz w:val="28"/>
          <w:szCs w:val="28"/>
        </w:rPr>
        <w:t>6</w:t>
      </w:r>
      <w:r w:rsidRPr="0075664D">
        <w:rPr>
          <w:rFonts w:ascii="Times New Roman" w:hAnsi="Times New Roman" w:cs="Times New Roman"/>
          <w:sz w:val="28"/>
          <w:szCs w:val="28"/>
        </w:rPr>
        <w:t xml:space="preserve"> фактов установлена возможность процедуры оформления правоудостоверяющих документов без платы за право легализации</w:t>
      </w:r>
      <w:r w:rsidR="00E217FE">
        <w:rPr>
          <w:rFonts w:ascii="Times New Roman" w:hAnsi="Times New Roman" w:cs="Times New Roman"/>
          <w:sz w:val="28"/>
          <w:szCs w:val="28"/>
        </w:rPr>
        <w:t xml:space="preserve"> путем предоставления гражданами документов, в отношении 48 фактов – поданы заявления на легализацию, оформляются материалы по легализации</w:t>
      </w:r>
      <w:r w:rsidRPr="0075664D">
        <w:rPr>
          <w:rFonts w:ascii="Times New Roman" w:hAnsi="Times New Roman" w:cs="Times New Roman"/>
          <w:sz w:val="28"/>
          <w:szCs w:val="28"/>
        </w:rPr>
        <w:t>.</w:t>
      </w:r>
      <w:r w:rsidR="00E217FE">
        <w:rPr>
          <w:rFonts w:ascii="Times New Roman" w:hAnsi="Times New Roman" w:cs="Times New Roman"/>
          <w:sz w:val="28"/>
          <w:szCs w:val="28"/>
        </w:rPr>
        <w:t xml:space="preserve"> </w:t>
      </w:r>
      <w:r w:rsidR="00E217FE">
        <w:rPr>
          <w:rFonts w:ascii="Times New Roman" w:hAnsi="Times New Roman" w:cs="Times New Roman"/>
          <w:sz w:val="28"/>
          <w:szCs w:val="28"/>
        </w:rPr>
        <w:br/>
        <w:t xml:space="preserve">В отношении оставшихся 199 фактов продолжается работа. </w:t>
      </w:r>
    </w:p>
    <w:p w14:paraId="060B6469" w14:textId="77777777" w:rsidR="00204A9E" w:rsidRDefault="00204A9E" w:rsidP="00204A9E">
      <w:pPr>
        <w:spacing w:after="0" w:line="240" w:lineRule="auto"/>
        <w:ind w:firstLine="709"/>
        <w:jc w:val="both"/>
        <w:rPr>
          <w:rFonts w:ascii="Times New Roman" w:hAnsi="Times New Roman"/>
          <w:sz w:val="28"/>
          <w:szCs w:val="28"/>
          <w:lang w:val="be-BY"/>
        </w:rPr>
      </w:pPr>
      <w:r w:rsidRPr="00204A9E">
        <w:rPr>
          <w:rFonts w:ascii="Times New Roman" w:hAnsi="Times New Roman"/>
          <w:sz w:val="28"/>
          <w:szCs w:val="28"/>
          <w:lang w:val="be-BY"/>
        </w:rPr>
        <w:t xml:space="preserve">Вместе с тем, </w:t>
      </w:r>
      <w:r>
        <w:rPr>
          <w:rFonts w:ascii="Times New Roman" w:hAnsi="Times New Roman"/>
          <w:sz w:val="28"/>
          <w:szCs w:val="28"/>
          <w:lang w:val="be-BY"/>
        </w:rPr>
        <w:t>продолжаются</w:t>
      </w:r>
      <w:r w:rsidRPr="00204A9E">
        <w:rPr>
          <w:rFonts w:ascii="Times New Roman" w:hAnsi="Times New Roman"/>
          <w:sz w:val="28"/>
          <w:szCs w:val="28"/>
          <w:lang w:val="be-BY"/>
        </w:rPr>
        <w:t xml:space="preserve"> случаи выявления при проведении полевых, топографо-геодезических и землеустроительных работ фактов самовольного занятия земельных участков, несоблюдения их границ</w:t>
      </w:r>
      <w:r>
        <w:rPr>
          <w:rFonts w:ascii="Times New Roman" w:hAnsi="Times New Roman"/>
          <w:sz w:val="28"/>
          <w:szCs w:val="28"/>
          <w:lang w:val="be-BY"/>
        </w:rPr>
        <w:t xml:space="preserve"> </w:t>
      </w:r>
      <w:r w:rsidRPr="00204A9E">
        <w:rPr>
          <w:rFonts w:ascii="Times New Roman" w:hAnsi="Times New Roman"/>
          <w:sz w:val="28"/>
          <w:szCs w:val="28"/>
          <w:lang w:val="be-BY"/>
        </w:rPr>
        <w:t>и (или) целевого назначения, совершенных до 1 сентября 2022 г.</w:t>
      </w:r>
      <w:r>
        <w:rPr>
          <w:rFonts w:ascii="Times New Roman" w:hAnsi="Times New Roman"/>
          <w:sz w:val="28"/>
          <w:szCs w:val="28"/>
          <w:lang w:val="be-BY"/>
        </w:rPr>
        <w:t xml:space="preserve"> </w:t>
      </w:r>
      <w:r w:rsidRPr="00204A9E">
        <w:rPr>
          <w:rFonts w:ascii="Times New Roman" w:hAnsi="Times New Roman"/>
          <w:sz w:val="28"/>
          <w:szCs w:val="28"/>
          <w:lang w:val="be-BY"/>
        </w:rPr>
        <w:t>и не включенных местными исполкомами в результаты проведенной инвентаризации земель.</w:t>
      </w:r>
    </w:p>
    <w:p w14:paraId="7E17D0E1" w14:textId="77777777" w:rsidR="00204A9E" w:rsidRDefault="00204A9E" w:rsidP="00204A9E">
      <w:pPr>
        <w:spacing w:after="0" w:line="240" w:lineRule="auto"/>
        <w:ind w:firstLine="709"/>
        <w:jc w:val="both"/>
        <w:rPr>
          <w:rFonts w:ascii="Times New Roman" w:hAnsi="Times New Roman"/>
          <w:sz w:val="28"/>
          <w:szCs w:val="28"/>
        </w:rPr>
      </w:pPr>
      <w:r w:rsidRPr="00204A9E">
        <w:rPr>
          <w:rFonts w:ascii="Times New Roman" w:hAnsi="Times New Roman"/>
          <w:sz w:val="28"/>
          <w:szCs w:val="28"/>
        </w:rPr>
        <w:t xml:space="preserve">Под «амнистию» подпадают несколько типичных ситуаций: </w:t>
      </w:r>
    </w:p>
    <w:p w14:paraId="72B5458A" w14:textId="77777777" w:rsidR="00204A9E" w:rsidRDefault="00204A9E" w:rsidP="00204A9E">
      <w:pPr>
        <w:spacing w:after="0" w:line="240" w:lineRule="auto"/>
        <w:ind w:firstLine="709"/>
        <w:jc w:val="both"/>
        <w:rPr>
          <w:rFonts w:ascii="Times New Roman" w:hAnsi="Times New Roman"/>
          <w:sz w:val="28"/>
          <w:szCs w:val="28"/>
        </w:rPr>
      </w:pPr>
      <w:r w:rsidRPr="00204A9E">
        <w:rPr>
          <w:rFonts w:ascii="Times New Roman" w:hAnsi="Times New Roman"/>
          <w:sz w:val="28"/>
          <w:szCs w:val="28"/>
        </w:rPr>
        <w:t>1. Самовольное занятие участка. Самый частый случай. Это когда вы используете часть земли без каких-либо документов на нее. Например, ваш забор или сарай стоит частично на землях общего пользования или на территории соседа. Или вы просто вскопали огород за пределами своего официального участка, потому что эта земля всегда была «ничейной».</w:t>
      </w:r>
    </w:p>
    <w:p w14:paraId="2F39BE70" w14:textId="77777777" w:rsidR="00204A9E" w:rsidRDefault="00204A9E" w:rsidP="00204A9E">
      <w:pPr>
        <w:spacing w:after="0" w:line="240" w:lineRule="auto"/>
        <w:ind w:firstLine="709"/>
        <w:jc w:val="both"/>
        <w:rPr>
          <w:rFonts w:ascii="Times New Roman" w:hAnsi="Times New Roman"/>
          <w:sz w:val="28"/>
          <w:szCs w:val="28"/>
        </w:rPr>
      </w:pPr>
      <w:r w:rsidRPr="00204A9E">
        <w:rPr>
          <w:rFonts w:ascii="Times New Roman" w:hAnsi="Times New Roman"/>
          <w:sz w:val="28"/>
          <w:szCs w:val="28"/>
        </w:rPr>
        <w:t>2. Несоблюдение целевого назначения. Например, вам выделили землю для ведения личного подсобного хозяйства (проще говоря, для огорода), а вы построили на ней капитальный гараж или баню. Формально – это нарушение, так как постройка не соответствует цели, для которой предоставлялся участок.</w:t>
      </w:r>
    </w:p>
    <w:p w14:paraId="554B998A" w14:textId="77777777" w:rsidR="00204A9E" w:rsidRDefault="00204A9E" w:rsidP="00204A9E">
      <w:pPr>
        <w:spacing w:after="0" w:line="240" w:lineRule="auto"/>
        <w:ind w:firstLine="709"/>
        <w:jc w:val="both"/>
        <w:rPr>
          <w:rFonts w:ascii="Times New Roman" w:hAnsi="Times New Roman"/>
          <w:sz w:val="28"/>
          <w:szCs w:val="28"/>
        </w:rPr>
      </w:pPr>
      <w:r w:rsidRPr="00204A9E">
        <w:rPr>
          <w:rFonts w:ascii="Times New Roman" w:hAnsi="Times New Roman"/>
          <w:sz w:val="28"/>
          <w:szCs w:val="28"/>
        </w:rPr>
        <w:t>3. Участок был выделен с нарушениями. Бывает и такое, что много лет назад местные власти выделили землю человеку, но сделали это с нарушением процедуры. Например, без проведения аукциона, когда он был обязателен. Человек в этом не виноват, он построил дом, живет, а по документам – проблема. Амнистия помогает исправить и такие давние ошибки. Фактически, государство предоставило возможность узаконить существующие нарушения, связанные с использованием земли, при соблюдении определенных условий.</w:t>
      </w:r>
    </w:p>
    <w:p w14:paraId="504E2E94" w14:textId="77777777" w:rsidR="00204A9E" w:rsidRDefault="00204A9E" w:rsidP="00204A9E">
      <w:pPr>
        <w:spacing w:after="0" w:line="240" w:lineRule="auto"/>
        <w:ind w:firstLine="709"/>
        <w:jc w:val="both"/>
        <w:rPr>
          <w:rFonts w:ascii="Times New Roman" w:hAnsi="Times New Roman" w:cs="Times New Roman"/>
          <w:b/>
          <w:sz w:val="28"/>
          <w:szCs w:val="28"/>
        </w:rPr>
      </w:pPr>
    </w:p>
    <w:p w14:paraId="625DCFBC" w14:textId="77777777" w:rsidR="00204A9E" w:rsidRDefault="00204A9E" w:rsidP="00204A9E">
      <w:pPr>
        <w:spacing w:after="0" w:line="240" w:lineRule="auto"/>
        <w:ind w:firstLine="709"/>
        <w:jc w:val="both"/>
        <w:rPr>
          <w:rFonts w:ascii="Times New Roman" w:hAnsi="Times New Roman" w:cs="Times New Roman"/>
          <w:sz w:val="28"/>
          <w:szCs w:val="28"/>
        </w:rPr>
      </w:pPr>
      <w:r w:rsidRPr="00204A9E">
        <w:rPr>
          <w:rFonts w:ascii="Times New Roman" w:hAnsi="Times New Roman" w:cs="Times New Roman"/>
          <w:b/>
          <w:sz w:val="28"/>
          <w:szCs w:val="28"/>
        </w:rPr>
        <w:t>Что будет, если ничего не делать? Последствия игнорирования</w:t>
      </w:r>
      <w:r w:rsidRPr="00204A9E">
        <w:rPr>
          <w:rFonts w:ascii="Times New Roman" w:hAnsi="Times New Roman" w:cs="Times New Roman"/>
          <w:sz w:val="28"/>
          <w:szCs w:val="28"/>
        </w:rPr>
        <w:t xml:space="preserve"> </w:t>
      </w:r>
    </w:p>
    <w:p w14:paraId="43F755AF" w14:textId="77777777" w:rsidR="00204A9E" w:rsidRDefault="00204A9E" w:rsidP="00204A9E">
      <w:pPr>
        <w:spacing w:after="0" w:line="240" w:lineRule="auto"/>
        <w:ind w:firstLine="709"/>
        <w:jc w:val="both"/>
        <w:rPr>
          <w:rFonts w:ascii="Times New Roman" w:hAnsi="Times New Roman" w:cs="Times New Roman"/>
          <w:sz w:val="28"/>
          <w:szCs w:val="28"/>
        </w:rPr>
      </w:pPr>
    </w:p>
    <w:p w14:paraId="029EF41E" w14:textId="77777777" w:rsidR="00204A9E" w:rsidRDefault="00204A9E" w:rsidP="00204A9E">
      <w:pPr>
        <w:spacing w:after="0" w:line="240" w:lineRule="auto"/>
        <w:ind w:firstLine="709"/>
        <w:jc w:val="both"/>
        <w:rPr>
          <w:rFonts w:ascii="Times New Roman" w:hAnsi="Times New Roman" w:cs="Times New Roman"/>
          <w:sz w:val="28"/>
          <w:szCs w:val="28"/>
        </w:rPr>
      </w:pPr>
      <w:r w:rsidRPr="00204A9E">
        <w:rPr>
          <w:rFonts w:ascii="Times New Roman" w:hAnsi="Times New Roman" w:cs="Times New Roman"/>
          <w:sz w:val="28"/>
          <w:szCs w:val="28"/>
        </w:rPr>
        <w:t xml:space="preserve">Несмотря на продление сроков, вопрос легализации остается актуальным. Последствия игнорирования «земельной амнистии» могут быть довольно серьезными. Вот что ждет тех, кто решит не легализовать свою землю: </w:t>
      </w:r>
    </w:p>
    <w:p w14:paraId="2707D8B3" w14:textId="77777777" w:rsidR="00204A9E" w:rsidRDefault="00204A9E" w:rsidP="00204A9E">
      <w:pPr>
        <w:spacing w:after="0" w:line="240" w:lineRule="auto"/>
        <w:ind w:firstLine="709"/>
        <w:jc w:val="both"/>
        <w:rPr>
          <w:rFonts w:ascii="Times New Roman" w:hAnsi="Times New Roman" w:cs="Times New Roman"/>
          <w:sz w:val="28"/>
          <w:szCs w:val="28"/>
        </w:rPr>
      </w:pPr>
      <w:r w:rsidRPr="00204A9E">
        <w:rPr>
          <w:rFonts w:ascii="MS Gothic" w:eastAsia="MS Gothic" w:hAnsi="MS Gothic" w:cs="MS Gothic" w:hint="eastAsia"/>
          <w:sz w:val="28"/>
          <w:szCs w:val="28"/>
        </w:rPr>
        <w:t>➢</w:t>
      </w:r>
      <w:r w:rsidRPr="00204A9E">
        <w:rPr>
          <w:rFonts w:ascii="Times New Roman" w:hAnsi="Times New Roman" w:cs="Times New Roman"/>
          <w:sz w:val="28"/>
          <w:szCs w:val="28"/>
        </w:rPr>
        <w:t xml:space="preserve"> Предписание об освобождении участка. Местные власти потребуют снести все самовольные постройки и вернуть землю в ее первоначальное состояние. </w:t>
      </w:r>
    </w:p>
    <w:p w14:paraId="73110E8A" w14:textId="77777777" w:rsidR="00204A9E" w:rsidRDefault="00204A9E" w:rsidP="00204A9E">
      <w:pPr>
        <w:spacing w:after="0" w:line="240" w:lineRule="auto"/>
        <w:ind w:firstLine="709"/>
        <w:jc w:val="both"/>
        <w:rPr>
          <w:rFonts w:ascii="Times New Roman" w:hAnsi="Times New Roman" w:cs="Times New Roman"/>
          <w:sz w:val="28"/>
          <w:szCs w:val="28"/>
        </w:rPr>
      </w:pPr>
      <w:r w:rsidRPr="00204A9E">
        <w:rPr>
          <w:rFonts w:ascii="MS Gothic" w:eastAsia="MS Gothic" w:hAnsi="MS Gothic" w:cs="MS Gothic" w:hint="eastAsia"/>
          <w:sz w:val="28"/>
          <w:szCs w:val="28"/>
        </w:rPr>
        <w:t>➢</w:t>
      </w:r>
      <w:r w:rsidRPr="00204A9E">
        <w:rPr>
          <w:rFonts w:ascii="Times New Roman" w:hAnsi="Times New Roman" w:cs="Times New Roman"/>
          <w:sz w:val="28"/>
          <w:szCs w:val="28"/>
        </w:rPr>
        <w:t xml:space="preserve"> Снос за ваш счет. Если вы откажетесь исполнять предписание, снос могут произвести принудительно, а все расходы взыскать с вас через суд. Это может обойтись в очень крупную сумму. </w:t>
      </w:r>
    </w:p>
    <w:p w14:paraId="7067A7DC" w14:textId="77777777" w:rsidR="00204A9E" w:rsidRDefault="00204A9E" w:rsidP="00204A9E">
      <w:pPr>
        <w:spacing w:after="0" w:line="240" w:lineRule="auto"/>
        <w:ind w:firstLine="709"/>
        <w:jc w:val="both"/>
        <w:rPr>
          <w:rFonts w:ascii="Times New Roman" w:hAnsi="Times New Roman" w:cs="Times New Roman"/>
          <w:sz w:val="28"/>
          <w:szCs w:val="28"/>
        </w:rPr>
      </w:pPr>
      <w:r w:rsidRPr="00204A9E">
        <w:rPr>
          <w:rFonts w:ascii="MS Gothic" w:eastAsia="MS Gothic" w:hAnsi="MS Gothic" w:cs="MS Gothic" w:hint="eastAsia"/>
          <w:sz w:val="28"/>
          <w:szCs w:val="28"/>
        </w:rPr>
        <w:t>➢</w:t>
      </w:r>
      <w:r w:rsidRPr="00204A9E">
        <w:rPr>
          <w:rFonts w:ascii="Times New Roman" w:hAnsi="Times New Roman" w:cs="Times New Roman"/>
          <w:sz w:val="28"/>
          <w:szCs w:val="28"/>
        </w:rPr>
        <w:t xml:space="preserve"> Административная ответственность. За самовольное занятие земельного участка предусмотрены штрафы. </w:t>
      </w:r>
      <w:r w:rsidRPr="00204A9E">
        <w:rPr>
          <w:rFonts w:ascii="MS Gothic" w:eastAsia="MS Gothic" w:hAnsi="MS Gothic" w:cs="MS Gothic" w:hint="eastAsia"/>
          <w:sz w:val="28"/>
          <w:szCs w:val="28"/>
        </w:rPr>
        <w:t>➢</w:t>
      </w:r>
      <w:r w:rsidRPr="00204A9E">
        <w:rPr>
          <w:rFonts w:ascii="Times New Roman" w:hAnsi="Times New Roman" w:cs="Times New Roman"/>
          <w:sz w:val="28"/>
          <w:szCs w:val="28"/>
        </w:rPr>
        <w:t xml:space="preserve"> Уплата земельного налога. Вас </w:t>
      </w:r>
      <w:r w:rsidRPr="00204A9E">
        <w:rPr>
          <w:rFonts w:ascii="Times New Roman" w:hAnsi="Times New Roman" w:cs="Times New Roman"/>
          <w:sz w:val="28"/>
          <w:szCs w:val="28"/>
        </w:rPr>
        <w:lastRenderedPageBreak/>
        <w:t>могут обязать уплатить земельный налог за весь период незаконного пользования участком.</w:t>
      </w:r>
    </w:p>
    <w:p w14:paraId="539F9A22" w14:textId="77777777" w:rsidR="00204A9E" w:rsidRDefault="00204A9E" w:rsidP="00204A9E">
      <w:pPr>
        <w:spacing w:after="0" w:line="240" w:lineRule="auto"/>
        <w:ind w:firstLine="709"/>
        <w:jc w:val="both"/>
        <w:rPr>
          <w:rFonts w:ascii="Times New Roman" w:hAnsi="Times New Roman" w:cs="Times New Roman"/>
          <w:sz w:val="28"/>
          <w:szCs w:val="28"/>
        </w:rPr>
      </w:pPr>
    </w:p>
    <w:p w14:paraId="2CE8E3E4" w14:textId="77777777" w:rsidR="00A915BB" w:rsidRDefault="00204A9E" w:rsidP="00204A9E">
      <w:pPr>
        <w:spacing w:after="0" w:line="240" w:lineRule="auto"/>
        <w:ind w:firstLine="709"/>
        <w:jc w:val="both"/>
        <w:rPr>
          <w:rFonts w:ascii="Times New Roman" w:hAnsi="Times New Roman" w:cs="Times New Roman"/>
          <w:sz w:val="28"/>
          <w:szCs w:val="28"/>
        </w:rPr>
      </w:pPr>
      <w:r w:rsidRPr="00204A9E">
        <w:rPr>
          <w:rFonts w:ascii="Times New Roman" w:hAnsi="Times New Roman" w:cs="Times New Roman"/>
          <w:sz w:val="28"/>
          <w:szCs w:val="28"/>
        </w:rPr>
        <w:t xml:space="preserve">Поэтому, если у вас есть хоть какие-то сомнения в законности ваших земельных владений, лучше не откладывать визит в исполком в долгий ящик. </w:t>
      </w:r>
    </w:p>
    <w:p w14:paraId="7D7B7DFD" w14:textId="77777777" w:rsidR="00A915BB" w:rsidRDefault="00204A9E" w:rsidP="00204A9E">
      <w:pPr>
        <w:spacing w:after="0" w:line="240" w:lineRule="auto"/>
        <w:ind w:firstLine="709"/>
        <w:jc w:val="both"/>
        <w:rPr>
          <w:rFonts w:ascii="Times New Roman" w:hAnsi="Times New Roman" w:cs="Times New Roman"/>
          <w:sz w:val="28"/>
          <w:szCs w:val="28"/>
        </w:rPr>
      </w:pPr>
      <w:r w:rsidRPr="00204A9E">
        <w:rPr>
          <w:rFonts w:ascii="Times New Roman" w:hAnsi="Times New Roman" w:cs="Times New Roman"/>
          <w:sz w:val="28"/>
          <w:szCs w:val="28"/>
        </w:rPr>
        <w:t xml:space="preserve">Если вы подозреваете, что с вашим участком не все в порядке, вот о чем важно помнить: </w:t>
      </w:r>
    </w:p>
    <w:p w14:paraId="059D3CCA" w14:textId="77777777" w:rsidR="00A915BB" w:rsidRDefault="00204A9E" w:rsidP="00204A9E">
      <w:pPr>
        <w:spacing w:after="0" w:line="240" w:lineRule="auto"/>
        <w:ind w:firstLine="709"/>
        <w:jc w:val="both"/>
        <w:rPr>
          <w:rFonts w:ascii="Times New Roman" w:hAnsi="Times New Roman" w:cs="Times New Roman"/>
          <w:sz w:val="28"/>
          <w:szCs w:val="28"/>
        </w:rPr>
      </w:pPr>
      <w:r w:rsidRPr="00204A9E">
        <w:rPr>
          <w:rFonts w:ascii="Times New Roman" w:hAnsi="Times New Roman" w:cs="Times New Roman"/>
          <w:sz w:val="28"/>
          <w:szCs w:val="28"/>
        </w:rPr>
        <w:t xml:space="preserve">• Срок продлен, но не бесконечен. У вас есть время до 1 января 2028 года, чтобы подать заявление на легализацию. </w:t>
      </w:r>
    </w:p>
    <w:p w14:paraId="7C31B7D1" w14:textId="77777777" w:rsidR="00A915BB" w:rsidRDefault="00204A9E" w:rsidP="00204A9E">
      <w:pPr>
        <w:spacing w:after="0" w:line="240" w:lineRule="auto"/>
        <w:ind w:firstLine="709"/>
        <w:jc w:val="both"/>
        <w:rPr>
          <w:rFonts w:ascii="Times New Roman" w:hAnsi="Times New Roman" w:cs="Times New Roman"/>
          <w:sz w:val="28"/>
          <w:szCs w:val="28"/>
        </w:rPr>
      </w:pPr>
      <w:r w:rsidRPr="00204A9E">
        <w:rPr>
          <w:rFonts w:ascii="Times New Roman" w:hAnsi="Times New Roman" w:cs="Times New Roman"/>
          <w:sz w:val="28"/>
          <w:szCs w:val="28"/>
        </w:rPr>
        <w:t xml:space="preserve">• Это не бесплатно. Будьте готовы заплатить кадастровую стоимость «лишней» земли и оплатить услуги по оформлению документов. </w:t>
      </w:r>
    </w:p>
    <w:p w14:paraId="1A65D419" w14:textId="77777777" w:rsidR="00A915BB" w:rsidRDefault="00204A9E" w:rsidP="00204A9E">
      <w:pPr>
        <w:spacing w:after="0" w:line="240" w:lineRule="auto"/>
        <w:ind w:firstLine="709"/>
        <w:jc w:val="both"/>
        <w:rPr>
          <w:rFonts w:ascii="Times New Roman" w:hAnsi="Times New Roman" w:cs="Times New Roman"/>
          <w:sz w:val="28"/>
          <w:szCs w:val="28"/>
        </w:rPr>
      </w:pPr>
      <w:r w:rsidRPr="00204A9E">
        <w:rPr>
          <w:rFonts w:ascii="Times New Roman" w:hAnsi="Times New Roman" w:cs="Times New Roman"/>
          <w:sz w:val="28"/>
          <w:szCs w:val="28"/>
        </w:rPr>
        <w:t xml:space="preserve">• Урегулируйте вопросы с соседями. Без их согласия, если затронуты их интересы, ничего не выйдет. Начинайте с переговоров. </w:t>
      </w:r>
    </w:p>
    <w:p w14:paraId="4F8690A2" w14:textId="77777777" w:rsidR="00A915BB" w:rsidRDefault="00204A9E" w:rsidP="00204A9E">
      <w:pPr>
        <w:spacing w:after="0" w:line="240" w:lineRule="auto"/>
        <w:ind w:firstLine="709"/>
        <w:jc w:val="both"/>
        <w:rPr>
          <w:rFonts w:ascii="Times New Roman" w:hAnsi="Times New Roman" w:cs="Times New Roman"/>
          <w:sz w:val="28"/>
          <w:szCs w:val="28"/>
        </w:rPr>
      </w:pPr>
      <w:r w:rsidRPr="00204A9E">
        <w:rPr>
          <w:rFonts w:ascii="Times New Roman" w:hAnsi="Times New Roman" w:cs="Times New Roman"/>
          <w:sz w:val="28"/>
          <w:szCs w:val="28"/>
        </w:rPr>
        <w:t xml:space="preserve">• Игнорирование – рискованная стратегия. После окончания амнистии последствия могут быть очень серьезными и дорогими, вплоть до принудительного сноса построек. </w:t>
      </w:r>
    </w:p>
    <w:p w14:paraId="7867709D" w14:textId="77777777" w:rsidR="00A915BB" w:rsidRDefault="00204A9E" w:rsidP="00204A9E">
      <w:pPr>
        <w:spacing w:after="0" w:line="240" w:lineRule="auto"/>
        <w:ind w:firstLine="709"/>
        <w:jc w:val="both"/>
        <w:rPr>
          <w:rFonts w:ascii="Times New Roman" w:hAnsi="Times New Roman" w:cs="Times New Roman"/>
          <w:sz w:val="28"/>
          <w:szCs w:val="28"/>
        </w:rPr>
      </w:pPr>
      <w:r w:rsidRPr="00204A9E">
        <w:rPr>
          <w:rFonts w:ascii="Times New Roman" w:hAnsi="Times New Roman" w:cs="Times New Roman"/>
          <w:sz w:val="28"/>
          <w:szCs w:val="28"/>
        </w:rPr>
        <w:t xml:space="preserve">• Начните с исполкома. Ваш первый шаг – обратиться в местный исполнительный комитет. Там вам объяснят порядок действий и дадут список необходимых документов для вашего конкретного случая. </w:t>
      </w:r>
    </w:p>
    <w:p w14:paraId="3358281A" w14:textId="77777777" w:rsidR="00204A9E" w:rsidRPr="00204A9E" w:rsidRDefault="00204A9E" w:rsidP="00204A9E">
      <w:pPr>
        <w:spacing w:after="0" w:line="240" w:lineRule="auto"/>
        <w:ind w:firstLine="709"/>
        <w:jc w:val="both"/>
        <w:rPr>
          <w:rFonts w:ascii="Times New Roman" w:hAnsi="Times New Roman" w:cs="Times New Roman"/>
          <w:sz w:val="28"/>
          <w:szCs w:val="28"/>
          <w:lang w:val="be-BY"/>
        </w:rPr>
      </w:pPr>
      <w:r w:rsidRPr="00204A9E">
        <w:rPr>
          <w:rFonts w:ascii="Times New Roman" w:hAnsi="Times New Roman" w:cs="Times New Roman"/>
          <w:sz w:val="28"/>
          <w:szCs w:val="28"/>
        </w:rPr>
        <w:t xml:space="preserve">По всем вопросам, связанным с легализацией самовольно занятых земельных участков, необходимо обращаться в отдел землеустройства </w:t>
      </w:r>
      <w:r w:rsidR="00A915BB">
        <w:rPr>
          <w:rFonts w:ascii="Times New Roman" w:hAnsi="Times New Roman" w:cs="Times New Roman"/>
          <w:sz w:val="28"/>
          <w:szCs w:val="28"/>
        </w:rPr>
        <w:t>Чашникского</w:t>
      </w:r>
      <w:r w:rsidRPr="00204A9E">
        <w:rPr>
          <w:rFonts w:ascii="Times New Roman" w:hAnsi="Times New Roman" w:cs="Times New Roman"/>
          <w:sz w:val="28"/>
          <w:szCs w:val="28"/>
        </w:rPr>
        <w:t xml:space="preserve"> районного исполнительного комитета.</w:t>
      </w:r>
    </w:p>
    <w:sectPr w:rsidR="00204A9E" w:rsidRPr="00204A9E" w:rsidSect="00204A9E">
      <w:pgSz w:w="11906" w:h="16838"/>
      <w:pgMar w:top="851" w:right="56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3747"/>
    <w:rsid w:val="00133747"/>
    <w:rsid w:val="00204A9E"/>
    <w:rsid w:val="00222B22"/>
    <w:rsid w:val="002D1D56"/>
    <w:rsid w:val="00403DCC"/>
    <w:rsid w:val="00530896"/>
    <w:rsid w:val="00741229"/>
    <w:rsid w:val="0075664D"/>
    <w:rsid w:val="00757AB3"/>
    <w:rsid w:val="00952AE0"/>
    <w:rsid w:val="009D1284"/>
    <w:rsid w:val="00A915BB"/>
    <w:rsid w:val="00BE35B1"/>
    <w:rsid w:val="00CD246D"/>
    <w:rsid w:val="00D35136"/>
    <w:rsid w:val="00E217FE"/>
    <w:rsid w:val="00F1465B"/>
    <w:rsid w:val="00FD2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5522B"/>
  <w15:docId w15:val="{C4412FD1-3AD7-4DA7-B19E-8AC8BA31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5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4</Pages>
  <Words>1353</Words>
  <Characters>7714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Алла Баранова</cp:lastModifiedBy>
  <cp:revision>2</cp:revision>
  <dcterms:created xsi:type="dcterms:W3CDTF">2026-10-09T11:41:00Z</dcterms:created>
  <dcterms:modified xsi:type="dcterms:W3CDTF">2026-10-12T13:11:00Z</dcterms:modified>
</cp:coreProperties>
</file>