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3AE6" w14:textId="77777777" w:rsidR="000837F2" w:rsidRPr="000837F2" w:rsidRDefault="000837F2" w:rsidP="000837F2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60B11"/>
          <w:kern w:val="36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b/>
          <w:caps/>
          <w:color w:val="060B11"/>
          <w:kern w:val="36"/>
          <w:sz w:val="28"/>
          <w:szCs w:val="28"/>
          <w:lang w:eastAsia="ru-RU"/>
        </w:rPr>
        <w:t>ИНФОРМАЦИЯ О ЖИЛЫХ ДОМАХ, СТРОЯЩИХСЯ С ГОСУДАРСТВЕННОЙ ПОДДЕРЖКОЙ</w:t>
      </w:r>
      <w:r w:rsidR="008A3FD3">
        <w:rPr>
          <w:rFonts w:ascii="Times New Roman" w:eastAsia="Times New Roman" w:hAnsi="Times New Roman" w:cs="Times New Roman"/>
          <w:b/>
          <w:caps/>
          <w:color w:val="060B11"/>
          <w:kern w:val="36"/>
          <w:sz w:val="28"/>
          <w:szCs w:val="28"/>
          <w:lang w:eastAsia="ru-RU"/>
        </w:rPr>
        <w:t>,</w:t>
      </w:r>
      <w:r w:rsidRPr="000837F2">
        <w:rPr>
          <w:rFonts w:ascii="Times New Roman" w:eastAsia="Times New Roman" w:hAnsi="Times New Roman" w:cs="Times New Roman"/>
          <w:b/>
          <w:caps/>
          <w:color w:val="060B11"/>
          <w:kern w:val="36"/>
          <w:sz w:val="28"/>
          <w:szCs w:val="28"/>
          <w:lang w:eastAsia="ru-RU"/>
        </w:rPr>
        <w:t xml:space="preserve"> ДЛЯ ГРАЖДАН, НАПРАВЛЯЕМЫХ </w:t>
      </w:r>
      <w:r>
        <w:rPr>
          <w:rFonts w:ascii="Times New Roman" w:eastAsia="Times New Roman" w:hAnsi="Times New Roman" w:cs="Times New Roman"/>
          <w:b/>
          <w:caps/>
          <w:color w:val="060B11"/>
          <w:kern w:val="36"/>
          <w:sz w:val="28"/>
          <w:szCs w:val="28"/>
          <w:lang w:eastAsia="ru-RU"/>
        </w:rPr>
        <w:t>Новолукомльским</w:t>
      </w:r>
      <w:r w:rsidRPr="000837F2">
        <w:rPr>
          <w:rFonts w:ascii="Times New Roman" w:eastAsia="Times New Roman" w:hAnsi="Times New Roman" w:cs="Times New Roman"/>
          <w:b/>
          <w:caps/>
          <w:color w:val="060B11"/>
          <w:kern w:val="36"/>
          <w:sz w:val="28"/>
          <w:szCs w:val="28"/>
          <w:lang w:eastAsia="ru-RU"/>
        </w:rPr>
        <w:t xml:space="preserve"> ГОРОДСКИМ ИСПОЛНИТЕЛЬНЫМ КОМИТЕТОМ</w:t>
      </w:r>
    </w:p>
    <w:p w14:paraId="0F9F3983" w14:textId="77777777" w:rsidR="000837F2" w:rsidRDefault="000837F2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6A6E13A8" w14:textId="2CB2996C" w:rsidR="000837F2" w:rsidRPr="000837F2" w:rsidRDefault="0058659F" w:rsidP="000837F2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Новолукомльский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городской исполнительный комитет</w:t>
      </w:r>
      <w:r w:rsidR="00433F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приглашает</w:t>
      </w:r>
      <w:r w:rsidR="00433F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всех граждан</w:t>
      </w:r>
      <w:r w:rsidR="000837F2" w:rsidRPr="000837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состоящих на учете нуждающихся в улучшении жилищных условий</w:t>
      </w:r>
      <w:r w:rsidR="000837F2" w:rsidRPr="005865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покупку</w:t>
      </w:r>
      <w:r w:rsidR="000837F2" w:rsidRPr="005865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-комнатных квартирв строящемся жилом доме по адресу</w:t>
      </w:r>
      <w:r w:rsidRPr="005865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Витебская обл.</w:t>
      </w:r>
      <w:r w:rsidRPr="005865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Чашникский р-н, г. Новолукомль, </w:t>
      </w:r>
      <w:r w:rsidR="003502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</w:t>
      </w:r>
      <w:r w:rsidRPr="005865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ул. Энергетиков, 79</w:t>
      </w:r>
      <w:r w:rsidR="000837F2" w:rsidRPr="000837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строительство которого осуществляется по государственному заказу</w:t>
      </w:r>
      <w:r w:rsidR="000837F2" w:rsidRPr="000837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(Указ Президента Республики Беларусь от 8 мая 2013 г. № 215 «О некоторых мерах по совершенствованию строительства (возведения, реконструкции) жилых помещений»):</w:t>
      </w:r>
    </w:p>
    <w:p w14:paraId="1BF4FACC" w14:textId="77777777" w:rsidR="0058659F" w:rsidRPr="00370910" w:rsidRDefault="000837F2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37F2">
        <w:rPr>
          <w:rFonts w:ascii="Times New Roman" w:eastAsia="Times New Roman" w:hAnsi="Times New Roman" w:cs="Times New Roman"/>
          <w:i/>
          <w:color w:val="060B11"/>
          <w:sz w:val="28"/>
          <w:szCs w:val="28"/>
          <w:bdr w:val="none" w:sz="0" w:space="0" w:color="auto" w:frame="1"/>
          <w:lang w:eastAsia="ru-RU"/>
        </w:rPr>
        <w:t>1-комнатные</w:t>
      </w:r>
      <w:r w:rsidRPr="000837F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 квартиры общей площадью </w:t>
      </w:r>
      <w:r w:rsidR="0058659F" w:rsidRPr="00370910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43,57</w:t>
      </w:r>
      <w:r w:rsidRPr="000837F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кв.м.</w:t>
      </w:r>
    </w:p>
    <w:p w14:paraId="20462F57" w14:textId="77777777" w:rsidR="00370910" w:rsidRPr="00717D72" w:rsidRDefault="00370910" w:rsidP="00370910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717D72">
        <w:rPr>
          <w:rFonts w:ascii="Times New Roman" w:hAnsi="Times New Roman" w:cs="Times New Roman"/>
          <w:i/>
          <w:sz w:val="30"/>
          <w:szCs w:val="30"/>
        </w:rPr>
        <w:t>Стоимость строительства 1 кв.м</w:t>
      </w:r>
      <w:r w:rsidR="00D31FBA">
        <w:rPr>
          <w:rFonts w:ascii="Times New Roman" w:hAnsi="Times New Roman" w:cs="Times New Roman"/>
          <w:i/>
          <w:sz w:val="30"/>
          <w:szCs w:val="30"/>
        </w:rPr>
        <w:t>етра</w:t>
      </w:r>
      <w:r>
        <w:rPr>
          <w:rFonts w:ascii="Times New Roman" w:hAnsi="Times New Roman" w:cs="Times New Roman"/>
          <w:i/>
          <w:sz w:val="30"/>
          <w:szCs w:val="30"/>
        </w:rPr>
        <w:t xml:space="preserve"> общей площади жилого помещения с отделкой</w:t>
      </w:r>
      <w:r w:rsidRPr="00717D72">
        <w:rPr>
          <w:rFonts w:ascii="Times New Roman" w:hAnsi="Times New Roman" w:cs="Times New Roman"/>
          <w:i/>
          <w:sz w:val="30"/>
          <w:szCs w:val="30"/>
        </w:rPr>
        <w:t xml:space="preserve"> – 3097,66 руб.</w:t>
      </w:r>
    </w:p>
    <w:p w14:paraId="3F92DE2B" w14:textId="77777777" w:rsidR="00370910" w:rsidRDefault="00370910" w:rsidP="00370910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С</w:t>
      </w:r>
      <w:r w:rsidRPr="00717D72">
        <w:rPr>
          <w:rFonts w:ascii="Times New Roman" w:hAnsi="Times New Roman" w:cs="Times New Roman"/>
          <w:i/>
          <w:sz w:val="30"/>
          <w:szCs w:val="30"/>
        </w:rPr>
        <w:t>тоимость однокомнатной квартиры – 134 965,05 рублей.</w:t>
      </w:r>
    </w:p>
    <w:p w14:paraId="0061EEFE" w14:textId="77777777" w:rsidR="00C239A9" w:rsidRDefault="00C239A9" w:rsidP="00C239A9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481A31CE" w14:textId="77777777" w:rsidR="00C239A9" w:rsidRDefault="00C239A9" w:rsidP="00C239A9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СПРАВОЧНО: 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льготных категорий граждан, состоящих на учете нуждающихся в улучшении жилищных условий в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Новолукомльском</w:t>
      </w:r>
      <w:proofErr w:type="spellEnd"/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горисполкоме, на покупку вышеуказанных квартир предоставляется государственная поддержка (льготный кредит, субсидия)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условиях 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Указ</w:t>
      </w:r>
      <w:r w:rsidR="00C543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Президента Республики Беларусь от 6 марта 2025 г.  № 95 </w:t>
      </w:r>
      <w:r w:rsidR="00A22F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«О государственной поддер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жке при жилищном строительстве».</w:t>
      </w:r>
    </w:p>
    <w:p w14:paraId="2FF59A22" w14:textId="77777777" w:rsidR="00C239A9" w:rsidRDefault="00C239A9" w:rsidP="00370910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7C26DA99" w14:textId="77777777" w:rsidR="00C239A9" w:rsidRPr="000837F2" w:rsidRDefault="00C239A9" w:rsidP="00C239A9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вопросам строительства жилого помещения в указанн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 обращаться в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Новолукомльский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C4D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горисполком по тел. 6</w:t>
      </w:r>
      <w:r w:rsidR="00A22F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DC4D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96</w:t>
      </w:r>
      <w:r w:rsidR="00A22F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DC4D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30 (кабинет</w:t>
      </w:r>
      <w:r w:rsidR="00DC4D74" w:rsidRPr="00DC4D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421</w:t>
      </w:r>
      <w:r w:rsidRPr="00DC4D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799D0E06" w14:textId="77777777" w:rsidR="00C239A9" w:rsidRPr="000837F2" w:rsidRDefault="00C239A9" w:rsidP="00C239A9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D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Приемные дни граждан: </w:t>
      </w:r>
      <w:r w:rsidR="00DC4D74" w:rsidRPr="00DC4D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понедельник-пятница </w:t>
      </w:r>
      <w:r w:rsidRPr="00DC4D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8.00 до 13.00 и с 14.00 до 17.00 (обед с 13.00 до 14.00</w:t>
      </w:r>
      <w:r w:rsidR="00DC4D74" w:rsidRPr="00DC4D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14:paraId="192FF27F" w14:textId="77777777" w:rsidR="00C239A9" w:rsidRPr="00717D72" w:rsidRDefault="00C239A9" w:rsidP="00C23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олучить более подробную информацию по вопросам строительства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приобретения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квартир в вышеуказанн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омдоме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можно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государственном предприятии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«Управление капитального строительства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Лепельского района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</w:t>
      </w:r>
      <w:r w:rsidRPr="00EB3910">
        <w:rPr>
          <w:rFonts w:ascii="Times New Roman" w:hAnsi="Times New Roman" w:cs="Times New Roman"/>
          <w:sz w:val="30"/>
          <w:szCs w:val="30"/>
        </w:rPr>
        <w:t>Телефоны для справок: 6 15 45, 6 13 71.</w:t>
      </w:r>
    </w:p>
    <w:p w14:paraId="5F769E6B" w14:textId="77777777" w:rsidR="004468A8" w:rsidRPr="000837F2" w:rsidRDefault="004468A8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4A8561F" w14:textId="77777777" w:rsidR="000837F2" w:rsidRPr="000837F2" w:rsidRDefault="000837F2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ПРАВО НА ПОЛУЧЕНИЕ ЛЬГОТНОГО КРЕДИТА </w:t>
      </w:r>
      <w:r w:rsidR="004468A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в соответствии с 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У</w:t>
      </w:r>
      <w:r w:rsidR="004468A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казом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№ 95 </w:t>
      </w:r>
      <w:r w:rsidR="004468A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имеют граждане, состоящие на учетенуждающихся в улучшении жилищных условий в</w:t>
      </w:r>
      <w:r w:rsidR="00DC4D74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468A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Новолукомльском</w:t>
      </w:r>
      <w:proofErr w:type="spellEnd"/>
      <w:r w:rsidR="00DC4D74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468A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городском исполнительном комитете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:</w:t>
      </w:r>
    </w:p>
    <w:p w14:paraId="28FCC8A4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военнослужащие, лица рядового и начальствующего состава Следственного комитета, Государственного комитета судебных экспертиз, органов внутренних дел, органов финансовых расследований Комитета государственного контроля, органов и подразделений по чрезвычайным ситуациям (далее – военнослужащие), проходящие военную службу, службу 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 Следственном комитете, Государственном комитете судебных экспертиз, органах внутренних дел, органах финансовых расследований Комитета государственного контроля, органах и подразделениях по чрезвычайным ситуациям (далее – военная служба), имеющие не менее 5 календарных лет выслуги на военной службе*;</w:t>
      </w:r>
    </w:p>
    <w:p w14:paraId="04AA0C34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прокурорские работники, имеющие не менее 5 календарных лет выслуги на государственной гражданской службе в органах прокуратуры;</w:t>
      </w:r>
    </w:p>
    <w:p w14:paraId="0AA2EB74" w14:textId="77777777" w:rsidR="000837F2" w:rsidRPr="000837F2" w:rsidRDefault="000837F2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граждане, уволенные с военной службы, в том числе реализовавшие свое право на принятие на учет по месту жительства в течение 6 месяцев со дня увольнения с военной службы, граждане из числа прокурорских работников, уволенные с государственной гражданской службы в органах прокуратуры по возрасту, состоянию здоровья, в связи с сокращением численности или штата работников (в связи с проведением организационно-штатных мероприятий), имеющие соответственно не менее 5 календарных лет выслуги на военной службе*, государственной гражданской службе в органах прокуратуры (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внеочередное право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14:paraId="272F7C56" w14:textId="77777777" w:rsidR="000837F2" w:rsidRPr="000837F2" w:rsidRDefault="000837F2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</w:t>
      </w:r>
    </w:p>
    <w:p w14:paraId="63C1B5BF" w14:textId="77777777" w:rsidR="000837F2" w:rsidRPr="000837F2" w:rsidRDefault="000837F2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* За исключением периодов обучения в учреждениях образования, осуществляющих подготовку кадров по специальностям для Вооруженных Сил, других войск и воинских формирований, Следственного комитета, Государственного комитета судебных экспертиз, органов внутренних дел, органов финансовых расследований Комитета государственного контроля, органов и подразделений по чрезвычайным ситуациям, в дневной форме получения образования.</w:t>
      </w:r>
    </w:p>
    <w:p w14:paraId="19665DAB" w14:textId="77777777" w:rsidR="004468A8" w:rsidRDefault="004468A8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7243793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дети-сироты и дети, оставшиеся без попечения родителей, в отношении которых принято решение об эмансипации или которые вступили в брак, лица из числа детей-сирот и детей, оставшихся без попечения родителей (далее – дети-сироты) (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внеочередное право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14:paraId="1374BCB3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граждане, имеющие право на внеочередное получение жилых помещений социального пользования государственного жилищного фонда, из числа указанных в подпунктах 1.1, 1.4–1.7, 1.9, абзацах втором и восьмом подпункта 1.12 пункта 1 статьи 105 и абзаце втором пункта 5 статьи 106 Жилищного кодекса Республики Беларусь;</w:t>
      </w:r>
    </w:p>
    <w:p w14:paraId="0077DEA5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граждане, являющиеся нанимателями жилых помещений социального пользования государственного жилищного фонда, предоставленных им в соответствии с законодательными актами как детям-сиротам, – в течение срока действия заключенного с ними срочного договора найма жилого помещения социального пользования государственного жилищного фонда 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(внеочередное право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14:paraId="11A51B96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трудоспособные совершеннолетние члены семьи нанимателя жилого помещения по договору найма жилого помещения социального пользования государственного жилищного фонда в случае его смерти или выезда на постоянное проживание в другое жилое помещение* – в течение срока действия заключенного в соответствии с законодательными актами с одним из них договора найма жилого помещения социального пользования государственного жилищного фонда (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внеочередное право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14:paraId="06201374" w14:textId="77777777" w:rsidR="000837F2" w:rsidRPr="000837F2" w:rsidRDefault="000837F2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</w:t>
      </w:r>
    </w:p>
    <w:p w14:paraId="1796EC79" w14:textId="77777777" w:rsidR="000837F2" w:rsidRPr="000837F2" w:rsidRDefault="000837F2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lastRenderedPageBreak/>
        <w:t>* Не имеющие во владении и пользовании жилого помещения государственного жилищного фонда на основании договора найма либо в собственности другого жилого помещения в данном населенном пункте общей площадью 15 кв. метров и более (в г. Минске – 10 кв. метров и более) на одного человека, соответствующих установленным для проживания санитарным и техническим требованиям.</w:t>
      </w:r>
    </w:p>
    <w:p w14:paraId="13FA96F1" w14:textId="77777777" w:rsidR="004468A8" w:rsidRDefault="004468A8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F7D677E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многодетные семьи (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внеочередное право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14:paraId="58F816FD" w14:textId="77777777" w:rsidR="000837F2" w:rsidRPr="000837F2" w:rsidRDefault="000837F2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граждане, в составе семей которых имеются дети-инвалиды, а также инвалиды с детства I и II группы (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внеочередное право)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4096D1AC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граждане, заболевшие и перенесшие лучевую болезнь, вызванную последствиями катастрофы на Чернобыльской АЭС, других радиационных аварий, инвалиды, в отношении которых установлена причинная связь увечья или заболевания, приведших к инвалидности, с катастрофой на Чернобыльской АЭС, другими радиационными авариями (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внеочередное право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14:paraId="74F688E6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ветераны боевых действий на территории других государств из числа категорий граждан, предусмотренных в подпунктах 1.1–1.3 пункта 1 статьи 7 Закона Республики Беларусь от 17 апреля 1992 г. № 1594-XII «О ветеранах» (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внеочередное право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14:paraId="30EEE275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граждане, проживающие в жилых помещениях, признанных в установленном порядке непригодными для проживания (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внеочередное право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14:paraId="57726291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совершеннолетние молодые граждане, являющиеся лауреатами специального фонда Президента Республики Беларусь по социальной поддержке одаренных учащихся и студентов и (или) специального фонда Президента Республики Беларусь по поддержке талантливой молодежи, – по согласованию соответственно с Министерством образования или Министерством культуры в порядке, установленном Советом Министров Республики Беларусь, и на основании документов, подтверждающих такое звание (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внеочередное право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14:paraId="5A3C3A21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граждане, которым были назначены стипендии Президента Республики Беларусь талантливым молодым ученым, – по согласованию с Национальной академией наук Беларуси в порядке, установленном Советом Министров Республики Беларусь, и в соответствии с подтверждающими назначение этих стипендий документами, выдаваемыми организациями, осуществлявшими их выплаты;</w:t>
      </w:r>
    </w:p>
    <w:p w14:paraId="538EDB94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граждане, проживающие не менее 10 лет в общежитиях, в жилых помещениях частного жилищного фонда по договорам найма жилого помещения, договорам финансовой аренды (лизинга), предметом лизинга по которым является жилое помещение частного жилищного фонда, состоящие на учете в течение указанного срока и не утрачивавшие оснований состоять на учете*. При этом в срок, указанный в настоящем подпункте, включается срок проживания в жилых помещениях государственного жилищного фонда по договорам поднайма жилого помещения;</w:t>
      </w:r>
    </w:p>
    <w:p w14:paraId="2A8AA392" w14:textId="77777777" w:rsidR="000837F2" w:rsidRPr="000837F2" w:rsidRDefault="000837F2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</w:t>
      </w:r>
    </w:p>
    <w:p w14:paraId="23B1D39C" w14:textId="77777777" w:rsidR="000837F2" w:rsidRPr="000837F2" w:rsidRDefault="000837F2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* У которых, включая совместно проживающих членов семьи и отдельно проживающих супругов, не имеется в собственности жилых помещений (общей площади жилых помещений, приходящейся на долю в праве общей собственности на жилые помещения), в том числе расположенных в иных населенных пунктах Республики Беларусь.</w:t>
      </w:r>
    </w:p>
    <w:p w14:paraId="780FCAA8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судьи;</w:t>
      </w:r>
    </w:p>
    <w:p w14:paraId="10DE77B6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космонавты;</w:t>
      </w:r>
    </w:p>
    <w:p w14:paraId="41A32B27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молодые семьи, имеющие двоих несовершеннолетних детей;</w:t>
      </w:r>
    </w:p>
    <w:p w14:paraId="2BBB4D30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граждане, осуществляющие строительство или приобретение жилых помещений в населенных пунктах с численностью населения до 20 тыс. человек и в городах-спутниках;</w:t>
      </w:r>
    </w:p>
    <w:p w14:paraId="4B8CF1FE" w14:textId="77777777" w:rsidR="000837F2" w:rsidRPr="000837F2" w:rsidRDefault="000837F2" w:rsidP="00D31FBA">
      <w:pPr>
        <w:shd w:val="clear" w:color="auto" w:fill="F9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граждане, состоящие на учете по месту жительства в областных центрах и г. Минске и осуществляющие строительство или приобретение жилых помещений в населенных пунктах с численностью населения до 20 тыс. человек (</w:t>
      </w:r>
      <w:r w:rsidRPr="000837F2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внеочередное право</w:t>
      </w:r>
      <w:r w:rsidRPr="000837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14:paraId="792C8904" w14:textId="77777777" w:rsidR="004468A8" w:rsidRDefault="004468A8" w:rsidP="000837F2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4468A8" w:rsidSect="0004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7F2"/>
    <w:rsid w:val="00046641"/>
    <w:rsid w:val="000837F2"/>
    <w:rsid w:val="00274823"/>
    <w:rsid w:val="0035023C"/>
    <w:rsid w:val="00370910"/>
    <w:rsid w:val="00433F7D"/>
    <w:rsid w:val="004468A8"/>
    <w:rsid w:val="0058659F"/>
    <w:rsid w:val="006211E1"/>
    <w:rsid w:val="008A3FD3"/>
    <w:rsid w:val="008E222C"/>
    <w:rsid w:val="009C36A3"/>
    <w:rsid w:val="00A22F7A"/>
    <w:rsid w:val="00A722F3"/>
    <w:rsid w:val="00C239A9"/>
    <w:rsid w:val="00C54303"/>
    <w:rsid w:val="00D31FBA"/>
    <w:rsid w:val="00DC4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B374"/>
  <w15:docId w15:val="{5C3DC66A-022C-4078-A483-33C12E2A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641"/>
  </w:style>
  <w:style w:type="paragraph" w:styleId="1">
    <w:name w:val="heading 1"/>
    <w:basedOn w:val="a"/>
    <w:link w:val="10"/>
    <w:uiPriority w:val="9"/>
    <w:qFormat/>
    <w:rsid w:val="000837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7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3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2</cp:revision>
  <dcterms:created xsi:type="dcterms:W3CDTF">2026-07-09T13:46:00Z</dcterms:created>
  <dcterms:modified xsi:type="dcterms:W3CDTF">2026-07-09T13:46:00Z</dcterms:modified>
</cp:coreProperties>
</file>