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59" w:rsidRDefault="00C65359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C65359" w:rsidRDefault="00C65359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C65359" w:rsidRDefault="00C65359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18</w:t>
      </w:r>
      <w:r>
        <w:rPr>
          <w:rStyle w:val="datepr"/>
          <w:color w:val="000000"/>
        </w:rPr>
        <w:t xml:space="preserve"> мая </w:t>
      </w:r>
      <w:r>
        <w:rPr>
          <w:rStyle w:val="HTML"/>
          <w:i/>
          <w:iCs/>
          <w:shd w:val="clear" w:color="auto" w:fill="FFFFFF"/>
        </w:rPr>
        <w:t>2016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391</w:t>
      </w:r>
    </w:p>
    <w:p w:rsidR="00C65359" w:rsidRDefault="00C65359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 внесении дополнений и изменений в </w:t>
      </w:r>
      <w:r>
        <w:rPr>
          <w:rStyle w:val="HTML"/>
          <w:rFonts w:ascii="Arial" w:hAnsi="Arial" w:cs="Arial"/>
          <w:shd w:val="clear" w:color="auto" w:fill="FFFFFF"/>
        </w:rPr>
        <w:t>постановления Совета Министров</w:t>
      </w:r>
      <w:r>
        <w:rPr>
          <w:rFonts w:ascii="Arial" w:hAnsi="Arial" w:cs="Arial"/>
          <w:color w:val="000080"/>
        </w:rPr>
        <w:t xml:space="preserve"> Республики Беларусь</w:t>
      </w:r>
    </w:p>
    <w:p w:rsidR="00C65359" w:rsidRDefault="00C65359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C65359" w:rsidRDefault="00C65359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</w:t>
      </w:r>
      <w:r>
        <w:rPr>
          <w:color w:val="000000"/>
        </w:rPr>
        <w:t xml:space="preserve"> Республики Беларусь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25 марта 2022 г. № 175 (Национальный правовой Интернет-портал Республики Беларусь, 09.04.2022, </w:t>
      </w:r>
      <w:r>
        <w:rPr>
          <w:rStyle w:val="HTML"/>
          <w:shd w:val="clear" w:color="auto" w:fill="FFFFFF"/>
        </w:rPr>
        <w:t>5</w:t>
      </w:r>
      <w:r>
        <w:rPr>
          <w:color w:val="000000"/>
        </w:rPr>
        <w:t>/50110);</w:t>
      </w:r>
    </w:p>
    <w:p w:rsidR="00C65359" w:rsidRDefault="00C65359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марта 2026 г. № 134 (Национальный правовой Интернет-портал Республики Беларусь, 25.03.2026, 6-1/55823)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65359" w:rsidRDefault="00C65359">
      <w:pPr>
        <w:pStyle w:val="preamble"/>
        <w:rPr>
          <w:color w:val="000000"/>
        </w:rPr>
      </w:pPr>
      <w:proofErr w:type="gramStart"/>
      <w:r>
        <w:rPr>
          <w:color w:val="000000"/>
        </w:rPr>
        <w:t>В соответствии со статьями 8, 9 и 39 Закона Республики Беларусь от 9 января 2002 года «О защите прав потребителей», подпунктом 2.3 пункта 2 Указа Президента Республики Беларусь от 24 июля 2014 г. № 371 «О создании государственного информационного ресурса «Реестр бытовых услуг Республики Беларусь», а также в целях совершенствования государственного регулирования сферы бытового обслуживания населения, упрощения административных процедур и упорядочения</w:t>
      </w:r>
      <w:proofErr w:type="gramEnd"/>
      <w:r>
        <w:rPr>
          <w:color w:val="000000"/>
        </w:rPr>
        <w:t xml:space="preserve"> учета, систематизации информац</w:t>
      </w:r>
      <w:proofErr w:type="gramStart"/>
      <w:r>
        <w:rPr>
          <w:color w:val="000000"/>
        </w:rPr>
        <w:t>ии о ю</w:t>
      </w:r>
      <w:proofErr w:type="gramEnd"/>
      <w:r>
        <w:rPr>
          <w:color w:val="000000"/>
        </w:rPr>
        <w:t>ридических лицах и индивидуальных предпринимателях, осуществляющих деятельность в указанной сфере, Совет Министров Республики Беларусь ПОСТАНОВЛЯЕТ:</w:t>
      </w:r>
    </w:p>
    <w:p w:rsidR="00C65359" w:rsidRDefault="00C65359">
      <w:pPr>
        <w:pStyle w:val="point"/>
        <w:rPr>
          <w:color w:val="000000"/>
        </w:rPr>
      </w:pPr>
      <w:r>
        <w:rPr>
          <w:color w:val="000000"/>
        </w:rPr>
        <w:t>1. Внести дополнения и изменения в следующие постановления Совета Министров Республики Беларусь:</w:t>
      </w:r>
    </w:p>
    <w:p w:rsidR="00C65359" w:rsidRDefault="00C65359">
      <w:pPr>
        <w:pStyle w:val="underpoint"/>
        <w:rPr>
          <w:color w:val="000000"/>
        </w:rPr>
      </w:pPr>
      <w:r>
        <w:rPr>
          <w:color w:val="000000"/>
        </w:rPr>
        <w:t>1.1. утратил силу;</w:t>
      </w:r>
    </w:p>
    <w:p w:rsidR="00C65359" w:rsidRDefault="00C65359">
      <w:pPr>
        <w:pStyle w:val="underpoint"/>
        <w:rPr>
          <w:color w:val="000000"/>
        </w:rPr>
      </w:pPr>
      <w:r>
        <w:rPr>
          <w:color w:val="000000"/>
        </w:rPr>
        <w:t>1.2. утратил силу;</w:t>
      </w:r>
    </w:p>
    <w:p w:rsidR="00C65359" w:rsidRDefault="00C65359">
      <w:pPr>
        <w:pStyle w:val="underpoint"/>
        <w:rPr>
          <w:color w:val="000000"/>
        </w:rPr>
      </w:pPr>
      <w:r>
        <w:rPr>
          <w:color w:val="000000"/>
        </w:rPr>
        <w:t>1.3. в Положении о государственном информационном ресурсе «Реестр бытовых услуг Республики Беларусь», утвержденном постановлением Совета Министров Республики Беларусь от 28 ноября 2014 г. № 1108 (Национальный правовой Интернет-портал Республики Беларусь, 04.12.2014, 5/39773):</w:t>
      </w:r>
    </w:p>
    <w:p w:rsidR="00C65359" w:rsidRDefault="00C65359">
      <w:pPr>
        <w:pStyle w:val="newncpi"/>
        <w:rPr>
          <w:color w:val="000000"/>
        </w:rPr>
      </w:pPr>
      <w:bookmarkStart w:id="1" w:name="a39"/>
      <w:bookmarkEnd w:id="1"/>
      <w:r>
        <w:rPr>
          <w:color w:val="000000"/>
        </w:rPr>
        <w:t>в абзаце втором пункта 2 слова «, выполняемые исключительно» заменить словами «(выполняющего отдельные виды работ)»;</w:t>
      </w:r>
    </w:p>
    <w:p w:rsidR="00C65359" w:rsidRDefault="00C65359">
      <w:pPr>
        <w:pStyle w:val="newncpi"/>
        <w:rPr>
          <w:color w:val="000000"/>
        </w:rPr>
      </w:pPr>
      <w:bookmarkStart w:id="2" w:name="a40"/>
      <w:bookmarkEnd w:id="2"/>
      <w:r>
        <w:rPr>
          <w:color w:val="000000"/>
        </w:rPr>
        <w:t>в пункте 5, названии главы 5 и пункте 18 слово «включенные» заменить словом «внесенные»;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пункте 9:</w:t>
      </w:r>
    </w:p>
    <w:p w:rsidR="00C65359" w:rsidRDefault="00C65359">
      <w:pPr>
        <w:pStyle w:val="newncpi"/>
        <w:rPr>
          <w:color w:val="000000"/>
        </w:rPr>
      </w:pPr>
      <w:bookmarkStart w:id="3" w:name="a41"/>
      <w:bookmarkEnd w:id="3"/>
      <w:r>
        <w:rPr>
          <w:color w:val="000000"/>
        </w:rPr>
        <w:lastRenderedPageBreak/>
        <w:t>подпункт 9.1 дополнить абзацами пятнадцатым и шестнадцатым следующего содержания: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«режим работы (в отношении субъектов, оказывающих бытовые услуги без объекта бытового обслуживания);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количество работников, непосредственно занятых в оказании бытовых услуг (в отношении субъектов, оказывающих бытовые услуги без объекта бытового обслуживания)</w:t>
      </w:r>
      <w:proofErr w:type="gramStart"/>
      <w:r>
        <w:rPr>
          <w:color w:val="000000"/>
        </w:rPr>
        <w:t>;»</w:t>
      </w:r>
      <w:proofErr w:type="gramEnd"/>
      <w:r>
        <w:rPr>
          <w:color w:val="000000"/>
        </w:rPr>
        <w:t>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подпункте 9.2:</w:t>
      </w:r>
    </w:p>
    <w:p w:rsidR="00C65359" w:rsidRDefault="00C65359">
      <w:pPr>
        <w:pStyle w:val="newncpi"/>
        <w:rPr>
          <w:color w:val="000000"/>
        </w:rPr>
      </w:pPr>
      <w:bookmarkStart w:id="4" w:name="a42"/>
      <w:bookmarkEnd w:id="4"/>
      <w:r>
        <w:rPr>
          <w:color w:val="000000"/>
        </w:rPr>
        <w:t>абзац седьмой дополнить словами «(с указанием собственника объекта недвижимости), обязательственные права на объект недвижимости субъекта, оказывающего бытовые услуги (с указанием срока владения и (или) пользования объектом недвижимости)»;</w:t>
      </w:r>
    </w:p>
    <w:p w:rsidR="00C65359" w:rsidRDefault="00C65359">
      <w:pPr>
        <w:pStyle w:val="newncpi"/>
        <w:rPr>
          <w:color w:val="000000"/>
        </w:rPr>
      </w:pPr>
      <w:bookmarkStart w:id="5" w:name="a43"/>
      <w:bookmarkEnd w:id="5"/>
      <w:r>
        <w:rPr>
          <w:color w:val="000000"/>
        </w:rPr>
        <w:t>дополнить подпункт абзацем тринадцатым следующего содержания: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«сведения о согласии общего собрания членов (собрания уполномоченных членов) гаражного кооператива на использование гаража в качестве мастерской (для мастерских по техническому обслуживанию и ремонту транспортных средств, расположенных на территории гаражных кооперативов)</w:t>
      </w:r>
      <w:proofErr w:type="gramStart"/>
      <w:r>
        <w:rPr>
          <w:color w:val="000000"/>
        </w:rPr>
        <w:t>;»</w:t>
      </w:r>
      <w:proofErr w:type="gramEnd"/>
      <w:r>
        <w:rPr>
          <w:color w:val="000000"/>
        </w:rPr>
        <w:t>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пункте 10:</w:t>
      </w:r>
    </w:p>
    <w:p w:rsidR="00C65359" w:rsidRDefault="00C65359">
      <w:pPr>
        <w:pStyle w:val="newncpi"/>
        <w:rPr>
          <w:color w:val="000000"/>
        </w:rPr>
      </w:pPr>
      <w:bookmarkStart w:id="6" w:name="a44"/>
      <w:bookmarkEnd w:id="6"/>
      <w:r>
        <w:rPr>
          <w:color w:val="000000"/>
        </w:rPr>
        <w:t>после части первой дополнить пункт частью следующего содержания: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«Заявление о включении сведений в Реестр бытовых услуг одновременно является заявлением о согласовании режима работы объекта бытового обслуживания, субъекта, оказывающего бытовые услуги без объекта бытового обслуживания</w:t>
      </w:r>
      <w:proofErr w:type="gramStart"/>
      <w:r>
        <w:rPr>
          <w:color w:val="000000"/>
        </w:rPr>
        <w:t>.»;</w:t>
      </w:r>
      <w:proofErr w:type="gramEnd"/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часть вторую считать частью третьей;</w:t>
      </w:r>
    </w:p>
    <w:p w:rsidR="00C65359" w:rsidRDefault="00C65359">
      <w:pPr>
        <w:pStyle w:val="newncpi"/>
        <w:rPr>
          <w:color w:val="000000"/>
        </w:rPr>
      </w:pPr>
      <w:bookmarkStart w:id="7" w:name="a45"/>
      <w:bookmarkEnd w:id="7"/>
      <w:r>
        <w:rPr>
          <w:color w:val="000000"/>
        </w:rPr>
        <w:t>в абзаце четвертом пункта 11 слова «абзаце двенадцатом» заменить словами «абзацах двенадцатом и тринадцатом»;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пункте 15:</w:t>
      </w:r>
    </w:p>
    <w:p w:rsidR="00C65359" w:rsidRDefault="00C65359">
      <w:pPr>
        <w:pStyle w:val="newncpi"/>
        <w:rPr>
          <w:color w:val="000000"/>
        </w:rPr>
      </w:pPr>
      <w:bookmarkStart w:id="8" w:name="a46"/>
      <w:bookmarkEnd w:id="8"/>
      <w:r>
        <w:rPr>
          <w:color w:val="000000"/>
        </w:rPr>
        <w:t>после абзаца второго дополнить пункт абзацем следующего содержания: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«согласовывает режим работы объекта бытового обслуживания, субъекта, оказывающего бытовые услуги без объекта бытового обслуживания, и его изменение и выдает документ о согласовании режима работы</w:t>
      </w:r>
      <w:proofErr w:type="gramStart"/>
      <w:r>
        <w:rPr>
          <w:color w:val="000000"/>
        </w:rPr>
        <w:t>;»</w:t>
      </w:r>
      <w:proofErr w:type="gramEnd"/>
      <w:r>
        <w:rPr>
          <w:color w:val="000000"/>
        </w:rPr>
        <w:t>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абзацы третий–восьмой считать соответственно абзацами четвертым–девятым;</w:t>
      </w:r>
    </w:p>
    <w:p w:rsidR="00C65359" w:rsidRDefault="00C65359">
      <w:pPr>
        <w:pStyle w:val="newncpi"/>
        <w:rPr>
          <w:color w:val="000000"/>
        </w:rPr>
      </w:pPr>
      <w:bookmarkStart w:id="9" w:name="a47"/>
      <w:bookmarkEnd w:id="9"/>
      <w:r>
        <w:rPr>
          <w:color w:val="000000"/>
        </w:rPr>
        <w:t>дополнить пункт частью второй следующего содержания: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«Передача по каналам связи органом, уполномоченным на формирование территориальной базы данных, в Министерство торговли сведений, содержащихся в заявлениях, удостоверяет согласование режима (изменения режима) работы объекта бытового обслуживания, субъекта, оказывающего бытовые услуги без объекта бытового обслуживания</w:t>
      </w:r>
      <w:proofErr w:type="gramStart"/>
      <w:r>
        <w:rPr>
          <w:color w:val="000000"/>
        </w:rPr>
        <w:t>.»;</w:t>
      </w:r>
      <w:proofErr w:type="gramEnd"/>
    </w:p>
    <w:p w:rsidR="00C65359" w:rsidRDefault="00C65359">
      <w:pPr>
        <w:pStyle w:val="newncpi"/>
        <w:rPr>
          <w:color w:val="000000"/>
        </w:rPr>
      </w:pPr>
      <w:bookmarkStart w:id="10" w:name="a48"/>
      <w:bookmarkEnd w:id="10"/>
      <w:r>
        <w:rPr>
          <w:color w:val="000000"/>
        </w:rPr>
        <w:lastRenderedPageBreak/>
        <w:t>в пункте 16 слова «пятом–восьмом» заменить словами «шестом–девятом части первой»;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пункте 17: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части первой:</w:t>
      </w:r>
    </w:p>
    <w:p w:rsidR="00C65359" w:rsidRDefault="00C65359">
      <w:pPr>
        <w:pStyle w:val="newncpi"/>
        <w:rPr>
          <w:color w:val="000000"/>
        </w:rPr>
      </w:pPr>
      <w:bookmarkStart w:id="11" w:name="a49"/>
      <w:bookmarkEnd w:id="11"/>
      <w:r>
        <w:rPr>
          <w:color w:val="000000"/>
        </w:rPr>
        <w:t>в абзаце первом слово «включенные» заменить словом «внесенные»;</w:t>
      </w:r>
    </w:p>
    <w:p w:rsidR="00C65359" w:rsidRDefault="00C65359">
      <w:pPr>
        <w:pStyle w:val="newncpi"/>
        <w:rPr>
          <w:color w:val="000000"/>
        </w:rPr>
      </w:pPr>
      <w:bookmarkStart w:id="12" w:name="a50"/>
      <w:bookmarkEnd w:id="12"/>
      <w:r>
        <w:rPr>
          <w:color w:val="000000"/>
        </w:rPr>
        <w:t>в абзаце третьем слова «тринадцатом и четырнадцатом» заменить словами «тринадцатом–шестнадцатом»;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части второй:</w:t>
      </w:r>
    </w:p>
    <w:p w:rsidR="00C65359" w:rsidRDefault="00C65359">
      <w:pPr>
        <w:pStyle w:val="newncpi"/>
        <w:rPr>
          <w:color w:val="000000"/>
        </w:rPr>
      </w:pPr>
      <w:bookmarkStart w:id="13" w:name="a51"/>
      <w:bookmarkEnd w:id="13"/>
      <w:r>
        <w:rPr>
          <w:color w:val="000000"/>
        </w:rPr>
        <w:t>в абзаце первом слово «включенные» заменить словом «внесенные»;</w:t>
      </w:r>
    </w:p>
    <w:p w:rsidR="00C65359" w:rsidRDefault="00C65359">
      <w:pPr>
        <w:pStyle w:val="newncpi"/>
        <w:rPr>
          <w:color w:val="000000"/>
        </w:rPr>
      </w:pPr>
      <w:bookmarkStart w:id="14" w:name="a52"/>
      <w:bookmarkEnd w:id="14"/>
      <w:r>
        <w:rPr>
          <w:color w:val="000000"/>
        </w:rPr>
        <w:t>в абзаце четвертом слова «тринадцатом и четырнадцатом» заменить словами «тринадцатом–шестнадцатом»;</w:t>
      </w:r>
    </w:p>
    <w:p w:rsidR="00C65359" w:rsidRDefault="00C65359">
      <w:pPr>
        <w:pStyle w:val="newncpi"/>
        <w:rPr>
          <w:color w:val="000000"/>
        </w:rPr>
      </w:pPr>
      <w:bookmarkStart w:id="15" w:name="a53"/>
      <w:bookmarkEnd w:id="15"/>
      <w:r>
        <w:rPr>
          <w:color w:val="000000"/>
        </w:rPr>
        <w:t>дополнить пункт частью третьей следующего содержания: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«Заявление о внесении изменений и (или) дополнений в сведения, внесенные в Реестр бытовых услуг (при изменении режима работы), одновременно является заявлением о согласовании изменения режима работы объекта бытового обслуживания, субъекта, оказывающего бытовые услуги без объекта бытового обслуживания</w:t>
      </w:r>
      <w:proofErr w:type="gramStart"/>
      <w:r>
        <w:rPr>
          <w:color w:val="000000"/>
        </w:rPr>
        <w:t>.»;</w:t>
      </w:r>
      <w:proofErr w:type="gramEnd"/>
    </w:p>
    <w:p w:rsidR="00C65359" w:rsidRDefault="00C65359">
      <w:pPr>
        <w:pStyle w:val="newncpi"/>
        <w:rPr>
          <w:color w:val="000000"/>
        </w:rPr>
      </w:pPr>
      <w:bookmarkStart w:id="16" w:name="a54"/>
      <w:bookmarkEnd w:id="16"/>
      <w:r>
        <w:rPr>
          <w:color w:val="000000"/>
        </w:rPr>
        <w:t>абзац первый части третьей пункта 19 после слова «представляется» дополнить словами «в соответствующий орган, уполномоченный на формирование территориальной базы данных</w:t>
      </w:r>
      <w:proofErr w:type="gramStart"/>
      <w:r>
        <w:rPr>
          <w:color w:val="000000"/>
        </w:rPr>
        <w:t>,»</w:t>
      </w:r>
      <w:proofErr w:type="gramEnd"/>
      <w:r>
        <w:rPr>
          <w:color w:val="000000"/>
        </w:rPr>
        <w:t>;</w:t>
      </w:r>
    </w:p>
    <w:p w:rsidR="00C65359" w:rsidRDefault="00C65359">
      <w:pPr>
        <w:pStyle w:val="newncpi"/>
        <w:rPr>
          <w:color w:val="000000"/>
        </w:rPr>
      </w:pPr>
      <w:bookmarkStart w:id="17" w:name="a55"/>
      <w:bookmarkEnd w:id="17"/>
      <w:r>
        <w:rPr>
          <w:color w:val="000000"/>
        </w:rPr>
        <w:t>пункт 22 дополнить частью второй следующего содержания: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«Для выдачи дубликата свидетельства о включении в Реестр бытовых услуг субъект, оказывающий бытовые услуги, обращается в соответствующий орган, уполномоченный на формирование территориальной базы данных</w:t>
      </w:r>
      <w:proofErr w:type="gramStart"/>
      <w:r>
        <w:rPr>
          <w:color w:val="000000"/>
        </w:rPr>
        <w:t>.»;</w:t>
      </w:r>
      <w:proofErr w:type="gramEnd"/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в пункте 24:</w:t>
      </w:r>
    </w:p>
    <w:p w:rsidR="00C65359" w:rsidRDefault="00C65359">
      <w:pPr>
        <w:pStyle w:val="newncpi"/>
        <w:rPr>
          <w:color w:val="000000"/>
        </w:rPr>
      </w:pPr>
      <w:bookmarkStart w:id="18" w:name="a56"/>
      <w:bookmarkEnd w:id="18"/>
      <w:r>
        <w:rPr>
          <w:color w:val="000000"/>
        </w:rPr>
        <w:t>абзац второй дополнить словами «, как в виде электронного документа, так и на бумажном носителе»;</w:t>
      </w:r>
    </w:p>
    <w:p w:rsidR="00C65359" w:rsidRDefault="00C65359">
      <w:pPr>
        <w:pStyle w:val="newncpi"/>
        <w:rPr>
          <w:color w:val="000000"/>
        </w:rPr>
      </w:pPr>
      <w:bookmarkStart w:id="19" w:name="a57"/>
      <w:bookmarkEnd w:id="19"/>
      <w:r>
        <w:rPr>
          <w:color w:val="000000"/>
        </w:rPr>
        <w:t>абзац четвертый исключить;</w:t>
      </w:r>
    </w:p>
    <w:p w:rsidR="00C65359" w:rsidRDefault="00C65359">
      <w:pPr>
        <w:pStyle w:val="newncpi"/>
        <w:rPr>
          <w:color w:val="000000"/>
        </w:rPr>
      </w:pPr>
      <w:bookmarkStart w:id="20" w:name="a58"/>
      <w:bookmarkEnd w:id="20"/>
      <w:r>
        <w:rPr>
          <w:color w:val="000000"/>
        </w:rPr>
        <w:t>в абзаце втором пункта 29 слово «четырнадцатом» заменить словом «пятнадцатом»;</w:t>
      </w:r>
    </w:p>
    <w:p w:rsidR="00C65359" w:rsidRDefault="00C65359">
      <w:pPr>
        <w:pStyle w:val="newncpi"/>
        <w:rPr>
          <w:color w:val="000000"/>
        </w:rPr>
      </w:pPr>
      <w:bookmarkStart w:id="21" w:name="a59"/>
      <w:bookmarkEnd w:id="21"/>
      <w:r>
        <w:rPr>
          <w:color w:val="000000"/>
        </w:rPr>
        <w:t>приложение к этому Положению изложить в новой редакции (прилагается).</w:t>
      </w:r>
    </w:p>
    <w:p w:rsidR="00C65359" w:rsidRDefault="00C65359">
      <w:pPr>
        <w:pStyle w:val="point"/>
        <w:rPr>
          <w:color w:val="000000"/>
        </w:rPr>
      </w:pPr>
      <w:r>
        <w:rPr>
          <w:color w:val="000000"/>
        </w:rPr>
        <w:t>2. Министерству торговли:</w:t>
      </w:r>
    </w:p>
    <w:p w:rsidR="00C65359" w:rsidRDefault="00C65359">
      <w:pPr>
        <w:pStyle w:val="underpoint"/>
        <w:rPr>
          <w:color w:val="000000"/>
        </w:rPr>
      </w:pPr>
      <w:bookmarkStart w:id="22" w:name="a6"/>
      <w:bookmarkEnd w:id="22"/>
      <w:proofErr w:type="gramStart"/>
      <w:r>
        <w:rPr>
          <w:color w:val="000000"/>
        </w:rPr>
        <w:t xml:space="preserve">2.1. в четырехмесячный срок обеспечить модернизацию программно-технического сопровождения государственного информационного ресурса «Реестр бытовых услуг Республики Беларусь» с автоматическим переходом включенных в него сведений на новые виды бытовых услуг, предусмотренных приложением к Положению о государственном информационном ресурсе «Реестр бытовых услуг Республики Беларусь», </w:t>
      </w:r>
      <w:r>
        <w:rPr>
          <w:color w:val="000000"/>
        </w:rPr>
        <w:lastRenderedPageBreak/>
        <w:t>и автоматическим формированием новых свидетельств о включении в названный информационный ресурс;</w:t>
      </w:r>
      <w:proofErr w:type="gramEnd"/>
    </w:p>
    <w:p w:rsidR="00C65359" w:rsidRDefault="00C65359">
      <w:pPr>
        <w:pStyle w:val="underpoint"/>
        <w:rPr>
          <w:color w:val="000000"/>
        </w:rPr>
      </w:pPr>
      <w:proofErr w:type="gramStart"/>
      <w:r>
        <w:rPr>
          <w:color w:val="000000"/>
        </w:rPr>
        <w:t>2.2. совместно с райисполкомами, местными администрациями районов в г. Минске в месячный срок со дня вступления в силу настоящего постановления принять меры по выдаче субъектам, оказывающим бытовые услуги, включенным в государственный информационный ресурс «Реестр бытовых услуг Республики Беларусь» на дату вступления в силу настоящего постановления, новых свидетельств о включении в данный информационный ресурс;</w:t>
      </w:r>
      <w:proofErr w:type="gramEnd"/>
    </w:p>
    <w:p w:rsidR="00C65359" w:rsidRDefault="00C65359">
      <w:pPr>
        <w:pStyle w:val="underpoint"/>
        <w:rPr>
          <w:color w:val="000000"/>
        </w:rPr>
      </w:pPr>
      <w:bookmarkStart w:id="23" w:name="a7"/>
      <w:bookmarkEnd w:id="23"/>
      <w:r>
        <w:rPr>
          <w:color w:val="000000"/>
        </w:rPr>
        <w:t>2.3. принять иные меры по реализации настоящего постановления.</w:t>
      </w:r>
    </w:p>
    <w:p w:rsidR="00C65359" w:rsidRDefault="00C65359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через четыре месяца после его официального опубликования, за исключением подпунктов 2.1 и 2.3 пункта 2, вступающих в силу после официального опубликования настоящего постановления.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C6535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5359" w:rsidRDefault="00C6535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5359" w:rsidRDefault="00C65359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p w:rsidR="00311AEC" w:rsidRDefault="00311AEC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7"/>
        <w:gridCol w:w="3265"/>
      </w:tblGrid>
      <w:tr w:rsidR="00C65359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newncpi"/>
              <w:rPr>
                <w:color w:val="000000"/>
              </w:rPr>
            </w:pPr>
          </w:p>
          <w:p w:rsidR="00311AEC" w:rsidRDefault="00311AEC">
            <w:pPr>
              <w:pStyle w:val="newncpi"/>
              <w:rPr>
                <w:color w:val="000000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append1"/>
              <w:rPr>
                <w:color w:val="000000"/>
              </w:rPr>
            </w:pPr>
            <w:bookmarkStart w:id="24" w:name="a5"/>
            <w:bookmarkEnd w:id="24"/>
            <w:r>
              <w:rPr>
                <w:color w:val="000000"/>
              </w:rPr>
              <w:t>Приложение</w:t>
            </w:r>
          </w:p>
          <w:p w:rsidR="00C65359" w:rsidRDefault="00C6535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государственном </w:t>
            </w:r>
            <w:r>
              <w:rPr>
                <w:color w:val="000000"/>
              </w:rPr>
              <w:br/>
              <w:t xml:space="preserve">информационном ресурсе </w:t>
            </w:r>
            <w:r>
              <w:rPr>
                <w:color w:val="000000"/>
              </w:rPr>
              <w:br/>
              <w:t xml:space="preserve">«Реестр бытовых услуг </w:t>
            </w:r>
            <w:r>
              <w:rPr>
                <w:color w:val="000000"/>
              </w:rPr>
              <w:br/>
              <w:t xml:space="preserve">Республики Беларусь»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18.05.2016 № 391) </w:t>
            </w:r>
          </w:p>
        </w:tc>
      </w:tr>
    </w:tbl>
    <w:p w:rsidR="00C65359" w:rsidRDefault="00C65359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видов бытовых услуг, подлежащих включению в государственный информационный ресурс «Реестр бытовых услуг Республики Беларусь»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2"/>
        <w:gridCol w:w="2840"/>
      </w:tblGrid>
      <w:tr w:rsidR="00C65359"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5359" w:rsidRDefault="00C6535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видов бытовых услуг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5359" w:rsidRDefault="00C6535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общегосударственному классификатору Республики Беларусь ОКРБ 007-2012 «Классификатор продукции по видам экономической деятельности»</w:t>
            </w:r>
          </w:p>
        </w:tc>
      </w:tr>
      <w:tr w:rsidR="00C65359">
        <w:tc>
          <w:tcPr>
            <w:tcW w:w="34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готовых текстильных изделий (кроме одежды)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13.92.99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кожаной одежды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14.11.99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верхней одежды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14.13.99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нательного белья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14.14.99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прочей одежды и аксессуаров,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14.19.99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предметов и аксессуаров одежды из меховых шкурок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14.20.99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прочих трикотажных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14.39.99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кожи дубленой или выделанной, шкурок меховых выделанных и окрашенных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15.11.99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шорно-седельных изделий, чемоданов, саквояжей и аналогичных изделий, изделий кожаных прочих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15.12.99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обуви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15.20.99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Услуги в области производства распиленной и </w:t>
            </w:r>
            <w:proofErr w:type="spellStart"/>
            <w:r>
              <w:rPr>
                <w:color w:val="000000"/>
              </w:rPr>
              <w:t>струганой</w:t>
            </w:r>
            <w:proofErr w:type="spellEnd"/>
            <w:r>
              <w:rPr>
                <w:color w:val="000000"/>
              </w:rPr>
              <w:t xml:space="preserve"> древесины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16.10.99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прочих деревянных строительных конструкций и столярных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16.23.99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производству изделий из древесины и пробки (кроме производства мебели), соломки и прочих материалов для плетения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16.29.91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копированию звукозаписей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18.20.10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копированию видеозаписей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18.20.20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строительных изделий из пластмасс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22.23.99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Услуги в области производства формованного и обработанного листового </w:t>
            </w:r>
            <w:r>
              <w:rPr>
                <w:color w:val="000000"/>
              </w:rPr>
              <w:lastRenderedPageBreak/>
              <w:t>стекла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23.12.99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в области производства изделий из бетона для строительных целей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23.61.99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изделий из гипса для строительных целей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23.62.99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изделий из асбестоцемента, цемента с волокнами целлюлозы или аналогичных материалов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23.65.99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изделий из гипса, бетона или цемента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23.69.99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23.70.99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ворот из черных металлов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25.11.99.001* </w:t>
            </w:r>
            <w:r>
              <w:rPr>
                <w:color w:val="000000"/>
              </w:rPr>
              <w:br/>
              <w:t>(из 25.11.99)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жалюзи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25.11.99.002* </w:t>
            </w:r>
            <w:r>
              <w:rPr>
                <w:color w:val="000000"/>
              </w:rPr>
              <w:br/>
              <w:t>(из 25.11.99)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конструкций каркасов теплиц, оранжерей и парников из черных металлов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25.11.99.003* </w:t>
            </w:r>
            <w:r>
              <w:rPr>
                <w:color w:val="000000"/>
              </w:rPr>
              <w:br/>
              <w:t>(из 25.11.99)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металлических дверей и окон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25.12.99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прочих готовых металлоизделий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25.99.99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обивке стульев и прочей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31.00.91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мебели для сидения и ее частей, частей прочей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31.00.99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кухонной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31.02.99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прочей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31.09.99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ювелирных изделий и аналогичной продукции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32.12.99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имитаций ювелирных изделий и аналогичной продукции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32.13.99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производства различной продукции, не включенной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32.99.99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техническому обслуживанию металлоконструкций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33.11.11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техническому обслуживанию инструмента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33.11.19.200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установке, ремонту и обслуживанию прочих готовых металлоизделий,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33.11.19.900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техническому обслуживанию офисных машин и оборудования (кроме компьютеров и периферийного оборудования)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33.12.16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33.12.17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техническому обслуживанию машин и оборудования для сельского и лесного хозяйства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33.12.21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техническому обслуживанию инвалидных колясок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33.17.11.200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установке на месте металлоконструкций собственного производства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33.20.12.100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установке прочих готовых металлоизделий,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33.20.12.930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по установке офисных машин и оборудования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33.20.21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прокладке распределительной сети в жилых зданиях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43.21.10.120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приборов осветительных в жилых зданиях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43.21.10.150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монтажу электропроводов и установке электроарматуры внутри жилых зданий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43.21.10.190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плинтусных электрических обогревателей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43.21.10.910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электрических плит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43.21.10.920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монтажу (установке) прочего электрооборудования, работы электромонтажные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43.21.10.990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теплоизоляции стен, колонок и перегородок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43.29.11.110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теплоизоляции покрытий и перекрытий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43.29.11.120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теплоизоляции дверей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43.29.11.130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теплоизоляции поверхностей полов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43.29.11.160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теплоизоляции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43.29.11.190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заборов и защитных ограждений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ставней и навесов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43.29.19.200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металлических ворот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43.29.19.300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строительно-монтажные прочие (в том числе по установке молниеотводов),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43.29.19.900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оштукатуриванию фасадов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43.31.10.100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оштукатуриванию поверхностей внутри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43.31.10.200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оштукатуриванию печей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43.31.10.300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оштукатуриванию поверхностей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43.31.10.900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43.32.10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Работы по облицовке полов и стен плитками 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43.33.10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настилу и покрытию полов, облицовке стен венецианской мозаикой, мрамором, гранитом, сланцем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43.33.21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настилу и покрытию полов прочие; работы по обшивке стен и оклейке обоями,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43.33.29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подготовке и окраске внутренних поверхностей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43.34.10.100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подготовке и окраске наружных поверхностей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43.34.10.200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остеклению оконных переплетов и балконных дверей жилых и общественных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43.34.20.100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остеклению фрамужных и дверных внутренних полотен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43.34.20.300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остеклению перегородок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43.34.20.400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остеклению покрытий теплиц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43.34.20.500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остеклению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43.34.20.900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декоративные отделочные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43.39.11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прочие по внутренней отделке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43.39.19.100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строительные завершающие и отделочные прочие, не включенные в другие группировки (кроме сооружения частных открытых бассейнов)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43.39.19.900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защите деревянных конструкций от гниения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43.39.19.910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очистке новых зданий после завершения строительства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43.39.19.960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строительные завершающие и отделочные прочие,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43.39.19.990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кровельных перекрытий (стропил)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43.91.11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кровельные прочие (кроме установки кровельных перекрытий)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43.91.19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гидроизоляции кровельных покрытий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43.99.10.100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гидроизоляции стен, фундаментов и массивов сооружений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43.99.10.200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установке и разборке строительных лесов и подмостей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43.99.20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строительству фундаментов, включая забивку свай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43.99.30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возведению строительных стальных конструкций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43.99.50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кирпичной и каменной кладке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43.99.60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монтажу и возведению объектов из сборных конструкций несобственного производства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43.99.70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Работы по сооружению открытых плавательных бассейнов, включая частные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43.99.90.200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электрической системы легковых автомобилей и грузовых автомобилей весом не более 3,5 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45.20.12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45.20.13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45.20.14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45.20.21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45.20.22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45.20.23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чистке, мойке, полировке и аналогичное обслуживание автотранспортных средств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45.20.30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Услуги по техническому обслуживанию и ремонту мотоциклов, мотоколясок и </w:t>
            </w:r>
            <w:proofErr w:type="spellStart"/>
            <w:r>
              <w:rPr>
                <w:color w:val="000000"/>
              </w:rPr>
              <w:t>мотоприцепов</w:t>
            </w:r>
            <w:proofErr w:type="spellEnd"/>
            <w:r>
              <w:rPr>
                <w:color w:val="000000"/>
              </w:rPr>
              <w:t>, мотороллеров, мопедов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45.40.50.100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дизайну помещений (интерьеров)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74.10.11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дизайну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74.10.19.100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по дизайну одежды и обуви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74.10.19.200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изготовлению портретных фотографий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74.20.21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фото- или видеосъемке событий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74.20.23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обработке фотоматериалов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74.20.31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восстановлению и ретушированию фотографий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74.20.32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74.20.39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легковых автомобилей и грузовых автомобилей весом не более 3,5 т без водителя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77.11.10.001* </w:t>
            </w:r>
            <w:r>
              <w:rPr>
                <w:color w:val="000000"/>
              </w:rPr>
              <w:br/>
              <w:t>(из 77.11.10)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грузовых автотранспортных средств весом более 3,5 т без водителя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77.12.11.001* </w:t>
            </w:r>
            <w:r>
              <w:rPr>
                <w:color w:val="000000"/>
              </w:rPr>
              <w:br/>
              <w:t>(из 77.12.11)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прочих сухопутных транспортных средств и оборудования без водителя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77.12.19.001* </w:t>
            </w:r>
            <w:r>
              <w:rPr>
                <w:color w:val="000000"/>
              </w:rPr>
              <w:br/>
              <w:t>(из 77.12.19)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товаров (оборудования) для отдыха, развлечений и занятий спортом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77.21.10.001* </w:t>
            </w:r>
            <w:r>
              <w:rPr>
                <w:color w:val="000000"/>
              </w:rPr>
              <w:br/>
              <w:t>(из 77.21.10)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прокату видеокассет и дисков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77.22.10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телевизоров, радиоприемников, видеомагнитофонов и аналогичного оборудования и принадлежностей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77.29.11.001* </w:t>
            </w:r>
            <w:r>
              <w:rPr>
                <w:color w:val="000000"/>
              </w:rPr>
              <w:br/>
              <w:t>(из 77.29.11)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мебели и прочих бытовых предметов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77.29.12.001* </w:t>
            </w:r>
            <w:r>
              <w:rPr>
                <w:color w:val="000000"/>
              </w:rPr>
              <w:br/>
              <w:t>(из 77.29.12)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прокату музыкальных инструментов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77.29.13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прокату бытовых бельевых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77.29.14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прокату текстильных изделий, одежды и обуви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77.29.15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прокату машин и оборудования для самостоятельного выполнения различных видов работ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77.29.16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77.29.19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сельскохозяйственных машин и оборудования без операторов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77.31.10.001* </w:t>
            </w:r>
            <w:r>
              <w:rPr>
                <w:color w:val="000000"/>
              </w:rPr>
              <w:br/>
              <w:t>(из 77.31.10)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машин и оборудования для строительства промышленного и гражданского без операторов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77.32.10.001* </w:t>
            </w:r>
            <w:r>
              <w:rPr>
                <w:color w:val="000000"/>
              </w:rPr>
              <w:br/>
              <w:t>(из 77.32.10)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офисных машин и оборудования (кроме вычислительной техники) без операторов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77.33.11.001* </w:t>
            </w:r>
            <w:r>
              <w:rPr>
                <w:color w:val="000000"/>
              </w:rPr>
              <w:br/>
              <w:t>(из 77.33.11)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Услуги по аренде вычислительной техники без операторов 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77.33.12.001* </w:t>
            </w:r>
            <w:r>
              <w:rPr>
                <w:color w:val="000000"/>
              </w:rPr>
              <w:br/>
              <w:t>(из 77.33.12)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водных транспортных средств без экипажа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77.34.10.001* </w:t>
            </w:r>
            <w:r>
              <w:rPr>
                <w:color w:val="000000"/>
              </w:rPr>
              <w:br/>
              <w:t>(из 77.34.10)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аренде мотоциклов, жилых автофургонов и автоприцепов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77.39.13.001* </w:t>
            </w:r>
            <w:r>
              <w:rPr>
                <w:color w:val="000000"/>
              </w:rPr>
              <w:br/>
              <w:t>(из 77.39.13)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уборке внутренних помещений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81.21.10.200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мытью и натирке полов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81.21.10.300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мытью внутренних окон и дверей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81.21.10.400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по натиранию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81.21.10.500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чистке сантехнического оборудования, газовых и электрических нагревательных приборов для приготовления пищи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81.21.10.600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чистке печей и дымоходов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81.22.13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компьютеров и периферийного оборудования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95.11.10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бытовой радио-, тел</w:t>
            </w:r>
            <w:proofErr w:type="gramStart"/>
            <w:r>
              <w:rPr>
                <w:color w:val="000000"/>
              </w:rPr>
              <w:t>е-</w:t>
            </w:r>
            <w:proofErr w:type="gramEnd"/>
            <w:r>
              <w:rPr>
                <w:color w:val="000000"/>
              </w:rPr>
              <w:t xml:space="preserve"> и прочей аудио- и видеоаппаратуры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95.21.10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бытовой и садовой электрической техники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95.22.10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обуви и изделий из кожи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95.23.10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мебели и предметов домашнего обихода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95.24.10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часов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95.25.11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ювелирных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95.25.12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подгонке или перешиву одежды и текстильных изделий бытового назначения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95.29.11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велосипедов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95.29.12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обслуживанию (настройке) музыкальных инструментов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95.29.13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и обслуживанию спортивного инвентаря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95.29.14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95.29.19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стирке методом самообслуживания, в том числе с использованием машин-автоматов, действующих при опускании жетонов (монет)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96.01.11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сухой (химической) чистке, включая услуги по чистке изделий из меха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96.01.12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глажению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96.01.13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 окраске и интенсификации цвета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96.01.14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прочие по чистке (стирке) текстильных изделий и изделий из меха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96.01.19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парикмахерские для женщин и девочек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96.02.11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парикмахерские для мужчин и мальчиков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96.02.12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Услуги косметические, маникюр и педикюр 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96.02.13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косметические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96.02.19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кладбищ и крематориев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96.03.11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похоронных бюро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96.03.12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бань, саун и душевых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96.04.10.100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Спа-услуги</w:t>
            </w:r>
            <w:proofErr w:type="spellEnd"/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96.04.10.400</w:t>
            </w:r>
          </w:p>
        </w:tc>
      </w:tr>
      <w:tr w:rsidR="00C65359"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Услуги по перманентному макияжу, </w:t>
            </w:r>
            <w:proofErr w:type="spellStart"/>
            <w:r>
              <w:rPr>
                <w:color w:val="000000"/>
              </w:rPr>
              <w:t>пирсингу</w:t>
            </w:r>
            <w:proofErr w:type="spellEnd"/>
            <w:r>
              <w:rPr>
                <w:color w:val="000000"/>
              </w:rPr>
              <w:t>, нанесению татуировки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359" w:rsidRDefault="00C65359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96.09.19.400</w:t>
            </w:r>
          </w:p>
        </w:tc>
      </w:tr>
    </w:tbl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65359" w:rsidRDefault="00C6535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C65359" w:rsidRDefault="00C65359">
      <w:pPr>
        <w:pStyle w:val="snoski"/>
        <w:spacing w:after="240"/>
        <w:rPr>
          <w:color w:val="000000"/>
        </w:rPr>
      </w:pPr>
      <w:r>
        <w:rPr>
          <w:color w:val="000000"/>
        </w:rPr>
        <w:lastRenderedPageBreak/>
        <w:t>* Локальный код для целей государственного информационного ресурса «Реестр бытовых услуг Республики Беларусь».</w:t>
      </w:r>
    </w:p>
    <w:p w:rsidR="00C65359" w:rsidRDefault="00C65359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C65359" w:rsidSect="00311AE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359"/>
    <w:rsid w:val="00311AEC"/>
    <w:rsid w:val="00B03659"/>
    <w:rsid w:val="00C6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C65359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C65359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C6535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C6535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C6535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C6535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C6535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C6535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C6535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6535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C65359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C65359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C6535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C6535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6535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C65359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C65359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C6535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65359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C6535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C65359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2954</Words>
  <Characters>16842</Characters>
  <Application>Microsoft Office Word</Application>
  <DocSecurity>0</DocSecurity>
  <Lines>140</Lines>
  <Paragraphs>39</Paragraphs>
  <ScaleCrop>false</ScaleCrop>
  <Company/>
  <LinksUpToDate>false</LinksUpToDate>
  <CharactersWithSpaces>19757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2026-07-08T12:44:00Z</dcterms:created>
  <dcterms:modified xsi:type="dcterms:W3CDTF">2026-07-08T12:44:00Z</dcterms:modified>
</cp:coreProperties>
</file>